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9697E" w14:textId="77777777" w:rsidR="00073E7D" w:rsidRPr="00073E7D" w:rsidRDefault="00073E7D" w:rsidP="00073E7D">
      <w:pPr>
        <w:jc w:val="center"/>
        <w:rPr>
          <w:b/>
          <w:sz w:val="32"/>
          <w:szCs w:val="32"/>
        </w:rPr>
      </w:pPr>
      <w:bookmarkStart w:id="0" w:name="_GoBack"/>
      <w:bookmarkEnd w:id="0"/>
      <w:r w:rsidRPr="00073E7D">
        <w:rPr>
          <w:b/>
          <w:sz w:val="32"/>
          <w:szCs w:val="32"/>
        </w:rPr>
        <w:t>New York State</w:t>
      </w:r>
    </w:p>
    <w:p w14:paraId="1350EE07" w14:textId="77777777" w:rsidR="00214251" w:rsidRDefault="00073E7D" w:rsidP="00073E7D">
      <w:pPr>
        <w:jc w:val="center"/>
        <w:rPr>
          <w:b/>
          <w:sz w:val="32"/>
          <w:szCs w:val="32"/>
        </w:rPr>
      </w:pPr>
      <w:r w:rsidRPr="00073E7D">
        <w:rPr>
          <w:b/>
          <w:sz w:val="32"/>
          <w:szCs w:val="32"/>
        </w:rPr>
        <w:t>Office of Indigent Legal Services</w:t>
      </w:r>
    </w:p>
    <w:p w14:paraId="22C841B6" w14:textId="77777777" w:rsidR="00214251" w:rsidRDefault="00214251" w:rsidP="00150265">
      <w:pPr>
        <w:jc w:val="center"/>
        <w:rPr>
          <w:b/>
          <w:sz w:val="32"/>
          <w:szCs w:val="32"/>
        </w:rPr>
      </w:pPr>
    </w:p>
    <w:p w14:paraId="778D9B4F" w14:textId="77777777" w:rsidR="00150265" w:rsidRPr="005E7F77" w:rsidRDefault="00150265" w:rsidP="00150265">
      <w:pPr>
        <w:jc w:val="center"/>
        <w:rPr>
          <w:b/>
          <w:sz w:val="36"/>
          <w:szCs w:val="36"/>
        </w:rPr>
      </w:pPr>
      <w:r w:rsidRPr="005E7F77">
        <w:rPr>
          <w:b/>
          <w:sz w:val="36"/>
          <w:szCs w:val="36"/>
        </w:rPr>
        <w:t>REQUEST FOR PROPOSALS</w:t>
      </w:r>
    </w:p>
    <w:p w14:paraId="0E8C2EBF" w14:textId="77777777" w:rsidR="00150265" w:rsidRPr="005E7F77" w:rsidRDefault="00995115" w:rsidP="00173FD2">
      <w:pPr>
        <w:jc w:val="center"/>
        <w:rPr>
          <w:b/>
          <w:sz w:val="36"/>
          <w:szCs w:val="36"/>
        </w:rPr>
      </w:pPr>
      <w:r w:rsidRPr="005E7F77">
        <w:rPr>
          <w:b/>
          <w:sz w:val="36"/>
          <w:szCs w:val="36"/>
        </w:rPr>
        <w:t>CASEL</w:t>
      </w:r>
      <w:r w:rsidR="0037072B" w:rsidRPr="005E7F77">
        <w:rPr>
          <w:b/>
          <w:sz w:val="36"/>
          <w:szCs w:val="36"/>
        </w:rPr>
        <w:t>OAD STANDARDS STUDY</w:t>
      </w:r>
    </w:p>
    <w:p w14:paraId="32EA1168" w14:textId="77777777" w:rsidR="003504AB" w:rsidRPr="008168AB" w:rsidRDefault="003504AB" w:rsidP="00961483">
      <w:pPr>
        <w:jc w:val="center"/>
      </w:pPr>
    </w:p>
    <w:p w14:paraId="574AEEF5" w14:textId="77777777" w:rsidR="00DD25F0" w:rsidRPr="006E22D2" w:rsidRDefault="00DD25F0" w:rsidP="00DD25F0">
      <w:pPr>
        <w:jc w:val="center"/>
        <w:rPr>
          <w:b/>
          <w:sz w:val="40"/>
          <w:szCs w:val="40"/>
        </w:rPr>
      </w:pPr>
      <w:r w:rsidRPr="006E22D2">
        <w:rPr>
          <w:b/>
          <w:sz w:val="40"/>
          <w:szCs w:val="40"/>
        </w:rPr>
        <w:t>APPENDICES A-2 THROUGH A-8</w:t>
      </w:r>
      <w:r>
        <w:rPr>
          <w:b/>
          <w:sz w:val="40"/>
          <w:szCs w:val="40"/>
        </w:rPr>
        <w:t>, E</w:t>
      </w:r>
      <w:r w:rsidRPr="006E22D2">
        <w:rPr>
          <w:b/>
          <w:sz w:val="40"/>
          <w:szCs w:val="40"/>
        </w:rPr>
        <w:t xml:space="preserve"> </w:t>
      </w:r>
      <w:r>
        <w:rPr>
          <w:b/>
          <w:sz w:val="40"/>
          <w:szCs w:val="40"/>
        </w:rPr>
        <w:t>AND F</w:t>
      </w:r>
      <w:r w:rsidRPr="006E22D2">
        <w:rPr>
          <w:b/>
          <w:sz w:val="40"/>
          <w:szCs w:val="40"/>
        </w:rPr>
        <w:t xml:space="preserve"> </w:t>
      </w:r>
    </w:p>
    <w:p w14:paraId="70BE1E11" w14:textId="77777777" w:rsidR="00DD25F0" w:rsidRDefault="00DD25F0" w:rsidP="00DD25F0">
      <w:pPr>
        <w:jc w:val="center"/>
        <w:rPr>
          <w:b/>
          <w:sz w:val="40"/>
          <w:szCs w:val="40"/>
        </w:rPr>
      </w:pPr>
      <w:r w:rsidRPr="006E22D2">
        <w:rPr>
          <w:b/>
          <w:sz w:val="40"/>
          <w:szCs w:val="40"/>
        </w:rPr>
        <w:t>IN WORD FORMAT</w:t>
      </w:r>
    </w:p>
    <w:p w14:paraId="4894760D" w14:textId="77777777" w:rsidR="00DD25F0" w:rsidRDefault="00DD25F0" w:rsidP="00961483">
      <w:pPr>
        <w:jc w:val="center"/>
        <w:rPr>
          <w:b/>
          <w:sz w:val="32"/>
          <w:szCs w:val="32"/>
        </w:rPr>
      </w:pPr>
    </w:p>
    <w:p w14:paraId="58AA8936" w14:textId="5D73B6A2" w:rsidR="003504AB" w:rsidRPr="00214251" w:rsidRDefault="003504AB" w:rsidP="00961483">
      <w:pPr>
        <w:jc w:val="center"/>
        <w:rPr>
          <w:b/>
          <w:sz w:val="32"/>
          <w:szCs w:val="32"/>
        </w:rPr>
      </w:pPr>
      <w:r w:rsidRPr="00214251">
        <w:rPr>
          <w:b/>
          <w:sz w:val="32"/>
          <w:szCs w:val="32"/>
        </w:rPr>
        <w:t>Issued</w:t>
      </w:r>
      <w:r w:rsidR="00613D7E" w:rsidRPr="00214251">
        <w:rPr>
          <w:b/>
          <w:sz w:val="32"/>
          <w:szCs w:val="32"/>
        </w:rPr>
        <w:t>:</w:t>
      </w:r>
      <w:r w:rsidR="005912A5" w:rsidRPr="00214251">
        <w:rPr>
          <w:b/>
          <w:sz w:val="32"/>
          <w:szCs w:val="32"/>
        </w:rPr>
        <w:t xml:space="preserve"> </w:t>
      </w:r>
      <w:r w:rsidR="00342973">
        <w:rPr>
          <w:b/>
          <w:sz w:val="32"/>
          <w:szCs w:val="32"/>
        </w:rPr>
        <w:t>February 1</w:t>
      </w:r>
      <w:r w:rsidR="00774B1C">
        <w:rPr>
          <w:b/>
          <w:sz w:val="32"/>
          <w:szCs w:val="32"/>
        </w:rPr>
        <w:t>1</w:t>
      </w:r>
      <w:r w:rsidR="00342973">
        <w:rPr>
          <w:b/>
          <w:sz w:val="32"/>
          <w:szCs w:val="32"/>
        </w:rPr>
        <w:t>, 2016</w:t>
      </w:r>
    </w:p>
    <w:p w14:paraId="215ED2EE" w14:textId="77777777" w:rsidR="003504AB" w:rsidRDefault="003504AB" w:rsidP="00961483">
      <w:pPr>
        <w:jc w:val="center"/>
        <w:rPr>
          <w:b/>
        </w:rPr>
      </w:pPr>
    </w:p>
    <w:p w14:paraId="4DCEC708" w14:textId="59643295" w:rsidR="003504AB" w:rsidRPr="00214251" w:rsidRDefault="003504AB" w:rsidP="00961483">
      <w:pPr>
        <w:jc w:val="center"/>
        <w:rPr>
          <w:b/>
          <w:sz w:val="32"/>
          <w:szCs w:val="32"/>
        </w:rPr>
      </w:pPr>
      <w:r w:rsidRPr="00214251">
        <w:rPr>
          <w:b/>
          <w:sz w:val="32"/>
          <w:szCs w:val="32"/>
        </w:rPr>
        <w:t>Submission Deadline:</w:t>
      </w:r>
      <w:r w:rsidR="005912A5" w:rsidRPr="00214251">
        <w:rPr>
          <w:b/>
          <w:sz w:val="32"/>
          <w:szCs w:val="32"/>
        </w:rPr>
        <w:t xml:space="preserve"> </w:t>
      </w:r>
      <w:r w:rsidR="00342973">
        <w:rPr>
          <w:b/>
          <w:sz w:val="32"/>
          <w:szCs w:val="32"/>
        </w:rPr>
        <w:t xml:space="preserve">March </w:t>
      </w:r>
      <w:r w:rsidR="00F37563">
        <w:rPr>
          <w:b/>
          <w:sz w:val="32"/>
          <w:szCs w:val="32"/>
        </w:rPr>
        <w:t>4</w:t>
      </w:r>
      <w:r w:rsidR="00342973">
        <w:rPr>
          <w:b/>
          <w:sz w:val="32"/>
          <w:szCs w:val="32"/>
        </w:rPr>
        <w:t>, 2016</w:t>
      </w:r>
      <w:r w:rsidR="00342973" w:rsidRPr="00410900">
        <w:rPr>
          <w:b/>
          <w:sz w:val="32"/>
          <w:szCs w:val="32"/>
        </w:rPr>
        <w:t xml:space="preserve"> </w:t>
      </w:r>
      <w:r w:rsidR="005912A5" w:rsidRPr="00214251">
        <w:rPr>
          <w:b/>
          <w:sz w:val="32"/>
          <w:szCs w:val="32"/>
        </w:rPr>
        <w:t xml:space="preserve">by </w:t>
      </w:r>
      <w:r w:rsidR="00F37563">
        <w:rPr>
          <w:b/>
          <w:sz w:val="32"/>
          <w:szCs w:val="32"/>
        </w:rPr>
        <w:t>6</w:t>
      </w:r>
      <w:r w:rsidR="00EA7BA4">
        <w:rPr>
          <w:b/>
          <w:sz w:val="32"/>
          <w:szCs w:val="32"/>
        </w:rPr>
        <w:t>:00</w:t>
      </w:r>
      <w:r w:rsidR="00F37563">
        <w:rPr>
          <w:b/>
          <w:sz w:val="32"/>
          <w:szCs w:val="32"/>
        </w:rPr>
        <w:t xml:space="preserve"> PM </w:t>
      </w:r>
      <w:r w:rsidR="005912A5" w:rsidRPr="00214251">
        <w:rPr>
          <w:b/>
          <w:sz w:val="32"/>
          <w:szCs w:val="32"/>
        </w:rPr>
        <w:t>ET</w:t>
      </w:r>
    </w:p>
    <w:p w14:paraId="10B65E31" w14:textId="77777777" w:rsidR="003504AB" w:rsidRDefault="003504AB" w:rsidP="006529D9"/>
    <w:p w14:paraId="3F4840F0" w14:textId="77777777" w:rsidR="00150265" w:rsidRDefault="00150265" w:rsidP="006529D9">
      <w:pPr>
        <w:rPr>
          <w:sz w:val="20"/>
          <w:szCs w:val="20"/>
          <w:u w:val="single"/>
        </w:rPr>
      </w:pPr>
    </w:p>
    <w:p w14:paraId="51F0076F" w14:textId="2E1EA0F9" w:rsidR="003504AB" w:rsidRPr="00214251" w:rsidRDefault="003504AB" w:rsidP="006529D9">
      <w:r w:rsidRPr="00214251">
        <w:rPr>
          <w:u w:val="single"/>
        </w:rPr>
        <w:t>IMPORTANT NOTICE:</w:t>
      </w:r>
      <w:r w:rsidRPr="00214251">
        <w:t xml:space="preserve"> A restricted period under the Procurement Lobbying Law is currently in effect for this Procurement and it will remain in effect until State Comptroller approval of the Contract.  </w:t>
      </w:r>
      <w:r w:rsidRPr="00214251">
        <w:rPr>
          <w:b/>
        </w:rPr>
        <w:t>Bidders are prohibited from contact related to this procurement with any New York State employee other than the designated contacts</w:t>
      </w:r>
      <w:r w:rsidRPr="00214251">
        <w:t xml:space="preserve"> </w:t>
      </w:r>
      <w:r w:rsidR="009C79FC" w:rsidRPr="00214251">
        <w:rPr>
          <w:b/>
        </w:rPr>
        <w:t>listed below</w:t>
      </w:r>
      <w:r w:rsidR="009C79FC" w:rsidRPr="00214251">
        <w:t xml:space="preserve"> </w:t>
      </w:r>
      <w:r w:rsidRPr="00214251">
        <w:t>(refer to RFP A-</w:t>
      </w:r>
      <w:r w:rsidR="003359F2">
        <w:t>6</w:t>
      </w:r>
      <w:r w:rsidR="003359F2" w:rsidRPr="00214251">
        <w:t xml:space="preserve"> </w:t>
      </w:r>
      <w:r w:rsidRPr="00214251">
        <w:t xml:space="preserve">Procurement Lobbying Form and </w:t>
      </w:r>
    </w:p>
    <w:p w14:paraId="005A1BC6" w14:textId="77777777" w:rsidR="003504AB" w:rsidRPr="00214251" w:rsidRDefault="00546114" w:rsidP="006529D9">
      <w:pPr>
        <w:rPr>
          <w:bCs/>
          <w:iCs/>
        </w:rPr>
      </w:pPr>
      <w:hyperlink r:id="rId14" w:history="1">
        <w:r w:rsidR="00BA3D5A" w:rsidRPr="00214251">
          <w:rPr>
            <w:rStyle w:val="Hyperlink"/>
          </w:rPr>
          <w:t>http://ogs.ny.gov/aboutogs/regulations/advisoryCouncil/StatutoryReferences.html</w:t>
        </w:r>
      </w:hyperlink>
      <w:r w:rsidR="003504AB" w:rsidRPr="00214251">
        <w:t>).</w:t>
      </w:r>
    </w:p>
    <w:p w14:paraId="1BE8245E" w14:textId="77777777" w:rsidR="003504AB" w:rsidRPr="00214251" w:rsidRDefault="003504AB" w:rsidP="006529D9">
      <w:r w:rsidRPr="00214251">
        <w:t xml:space="preserve"> </w:t>
      </w:r>
    </w:p>
    <w:p w14:paraId="33C7EEC9" w14:textId="77777777" w:rsidR="003504AB" w:rsidRPr="00214251" w:rsidRDefault="003504AB" w:rsidP="006529D9">
      <w:r w:rsidRPr="00214251">
        <w:t>Designated Contacts for this Procurement:</w:t>
      </w:r>
    </w:p>
    <w:p w14:paraId="18206592" w14:textId="77777777" w:rsidR="003504AB" w:rsidRPr="00214251" w:rsidRDefault="003504AB" w:rsidP="006529D9"/>
    <w:p w14:paraId="65C82ED7" w14:textId="77777777" w:rsidR="00192C7E" w:rsidRDefault="00E616CE" w:rsidP="000F74F0">
      <w:pPr>
        <w:ind w:left="720"/>
      </w:pPr>
      <w:r>
        <w:t>Contracts Officer:</w:t>
      </w:r>
      <w:r>
        <w:tab/>
      </w:r>
      <w:r>
        <w:tab/>
      </w:r>
      <w:r w:rsidR="00516548">
        <w:t>Karen Jackuback</w:t>
      </w:r>
    </w:p>
    <w:p w14:paraId="2DE54FA2" w14:textId="1F2FEF61" w:rsidR="000F74F0" w:rsidRPr="00214251" w:rsidRDefault="00332614" w:rsidP="00332614">
      <w:pPr>
        <w:ind w:left="720"/>
      </w:pPr>
      <w:r>
        <w:t xml:space="preserve">Additional Contact: </w:t>
      </w:r>
      <w:r>
        <w:tab/>
      </w:r>
      <w:r w:rsidR="0060110C">
        <w:tab/>
      </w:r>
      <w:r>
        <w:t>Joe Wierschem</w:t>
      </w:r>
      <w:r w:rsidR="00516548">
        <w:tab/>
      </w:r>
    </w:p>
    <w:p w14:paraId="512CB92A" w14:textId="77777777" w:rsidR="00516548" w:rsidRPr="00A4081A" w:rsidRDefault="00516548" w:rsidP="00516548">
      <w:pPr>
        <w:rPr>
          <w:b/>
          <w:i/>
          <w:color w:val="FF0000"/>
        </w:rPr>
      </w:pPr>
    </w:p>
    <w:p w14:paraId="3BC86CC1" w14:textId="77777777" w:rsidR="003504AB" w:rsidRPr="00214251" w:rsidRDefault="003504AB" w:rsidP="006529D9">
      <w:r w:rsidRPr="00214251">
        <w:t>All contacts/inquiries shall be made by email to the following address:</w:t>
      </w:r>
    </w:p>
    <w:p w14:paraId="1301028E" w14:textId="77777777" w:rsidR="003504AB" w:rsidRDefault="00546114" w:rsidP="00713511">
      <w:hyperlink r:id="rId15" w:history="1">
        <w:r w:rsidR="006D1981" w:rsidRPr="00336A61">
          <w:rPr>
            <w:rStyle w:val="Hyperlink"/>
          </w:rPr>
          <w:t>QA@ils.ny.gov</w:t>
        </w:r>
      </w:hyperlink>
      <w:r w:rsidR="006D1981">
        <w:t xml:space="preserve">. </w:t>
      </w:r>
    </w:p>
    <w:p w14:paraId="28CBBE48" w14:textId="77777777" w:rsidR="00995115" w:rsidRPr="00214251" w:rsidRDefault="00995115" w:rsidP="00713511"/>
    <w:p w14:paraId="2B4F8894" w14:textId="0C8EFFD1" w:rsidR="006B1384" w:rsidRDefault="006B1384" w:rsidP="006B1384">
      <w:bookmarkStart w:id="1" w:name="_Toc324335652"/>
      <w:r>
        <w:t>The RFP is ava</w:t>
      </w:r>
      <w:r w:rsidR="006D1981">
        <w:t>ilable online at</w:t>
      </w:r>
      <w:r w:rsidR="0060110C">
        <w:t xml:space="preserve"> </w:t>
      </w:r>
      <w:hyperlink r:id="rId16" w:history="1">
        <w:r w:rsidR="0060110C" w:rsidRPr="00C65708">
          <w:rPr>
            <w:rStyle w:val="Hyperlink"/>
          </w:rPr>
          <w:t>https://ils.ny.gov/content/caseload-standards-RFP</w:t>
        </w:r>
      </w:hyperlink>
      <w:r w:rsidR="0060110C">
        <w:t xml:space="preserve">. </w:t>
      </w:r>
      <w:r>
        <w:t xml:space="preserve"> Requests for the RFP may be made by email to </w:t>
      </w:r>
      <w:hyperlink r:id="rId17" w:history="1">
        <w:r w:rsidR="006D1981" w:rsidRPr="00336A61">
          <w:rPr>
            <w:rStyle w:val="Hyperlink"/>
          </w:rPr>
          <w:t>QA@ils.ny.gov</w:t>
        </w:r>
      </w:hyperlink>
      <w:r w:rsidR="006D1981">
        <w:t xml:space="preserve">. </w:t>
      </w:r>
    </w:p>
    <w:p w14:paraId="253766FD" w14:textId="77777777" w:rsidR="0037072B" w:rsidRPr="00214251" w:rsidRDefault="0037072B" w:rsidP="00D44F38"/>
    <w:p w14:paraId="5976CDDA" w14:textId="70C9D382" w:rsidR="00AD57FC" w:rsidRPr="00B86EA5" w:rsidRDefault="0060110C" w:rsidP="009E1F7B">
      <w:pPr>
        <w:pStyle w:val="TOCHeading"/>
        <w:rPr>
          <w:sz w:val="24"/>
          <w:szCs w:val="24"/>
          <w:u w:val="single"/>
        </w:rPr>
      </w:pPr>
      <w:r>
        <w:rPr>
          <w:sz w:val="24"/>
          <w:szCs w:val="24"/>
        </w:rPr>
        <w:t xml:space="preserve"> </w:t>
      </w:r>
      <w:r w:rsidR="00D44F38" w:rsidRPr="00214251">
        <w:rPr>
          <w:sz w:val="24"/>
          <w:szCs w:val="24"/>
        </w:rPr>
        <w:br w:type="page"/>
      </w:r>
      <w:r w:rsidR="00B86EA5" w:rsidRPr="00B86EA5">
        <w:rPr>
          <w:color w:val="auto"/>
          <w:sz w:val="24"/>
          <w:szCs w:val="24"/>
          <w:u w:val="single"/>
        </w:rPr>
        <w:lastRenderedPageBreak/>
        <w:t>TABLE OF CONTENTS</w:t>
      </w:r>
    </w:p>
    <w:p w14:paraId="367E61BA" w14:textId="77777777" w:rsidR="00DD25F0" w:rsidRPr="00DD25F0" w:rsidRDefault="00BC257A" w:rsidP="00DD25F0">
      <w:pPr>
        <w:pStyle w:val="TOC3"/>
        <w:ind w:left="0"/>
        <w:rPr>
          <w:rFonts w:eastAsiaTheme="minorEastAsia"/>
          <w:sz w:val="24"/>
        </w:rPr>
      </w:pPr>
      <w:r w:rsidRPr="00696F02">
        <w:rPr>
          <w:b/>
          <w:sz w:val="20"/>
          <w:szCs w:val="20"/>
        </w:rPr>
        <w:fldChar w:fldCharType="begin"/>
      </w:r>
      <w:r w:rsidR="00AD57FC" w:rsidRPr="00696F02">
        <w:rPr>
          <w:sz w:val="20"/>
          <w:szCs w:val="20"/>
        </w:rPr>
        <w:instrText xml:space="preserve"> TOC \o "1-3" \h \z \u </w:instrText>
      </w:r>
      <w:r w:rsidRPr="00696F02">
        <w:rPr>
          <w:b/>
          <w:sz w:val="20"/>
          <w:szCs w:val="20"/>
        </w:rPr>
        <w:fldChar w:fldCharType="separate"/>
      </w:r>
      <w:hyperlink w:anchor="_Toc442883192" w:history="1">
        <w:r w:rsidR="00DD25F0" w:rsidRPr="00DD25F0">
          <w:rPr>
            <w:rStyle w:val="Hyperlink"/>
            <w:sz w:val="24"/>
          </w:rPr>
          <w:t>APPENDIX A-2: BIDDER INFORMATION AND ATTESTATION</w:t>
        </w:r>
        <w:r w:rsidR="00DD25F0" w:rsidRPr="00DD25F0">
          <w:rPr>
            <w:webHidden/>
            <w:sz w:val="24"/>
          </w:rPr>
          <w:tab/>
        </w:r>
        <w:r w:rsidR="00DD25F0" w:rsidRPr="00DD25F0">
          <w:rPr>
            <w:webHidden/>
            <w:sz w:val="24"/>
          </w:rPr>
          <w:fldChar w:fldCharType="begin"/>
        </w:r>
        <w:r w:rsidR="00DD25F0" w:rsidRPr="00DD25F0">
          <w:rPr>
            <w:webHidden/>
            <w:sz w:val="24"/>
          </w:rPr>
          <w:instrText xml:space="preserve"> PAGEREF _Toc442883192 \h </w:instrText>
        </w:r>
        <w:r w:rsidR="00DD25F0" w:rsidRPr="00DD25F0">
          <w:rPr>
            <w:webHidden/>
            <w:sz w:val="24"/>
          </w:rPr>
        </w:r>
        <w:r w:rsidR="00DD25F0" w:rsidRPr="00DD25F0">
          <w:rPr>
            <w:webHidden/>
            <w:sz w:val="24"/>
          </w:rPr>
          <w:fldChar w:fldCharType="separate"/>
        </w:r>
        <w:r w:rsidR="00DD25F0" w:rsidRPr="00DD25F0">
          <w:rPr>
            <w:webHidden/>
            <w:sz w:val="24"/>
          </w:rPr>
          <w:t>3</w:t>
        </w:r>
        <w:r w:rsidR="00DD25F0" w:rsidRPr="00DD25F0">
          <w:rPr>
            <w:webHidden/>
            <w:sz w:val="24"/>
          </w:rPr>
          <w:fldChar w:fldCharType="end"/>
        </w:r>
      </w:hyperlink>
    </w:p>
    <w:p w14:paraId="29780060" w14:textId="77777777" w:rsidR="00DD25F0" w:rsidRPr="00DD25F0" w:rsidRDefault="00546114" w:rsidP="00DD25F0">
      <w:pPr>
        <w:pStyle w:val="TOC3"/>
        <w:ind w:left="0"/>
        <w:rPr>
          <w:rFonts w:eastAsiaTheme="minorEastAsia"/>
          <w:sz w:val="24"/>
        </w:rPr>
      </w:pPr>
      <w:hyperlink w:anchor="_Toc442883193" w:history="1">
        <w:r w:rsidR="00DD25F0" w:rsidRPr="00DD25F0">
          <w:rPr>
            <w:rStyle w:val="Hyperlink"/>
            <w:sz w:val="24"/>
          </w:rPr>
          <w:t>APPENDIX A-3: NON-COLLUSIVE BIDDING CERTIFICATION</w:t>
        </w:r>
        <w:r w:rsidR="00DD25F0" w:rsidRPr="00DD25F0">
          <w:rPr>
            <w:webHidden/>
            <w:sz w:val="24"/>
          </w:rPr>
          <w:tab/>
        </w:r>
        <w:r w:rsidR="00DD25F0" w:rsidRPr="00DD25F0">
          <w:rPr>
            <w:webHidden/>
            <w:sz w:val="24"/>
          </w:rPr>
          <w:fldChar w:fldCharType="begin"/>
        </w:r>
        <w:r w:rsidR="00DD25F0" w:rsidRPr="00DD25F0">
          <w:rPr>
            <w:webHidden/>
            <w:sz w:val="24"/>
          </w:rPr>
          <w:instrText xml:space="preserve"> PAGEREF _Toc442883193 \h </w:instrText>
        </w:r>
        <w:r w:rsidR="00DD25F0" w:rsidRPr="00DD25F0">
          <w:rPr>
            <w:webHidden/>
            <w:sz w:val="24"/>
          </w:rPr>
        </w:r>
        <w:r w:rsidR="00DD25F0" w:rsidRPr="00DD25F0">
          <w:rPr>
            <w:webHidden/>
            <w:sz w:val="24"/>
          </w:rPr>
          <w:fldChar w:fldCharType="separate"/>
        </w:r>
        <w:r w:rsidR="00DD25F0" w:rsidRPr="00DD25F0">
          <w:rPr>
            <w:webHidden/>
            <w:sz w:val="24"/>
          </w:rPr>
          <w:t>5</w:t>
        </w:r>
        <w:r w:rsidR="00DD25F0" w:rsidRPr="00DD25F0">
          <w:rPr>
            <w:webHidden/>
            <w:sz w:val="24"/>
          </w:rPr>
          <w:fldChar w:fldCharType="end"/>
        </w:r>
      </w:hyperlink>
    </w:p>
    <w:p w14:paraId="7BB33A9D" w14:textId="705DCADC" w:rsidR="00DD25F0" w:rsidRPr="00DD25F0" w:rsidRDefault="00546114" w:rsidP="00DD25F0">
      <w:pPr>
        <w:pStyle w:val="TOC3"/>
        <w:ind w:left="0"/>
        <w:rPr>
          <w:rFonts w:eastAsiaTheme="minorEastAsia"/>
          <w:sz w:val="24"/>
        </w:rPr>
      </w:pPr>
      <w:hyperlink w:anchor="_Toc442883194" w:history="1">
        <w:r w:rsidR="00DD25F0" w:rsidRPr="00DD25F0">
          <w:rPr>
            <w:rStyle w:val="Hyperlink"/>
            <w:sz w:val="24"/>
          </w:rPr>
          <w:t>APPENDIX A-4: ASSURANCES OF NO CONFLICT OF INTERESTOR DETRIMENTAL EFFECT</w:t>
        </w:r>
        <w:r w:rsidR="002C3120">
          <w:rPr>
            <w:rStyle w:val="Hyperlink"/>
            <w:sz w:val="24"/>
          </w:rPr>
          <w:t>…………….</w:t>
        </w:r>
        <w:r w:rsidR="00DD25F0" w:rsidRPr="00DD25F0">
          <w:rPr>
            <w:webHidden/>
            <w:sz w:val="24"/>
          </w:rPr>
          <w:tab/>
        </w:r>
        <w:r w:rsidR="00DD25F0" w:rsidRPr="00DD25F0">
          <w:rPr>
            <w:webHidden/>
            <w:sz w:val="24"/>
          </w:rPr>
          <w:fldChar w:fldCharType="begin"/>
        </w:r>
        <w:r w:rsidR="00DD25F0" w:rsidRPr="00DD25F0">
          <w:rPr>
            <w:webHidden/>
            <w:sz w:val="24"/>
          </w:rPr>
          <w:instrText xml:space="preserve"> PAGEREF _Toc442883194 \h </w:instrText>
        </w:r>
        <w:r w:rsidR="00DD25F0" w:rsidRPr="00DD25F0">
          <w:rPr>
            <w:webHidden/>
            <w:sz w:val="24"/>
          </w:rPr>
        </w:r>
        <w:r w:rsidR="00DD25F0" w:rsidRPr="00DD25F0">
          <w:rPr>
            <w:webHidden/>
            <w:sz w:val="24"/>
          </w:rPr>
          <w:fldChar w:fldCharType="separate"/>
        </w:r>
        <w:r w:rsidR="00DD25F0" w:rsidRPr="00DD25F0">
          <w:rPr>
            <w:webHidden/>
            <w:sz w:val="24"/>
          </w:rPr>
          <w:t>6</w:t>
        </w:r>
        <w:r w:rsidR="00DD25F0" w:rsidRPr="00DD25F0">
          <w:rPr>
            <w:webHidden/>
            <w:sz w:val="24"/>
          </w:rPr>
          <w:fldChar w:fldCharType="end"/>
        </w:r>
      </w:hyperlink>
    </w:p>
    <w:p w14:paraId="25DC8DC6" w14:textId="77777777" w:rsidR="00DD25F0" w:rsidRPr="00DD25F0" w:rsidRDefault="00546114" w:rsidP="00DD25F0">
      <w:pPr>
        <w:pStyle w:val="TOC3"/>
        <w:ind w:left="0"/>
        <w:rPr>
          <w:rFonts w:eastAsiaTheme="minorEastAsia"/>
          <w:sz w:val="24"/>
        </w:rPr>
      </w:pPr>
      <w:hyperlink w:anchor="_Toc442883195" w:history="1">
        <w:r w:rsidR="00DD25F0" w:rsidRPr="00DD25F0">
          <w:rPr>
            <w:rStyle w:val="Hyperlink"/>
            <w:sz w:val="24"/>
          </w:rPr>
          <w:t>APPENDIX A-5: VENDOR RESPONSIBILITY QUESTIONNAIRE INSTRUCTIONS</w:t>
        </w:r>
        <w:r w:rsidR="00DD25F0" w:rsidRPr="00DD25F0">
          <w:rPr>
            <w:webHidden/>
            <w:sz w:val="24"/>
          </w:rPr>
          <w:tab/>
        </w:r>
        <w:r w:rsidR="00DD25F0" w:rsidRPr="00DD25F0">
          <w:rPr>
            <w:webHidden/>
            <w:sz w:val="24"/>
          </w:rPr>
          <w:fldChar w:fldCharType="begin"/>
        </w:r>
        <w:r w:rsidR="00DD25F0" w:rsidRPr="00DD25F0">
          <w:rPr>
            <w:webHidden/>
            <w:sz w:val="24"/>
          </w:rPr>
          <w:instrText xml:space="preserve"> PAGEREF _Toc442883195 \h </w:instrText>
        </w:r>
        <w:r w:rsidR="00DD25F0" w:rsidRPr="00DD25F0">
          <w:rPr>
            <w:webHidden/>
            <w:sz w:val="24"/>
          </w:rPr>
        </w:r>
        <w:r w:rsidR="00DD25F0" w:rsidRPr="00DD25F0">
          <w:rPr>
            <w:webHidden/>
            <w:sz w:val="24"/>
          </w:rPr>
          <w:fldChar w:fldCharType="separate"/>
        </w:r>
        <w:r w:rsidR="00DD25F0" w:rsidRPr="00DD25F0">
          <w:rPr>
            <w:webHidden/>
            <w:sz w:val="24"/>
          </w:rPr>
          <w:t>7</w:t>
        </w:r>
        <w:r w:rsidR="00DD25F0" w:rsidRPr="00DD25F0">
          <w:rPr>
            <w:webHidden/>
            <w:sz w:val="24"/>
          </w:rPr>
          <w:fldChar w:fldCharType="end"/>
        </w:r>
      </w:hyperlink>
    </w:p>
    <w:p w14:paraId="1937BE9F" w14:textId="77777777" w:rsidR="00DD25F0" w:rsidRPr="00DD25F0" w:rsidRDefault="00546114" w:rsidP="00DD25F0">
      <w:pPr>
        <w:pStyle w:val="TOC3"/>
        <w:ind w:left="0"/>
        <w:rPr>
          <w:rFonts w:eastAsiaTheme="minorEastAsia"/>
          <w:sz w:val="24"/>
        </w:rPr>
      </w:pPr>
      <w:hyperlink w:anchor="_Toc442883196" w:history="1">
        <w:r w:rsidR="00DD25F0" w:rsidRPr="00DD25F0">
          <w:rPr>
            <w:rStyle w:val="Hyperlink"/>
            <w:sz w:val="24"/>
          </w:rPr>
          <w:t>APPENDIX A-6: PROCUREMENT LOBBYING RESTRICTIONS</w:t>
        </w:r>
        <w:r w:rsidR="00DD25F0" w:rsidRPr="00DD25F0">
          <w:rPr>
            <w:webHidden/>
            <w:sz w:val="24"/>
          </w:rPr>
          <w:tab/>
        </w:r>
        <w:r w:rsidR="00DD25F0" w:rsidRPr="00DD25F0">
          <w:rPr>
            <w:webHidden/>
            <w:sz w:val="24"/>
          </w:rPr>
          <w:fldChar w:fldCharType="begin"/>
        </w:r>
        <w:r w:rsidR="00DD25F0" w:rsidRPr="00DD25F0">
          <w:rPr>
            <w:webHidden/>
            <w:sz w:val="24"/>
          </w:rPr>
          <w:instrText xml:space="preserve"> PAGEREF _Toc442883196 \h </w:instrText>
        </w:r>
        <w:r w:rsidR="00DD25F0" w:rsidRPr="00DD25F0">
          <w:rPr>
            <w:webHidden/>
            <w:sz w:val="24"/>
          </w:rPr>
        </w:r>
        <w:r w:rsidR="00DD25F0" w:rsidRPr="00DD25F0">
          <w:rPr>
            <w:webHidden/>
            <w:sz w:val="24"/>
          </w:rPr>
          <w:fldChar w:fldCharType="separate"/>
        </w:r>
        <w:r w:rsidR="00DD25F0" w:rsidRPr="00DD25F0">
          <w:rPr>
            <w:webHidden/>
            <w:sz w:val="24"/>
          </w:rPr>
          <w:t>8</w:t>
        </w:r>
        <w:r w:rsidR="00DD25F0" w:rsidRPr="00DD25F0">
          <w:rPr>
            <w:webHidden/>
            <w:sz w:val="24"/>
          </w:rPr>
          <w:fldChar w:fldCharType="end"/>
        </w:r>
      </w:hyperlink>
    </w:p>
    <w:p w14:paraId="0A989D80" w14:textId="77777777" w:rsidR="00DD25F0" w:rsidRPr="00DD25F0" w:rsidRDefault="00546114" w:rsidP="00DD25F0">
      <w:pPr>
        <w:pStyle w:val="TOC3"/>
        <w:ind w:left="0"/>
        <w:rPr>
          <w:rFonts w:eastAsiaTheme="minorEastAsia"/>
          <w:sz w:val="24"/>
        </w:rPr>
      </w:pPr>
      <w:hyperlink w:anchor="_Toc442883197" w:history="1">
        <w:r w:rsidR="00DD25F0" w:rsidRPr="00DD25F0">
          <w:rPr>
            <w:rStyle w:val="Hyperlink"/>
            <w:sz w:val="24"/>
          </w:rPr>
          <w:t>APPENDIX A-7: IRAN DIVESTMENT ACT CERTIFICATION</w:t>
        </w:r>
        <w:r w:rsidR="00DD25F0" w:rsidRPr="00DD25F0">
          <w:rPr>
            <w:webHidden/>
            <w:sz w:val="24"/>
          </w:rPr>
          <w:tab/>
        </w:r>
        <w:r w:rsidR="00DD25F0" w:rsidRPr="00DD25F0">
          <w:rPr>
            <w:webHidden/>
            <w:sz w:val="24"/>
          </w:rPr>
          <w:fldChar w:fldCharType="begin"/>
        </w:r>
        <w:r w:rsidR="00DD25F0" w:rsidRPr="00DD25F0">
          <w:rPr>
            <w:webHidden/>
            <w:sz w:val="24"/>
          </w:rPr>
          <w:instrText xml:space="preserve"> PAGEREF _Toc442883197 \h </w:instrText>
        </w:r>
        <w:r w:rsidR="00DD25F0" w:rsidRPr="00DD25F0">
          <w:rPr>
            <w:webHidden/>
            <w:sz w:val="24"/>
          </w:rPr>
        </w:r>
        <w:r w:rsidR="00DD25F0" w:rsidRPr="00DD25F0">
          <w:rPr>
            <w:webHidden/>
            <w:sz w:val="24"/>
          </w:rPr>
          <w:fldChar w:fldCharType="separate"/>
        </w:r>
        <w:r w:rsidR="00DD25F0" w:rsidRPr="00DD25F0">
          <w:rPr>
            <w:webHidden/>
            <w:sz w:val="24"/>
          </w:rPr>
          <w:t>10</w:t>
        </w:r>
        <w:r w:rsidR="00DD25F0" w:rsidRPr="00DD25F0">
          <w:rPr>
            <w:webHidden/>
            <w:sz w:val="24"/>
          </w:rPr>
          <w:fldChar w:fldCharType="end"/>
        </w:r>
      </w:hyperlink>
    </w:p>
    <w:p w14:paraId="1BDEF2C5" w14:textId="77777777" w:rsidR="00DD25F0" w:rsidRPr="00DD25F0" w:rsidRDefault="00546114" w:rsidP="00DD25F0">
      <w:pPr>
        <w:pStyle w:val="TOC3"/>
        <w:ind w:left="0"/>
        <w:rPr>
          <w:rFonts w:eastAsiaTheme="minorEastAsia"/>
          <w:sz w:val="24"/>
        </w:rPr>
      </w:pPr>
      <w:hyperlink w:anchor="_Toc442883198" w:history="1">
        <w:r w:rsidR="00DD25F0" w:rsidRPr="00DD25F0">
          <w:rPr>
            <w:rStyle w:val="Hyperlink"/>
            <w:sz w:val="24"/>
          </w:rPr>
          <w:t>APPENDIX A-8: PARTICIPATION BY MINORITY GROUP MEMBERS AND WOMEN WITH RESPECT TO STATE CONTRACTS:</w:t>
        </w:r>
        <w:r w:rsidR="00DD25F0" w:rsidRPr="00DD25F0">
          <w:rPr>
            <w:webHidden/>
            <w:sz w:val="24"/>
          </w:rPr>
          <w:tab/>
        </w:r>
        <w:r w:rsidR="00DD25F0" w:rsidRPr="00DD25F0">
          <w:rPr>
            <w:webHidden/>
            <w:sz w:val="24"/>
          </w:rPr>
          <w:fldChar w:fldCharType="begin"/>
        </w:r>
        <w:r w:rsidR="00DD25F0" w:rsidRPr="00DD25F0">
          <w:rPr>
            <w:webHidden/>
            <w:sz w:val="24"/>
          </w:rPr>
          <w:instrText xml:space="preserve"> PAGEREF _Toc442883198 \h </w:instrText>
        </w:r>
        <w:r w:rsidR="00DD25F0" w:rsidRPr="00DD25F0">
          <w:rPr>
            <w:webHidden/>
            <w:sz w:val="24"/>
          </w:rPr>
        </w:r>
        <w:r w:rsidR="00DD25F0" w:rsidRPr="00DD25F0">
          <w:rPr>
            <w:webHidden/>
            <w:sz w:val="24"/>
          </w:rPr>
          <w:fldChar w:fldCharType="separate"/>
        </w:r>
        <w:r w:rsidR="00DD25F0" w:rsidRPr="00DD25F0">
          <w:rPr>
            <w:webHidden/>
            <w:sz w:val="24"/>
          </w:rPr>
          <w:t>11</w:t>
        </w:r>
        <w:r w:rsidR="00DD25F0" w:rsidRPr="00DD25F0">
          <w:rPr>
            <w:webHidden/>
            <w:sz w:val="24"/>
          </w:rPr>
          <w:fldChar w:fldCharType="end"/>
        </w:r>
      </w:hyperlink>
    </w:p>
    <w:p w14:paraId="53143D0B" w14:textId="77777777" w:rsidR="00DD25F0" w:rsidRPr="00DD25F0" w:rsidRDefault="00546114" w:rsidP="00DD25F0">
      <w:pPr>
        <w:pStyle w:val="TOC3"/>
        <w:ind w:left="0"/>
        <w:rPr>
          <w:rFonts w:eastAsiaTheme="minorEastAsia"/>
          <w:sz w:val="24"/>
        </w:rPr>
      </w:pPr>
      <w:hyperlink w:anchor="_Toc442883199" w:history="1">
        <w:r w:rsidR="00DD25F0" w:rsidRPr="00DD25F0">
          <w:rPr>
            <w:rStyle w:val="Hyperlink"/>
            <w:sz w:val="24"/>
          </w:rPr>
          <w:t>REQUIREMENTS AND PROCEDURES</w:t>
        </w:r>
        <w:r w:rsidR="00DD25F0" w:rsidRPr="00DD25F0">
          <w:rPr>
            <w:webHidden/>
            <w:sz w:val="24"/>
          </w:rPr>
          <w:tab/>
        </w:r>
        <w:r w:rsidR="00DD25F0" w:rsidRPr="00DD25F0">
          <w:rPr>
            <w:webHidden/>
            <w:sz w:val="24"/>
          </w:rPr>
          <w:fldChar w:fldCharType="begin"/>
        </w:r>
        <w:r w:rsidR="00DD25F0" w:rsidRPr="00DD25F0">
          <w:rPr>
            <w:webHidden/>
            <w:sz w:val="24"/>
          </w:rPr>
          <w:instrText xml:space="preserve"> PAGEREF _Toc442883199 \h </w:instrText>
        </w:r>
        <w:r w:rsidR="00DD25F0" w:rsidRPr="00DD25F0">
          <w:rPr>
            <w:webHidden/>
            <w:sz w:val="24"/>
          </w:rPr>
        </w:r>
        <w:r w:rsidR="00DD25F0" w:rsidRPr="00DD25F0">
          <w:rPr>
            <w:webHidden/>
            <w:sz w:val="24"/>
          </w:rPr>
          <w:fldChar w:fldCharType="separate"/>
        </w:r>
        <w:r w:rsidR="00DD25F0" w:rsidRPr="00DD25F0">
          <w:rPr>
            <w:webHidden/>
            <w:sz w:val="24"/>
          </w:rPr>
          <w:t>11</w:t>
        </w:r>
        <w:r w:rsidR="00DD25F0" w:rsidRPr="00DD25F0">
          <w:rPr>
            <w:webHidden/>
            <w:sz w:val="24"/>
          </w:rPr>
          <w:fldChar w:fldCharType="end"/>
        </w:r>
      </w:hyperlink>
    </w:p>
    <w:p w14:paraId="4A76A1CB" w14:textId="77777777" w:rsidR="00DD25F0" w:rsidRPr="00DD25F0" w:rsidRDefault="00546114" w:rsidP="00DD25F0">
      <w:pPr>
        <w:pStyle w:val="TOC1"/>
        <w:rPr>
          <w:rFonts w:eastAsiaTheme="minorEastAsia"/>
          <w:b w:val="0"/>
          <w:noProof/>
        </w:rPr>
      </w:pPr>
      <w:hyperlink w:anchor="_Toc442883200" w:history="1">
        <w:r w:rsidR="00DD25F0" w:rsidRPr="00DD25F0">
          <w:rPr>
            <w:rStyle w:val="Hyperlink"/>
            <w:b w:val="0"/>
            <w:noProof/>
          </w:rPr>
          <w:t>M/WBE AND EEO POLICY STATEMENT</w:t>
        </w:r>
        <w:r w:rsidR="00DD25F0" w:rsidRPr="00DD25F0">
          <w:rPr>
            <w:b w:val="0"/>
            <w:noProof/>
            <w:webHidden/>
          </w:rPr>
          <w:tab/>
        </w:r>
        <w:r w:rsidR="00DD25F0" w:rsidRPr="00DD25F0">
          <w:rPr>
            <w:b w:val="0"/>
            <w:noProof/>
            <w:webHidden/>
          </w:rPr>
          <w:fldChar w:fldCharType="begin"/>
        </w:r>
        <w:r w:rsidR="00DD25F0" w:rsidRPr="00DD25F0">
          <w:rPr>
            <w:b w:val="0"/>
            <w:noProof/>
            <w:webHidden/>
          </w:rPr>
          <w:instrText xml:space="preserve"> PAGEREF _Toc442883200 \h </w:instrText>
        </w:r>
        <w:r w:rsidR="00DD25F0" w:rsidRPr="00DD25F0">
          <w:rPr>
            <w:b w:val="0"/>
            <w:noProof/>
            <w:webHidden/>
          </w:rPr>
        </w:r>
        <w:r w:rsidR="00DD25F0" w:rsidRPr="00DD25F0">
          <w:rPr>
            <w:b w:val="0"/>
            <w:noProof/>
            <w:webHidden/>
          </w:rPr>
          <w:fldChar w:fldCharType="separate"/>
        </w:r>
        <w:r w:rsidR="00DD25F0" w:rsidRPr="00DD25F0">
          <w:rPr>
            <w:b w:val="0"/>
            <w:noProof/>
            <w:webHidden/>
          </w:rPr>
          <w:t>14</w:t>
        </w:r>
        <w:r w:rsidR="00DD25F0" w:rsidRPr="00DD25F0">
          <w:rPr>
            <w:b w:val="0"/>
            <w:noProof/>
            <w:webHidden/>
          </w:rPr>
          <w:fldChar w:fldCharType="end"/>
        </w:r>
      </w:hyperlink>
    </w:p>
    <w:p w14:paraId="4429B792" w14:textId="77777777" w:rsidR="00DD25F0" w:rsidRPr="00DD25F0" w:rsidRDefault="00546114" w:rsidP="00DD25F0">
      <w:pPr>
        <w:pStyle w:val="TOC2"/>
        <w:ind w:left="0"/>
        <w:rPr>
          <w:rFonts w:eastAsiaTheme="minorEastAsia"/>
          <w:noProof/>
          <w:sz w:val="24"/>
        </w:rPr>
      </w:pPr>
      <w:hyperlink w:anchor="_Toc442883201" w:history="1">
        <w:r w:rsidR="00DD25F0" w:rsidRPr="00DD25F0">
          <w:rPr>
            <w:rStyle w:val="Hyperlink"/>
            <w:noProof/>
            <w:sz w:val="24"/>
          </w:rPr>
          <w:t>ATTACHMENT A-8.2 WORKFORCE UTILIZATION REPORT</w:t>
        </w:r>
        <w:r w:rsidR="00DD25F0" w:rsidRPr="00DD25F0">
          <w:rPr>
            <w:noProof/>
            <w:webHidden/>
            <w:sz w:val="24"/>
          </w:rPr>
          <w:tab/>
        </w:r>
        <w:r w:rsidR="00DD25F0" w:rsidRPr="00DD25F0">
          <w:rPr>
            <w:noProof/>
            <w:webHidden/>
            <w:sz w:val="24"/>
          </w:rPr>
          <w:fldChar w:fldCharType="begin"/>
        </w:r>
        <w:r w:rsidR="00DD25F0" w:rsidRPr="00DD25F0">
          <w:rPr>
            <w:noProof/>
            <w:webHidden/>
            <w:sz w:val="24"/>
          </w:rPr>
          <w:instrText xml:space="preserve"> PAGEREF _Toc442883201 \h </w:instrText>
        </w:r>
        <w:r w:rsidR="00DD25F0" w:rsidRPr="00DD25F0">
          <w:rPr>
            <w:noProof/>
            <w:webHidden/>
            <w:sz w:val="24"/>
          </w:rPr>
        </w:r>
        <w:r w:rsidR="00DD25F0" w:rsidRPr="00DD25F0">
          <w:rPr>
            <w:noProof/>
            <w:webHidden/>
            <w:sz w:val="24"/>
          </w:rPr>
          <w:fldChar w:fldCharType="separate"/>
        </w:r>
        <w:r w:rsidR="00DD25F0" w:rsidRPr="00DD25F0">
          <w:rPr>
            <w:noProof/>
            <w:webHidden/>
            <w:sz w:val="24"/>
          </w:rPr>
          <w:t>18</w:t>
        </w:r>
        <w:r w:rsidR="00DD25F0" w:rsidRPr="00DD25F0">
          <w:rPr>
            <w:noProof/>
            <w:webHidden/>
            <w:sz w:val="24"/>
          </w:rPr>
          <w:fldChar w:fldCharType="end"/>
        </w:r>
      </w:hyperlink>
    </w:p>
    <w:p w14:paraId="0F74392E" w14:textId="77777777" w:rsidR="00DD25F0" w:rsidRPr="00DD25F0" w:rsidRDefault="00546114" w:rsidP="00DD25F0">
      <w:pPr>
        <w:pStyle w:val="TOC3"/>
        <w:ind w:left="0"/>
        <w:rPr>
          <w:rFonts w:eastAsiaTheme="minorEastAsia"/>
          <w:sz w:val="24"/>
        </w:rPr>
      </w:pPr>
      <w:hyperlink w:anchor="_Toc442883202" w:history="1">
        <w:r w:rsidR="00DD25F0" w:rsidRPr="00DD25F0">
          <w:rPr>
            <w:rStyle w:val="Hyperlink"/>
            <w:sz w:val="24"/>
          </w:rPr>
          <w:t>APPENDIX E: COST PROPOSAL</w:t>
        </w:r>
        <w:r w:rsidR="00DD25F0" w:rsidRPr="00DD25F0">
          <w:rPr>
            <w:webHidden/>
            <w:sz w:val="24"/>
          </w:rPr>
          <w:tab/>
        </w:r>
        <w:r w:rsidR="00DD25F0" w:rsidRPr="00DD25F0">
          <w:rPr>
            <w:webHidden/>
            <w:sz w:val="24"/>
          </w:rPr>
          <w:fldChar w:fldCharType="begin"/>
        </w:r>
        <w:r w:rsidR="00DD25F0" w:rsidRPr="00DD25F0">
          <w:rPr>
            <w:webHidden/>
            <w:sz w:val="24"/>
          </w:rPr>
          <w:instrText xml:space="preserve"> PAGEREF _Toc442883202 \h </w:instrText>
        </w:r>
        <w:r w:rsidR="00DD25F0" w:rsidRPr="00DD25F0">
          <w:rPr>
            <w:webHidden/>
            <w:sz w:val="24"/>
          </w:rPr>
        </w:r>
        <w:r w:rsidR="00DD25F0" w:rsidRPr="00DD25F0">
          <w:rPr>
            <w:webHidden/>
            <w:sz w:val="24"/>
          </w:rPr>
          <w:fldChar w:fldCharType="separate"/>
        </w:r>
        <w:r w:rsidR="00DD25F0" w:rsidRPr="00DD25F0">
          <w:rPr>
            <w:webHidden/>
            <w:sz w:val="24"/>
          </w:rPr>
          <w:t>19</w:t>
        </w:r>
        <w:r w:rsidR="00DD25F0" w:rsidRPr="00DD25F0">
          <w:rPr>
            <w:webHidden/>
            <w:sz w:val="24"/>
          </w:rPr>
          <w:fldChar w:fldCharType="end"/>
        </w:r>
      </w:hyperlink>
    </w:p>
    <w:p w14:paraId="78C244B7" w14:textId="77777777" w:rsidR="00DD25F0" w:rsidRPr="00DD25F0" w:rsidRDefault="00546114" w:rsidP="00DD25F0">
      <w:pPr>
        <w:pStyle w:val="TOC3"/>
        <w:ind w:left="0"/>
        <w:rPr>
          <w:rFonts w:eastAsiaTheme="minorEastAsia"/>
          <w:sz w:val="24"/>
        </w:rPr>
      </w:pPr>
      <w:hyperlink w:anchor="_Toc442883203" w:history="1">
        <w:r w:rsidR="00DD25F0" w:rsidRPr="00DD25F0">
          <w:rPr>
            <w:rStyle w:val="Hyperlink"/>
            <w:sz w:val="24"/>
          </w:rPr>
          <w:t>APPENDIX F: PROPOSAL CHECKLIST</w:t>
        </w:r>
        <w:r w:rsidR="00DD25F0" w:rsidRPr="00DD25F0">
          <w:rPr>
            <w:webHidden/>
            <w:sz w:val="24"/>
          </w:rPr>
          <w:tab/>
        </w:r>
        <w:r w:rsidR="00DD25F0" w:rsidRPr="00DD25F0">
          <w:rPr>
            <w:webHidden/>
            <w:sz w:val="24"/>
          </w:rPr>
          <w:fldChar w:fldCharType="begin"/>
        </w:r>
        <w:r w:rsidR="00DD25F0" w:rsidRPr="00DD25F0">
          <w:rPr>
            <w:webHidden/>
            <w:sz w:val="24"/>
          </w:rPr>
          <w:instrText xml:space="preserve"> PAGEREF _Toc442883203 \h </w:instrText>
        </w:r>
        <w:r w:rsidR="00DD25F0" w:rsidRPr="00DD25F0">
          <w:rPr>
            <w:webHidden/>
            <w:sz w:val="24"/>
          </w:rPr>
        </w:r>
        <w:r w:rsidR="00DD25F0" w:rsidRPr="00DD25F0">
          <w:rPr>
            <w:webHidden/>
            <w:sz w:val="24"/>
          </w:rPr>
          <w:fldChar w:fldCharType="separate"/>
        </w:r>
        <w:r w:rsidR="00DD25F0" w:rsidRPr="00DD25F0">
          <w:rPr>
            <w:webHidden/>
            <w:sz w:val="24"/>
          </w:rPr>
          <w:t>23</w:t>
        </w:r>
        <w:r w:rsidR="00DD25F0" w:rsidRPr="00DD25F0">
          <w:rPr>
            <w:webHidden/>
            <w:sz w:val="24"/>
          </w:rPr>
          <w:fldChar w:fldCharType="end"/>
        </w:r>
      </w:hyperlink>
    </w:p>
    <w:p w14:paraId="759E08F8" w14:textId="77777777" w:rsidR="00AD57FC" w:rsidRDefault="00BC257A" w:rsidP="006529D9">
      <w:r w:rsidRPr="00696F02">
        <w:rPr>
          <w:sz w:val="20"/>
          <w:szCs w:val="20"/>
        </w:rPr>
        <w:fldChar w:fldCharType="end"/>
      </w:r>
    </w:p>
    <w:p w14:paraId="188EABE7" w14:textId="066E88A1" w:rsidR="00250A52" w:rsidRPr="00DC3F2B" w:rsidRDefault="00D42E90" w:rsidP="00DD25F0">
      <w:pPr>
        <w:pStyle w:val="Heading3"/>
        <w:jc w:val="center"/>
      </w:pPr>
      <w:bookmarkStart w:id="2" w:name="_Toc340150347"/>
      <w:bookmarkStart w:id="3" w:name="_Toc340151093"/>
      <w:bookmarkStart w:id="4" w:name="_Toc340151846"/>
      <w:bookmarkStart w:id="5" w:name="_Toc340154538"/>
      <w:bookmarkStart w:id="6" w:name="_Toc340155298"/>
      <w:bookmarkStart w:id="7" w:name="_Toc342047594"/>
      <w:bookmarkStart w:id="8" w:name="_Toc342051559"/>
      <w:bookmarkStart w:id="9" w:name="_Toc342052313"/>
      <w:bookmarkStart w:id="10" w:name="_Toc342053069"/>
      <w:bookmarkStart w:id="11" w:name="_Toc342308736"/>
      <w:bookmarkStart w:id="12" w:name="_Toc342309520"/>
      <w:bookmarkStart w:id="13" w:name="_Toc342310304"/>
      <w:bookmarkStart w:id="14" w:name="_Toc342311087"/>
      <w:bookmarkStart w:id="15" w:name="_Toc342311870"/>
      <w:bookmarkStart w:id="16" w:name="_Toc342312653"/>
      <w:bookmarkStart w:id="17" w:name="_Toc342313436"/>
      <w:bookmarkStart w:id="18" w:name="_Toc342314219"/>
      <w:bookmarkStart w:id="19" w:name="_Toc342379810"/>
      <w:bookmarkStart w:id="20" w:name="_Toc342380593"/>
      <w:bookmarkStart w:id="21" w:name="_Toc342381382"/>
      <w:bookmarkStart w:id="22" w:name="_Toc342388367"/>
      <w:bookmarkStart w:id="23" w:name="_Toc342389152"/>
      <w:bookmarkStart w:id="24" w:name="_Toc342393961"/>
      <w:bookmarkStart w:id="25" w:name="_Toc343077900"/>
      <w:bookmarkStart w:id="26" w:name="_Toc340150348"/>
      <w:bookmarkStart w:id="27" w:name="_Toc340151094"/>
      <w:bookmarkStart w:id="28" w:name="_Toc340151847"/>
      <w:bookmarkStart w:id="29" w:name="_Toc340154539"/>
      <w:bookmarkStart w:id="30" w:name="_Toc340155299"/>
      <w:bookmarkStart w:id="31" w:name="_Toc342047595"/>
      <w:bookmarkStart w:id="32" w:name="_Toc342051560"/>
      <w:bookmarkStart w:id="33" w:name="_Toc342052314"/>
      <w:bookmarkStart w:id="34" w:name="_Toc342053070"/>
      <w:bookmarkStart w:id="35" w:name="_Toc342308737"/>
      <w:bookmarkStart w:id="36" w:name="_Toc342309521"/>
      <w:bookmarkStart w:id="37" w:name="_Toc342310305"/>
      <w:bookmarkStart w:id="38" w:name="_Toc342311088"/>
      <w:bookmarkStart w:id="39" w:name="_Toc342311871"/>
      <w:bookmarkStart w:id="40" w:name="_Toc342312654"/>
      <w:bookmarkStart w:id="41" w:name="_Toc342313437"/>
      <w:bookmarkStart w:id="42" w:name="_Toc342314220"/>
      <w:bookmarkStart w:id="43" w:name="_Toc342379811"/>
      <w:bookmarkStart w:id="44" w:name="_Toc342380594"/>
      <w:bookmarkStart w:id="45" w:name="_Toc342381383"/>
      <w:bookmarkStart w:id="46" w:name="_Toc342388368"/>
      <w:bookmarkStart w:id="47" w:name="_Toc342389153"/>
      <w:bookmarkStart w:id="48" w:name="_Toc342393962"/>
      <w:bookmarkStart w:id="49" w:name="_Toc34307790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br w:type="page"/>
      </w:r>
      <w:bookmarkStart w:id="50" w:name="_Toc416859326"/>
      <w:bookmarkStart w:id="51" w:name="_Toc442883192"/>
      <w:bookmarkEnd w:id="1"/>
      <w:r w:rsidR="00250A52" w:rsidRPr="00DC3F2B">
        <w:lastRenderedPageBreak/>
        <w:t xml:space="preserve">APPENDIX </w:t>
      </w:r>
      <w:bookmarkStart w:id="52" w:name="_Toc329876559"/>
      <w:r w:rsidR="00250A52" w:rsidRPr="00DC3F2B">
        <w:t xml:space="preserve">A-2: </w:t>
      </w:r>
      <w:bookmarkEnd w:id="50"/>
      <w:bookmarkEnd w:id="52"/>
      <w:r w:rsidR="00FA6148">
        <w:t>BIDDER INFORMATION AND ATTESTATION</w:t>
      </w:r>
      <w:bookmarkEnd w:id="51"/>
    </w:p>
    <w:p w14:paraId="3465733E" w14:textId="77777777" w:rsidR="00250A52" w:rsidRPr="00DC3F2B" w:rsidRDefault="00250A52" w:rsidP="00250A52">
      <w:pPr>
        <w:jc w:val="center"/>
        <w:rPr>
          <w:b/>
          <w:bCs/>
          <w:szCs w:val="22"/>
        </w:rPr>
      </w:pPr>
      <w:r w:rsidRPr="00DC3F2B">
        <w:rPr>
          <w:b/>
          <w:bCs/>
        </w:rPr>
        <w:t>PLEASE SUBMIT WITH ADMINISTRATIVE PROPOSAL</w:t>
      </w:r>
    </w:p>
    <w:p w14:paraId="3302DF73" w14:textId="77777777" w:rsidR="00250A52" w:rsidRPr="00DC3F2B" w:rsidRDefault="00250A52" w:rsidP="00250A52">
      <w:pPr>
        <w:jc w:val="center"/>
        <w:rPr>
          <w:b/>
          <w:bCs/>
          <w:sz w:val="20"/>
          <w:szCs w:val="20"/>
        </w:rPr>
      </w:pPr>
      <w:r w:rsidRPr="00DC3F2B">
        <w:rPr>
          <w:b/>
          <w:bCs/>
          <w:sz w:val="20"/>
          <w:szCs w:val="20"/>
        </w:rPr>
        <w:t>Please Note: A “No” response to questions three through seven (3-7) may be grounds for disqualification from this procurement.</w:t>
      </w:r>
    </w:p>
    <w:p w14:paraId="10431506" w14:textId="77777777" w:rsidR="00250A52" w:rsidRPr="00DC3F2B" w:rsidRDefault="00250A52" w:rsidP="00250A52">
      <w:pPr>
        <w:jc w:val="center"/>
        <w:rPr>
          <w:b/>
          <w:bCs/>
          <w:sz w:val="20"/>
          <w:szCs w:val="20"/>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
        <w:gridCol w:w="2323"/>
        <w:gridCol w:w="5854"/>
        <w:gridCol w:w="649"/>
        <w:gridCol w:w="701"/>
      </w:tblGrid>
      <w:tr w:rsidR="00250A52" w:rsidRPr="00DC3F2B" w14:paraId="2CEBBC67" w14:textId="77777777" w:rsidTr="00E75DA9">
        <w:trPr>
          <w:trHeight w:val="866"/>
          <w:jc w:val="center"/>
        </w:trPr>
        <w:tc>
          <w:tcPr>
            <w:tcW w:w="10050" w:type="dxa"/>
            <w:gridSpan w:val="5"/>
            <w:tcBorders>
              <w:top w:val="single" w:sz="4" w:space="0" w:color="auto"/>
              <w:left w:val="single" w:sz="4" w:space="0" w:color="auto"/>
              <w:bottom w:val="single" w:sz="4" w:space="0" w:color="auto"/>
              <w:right w:val="single" w:sz="4" w:space="0" w:color="auto"/>
            </w:tcBorders>
            <w:hideMark/>
          </w:tcPr>
          <w:tbl>
            <w:tblPr>
              <w:tblW w:w="9780" w:type="dxa"/>
              <w:tblInd w:w="72" w:type="dxa"/>
              <w:tblLayout w:type="fixed"/>
              <w:tblLook w:val="00A0" w:firstRow="1" w:lastRow="0" w:firstColumn="1" w:lastColumn="0" w:noHBand="0" w:noVBand="0"/>
            </w:tblPr>
            <w:tblGrid>
              <w:gridCol w:w="1495"/>
              <w:gridCol w:w="448"/>
              <w:gridCol w:w="7837"/>
            </w:tblGrid>
            <w:tr w:rsidR="00250A52" w:rsidRPr="00DC3F2B" w14:paraId="26A31D08" w14:textId="77777777" w:rsidTr="005A3CDC">
              <w:trPr>
                <w:trHeight w:val="198"/>
              </w:trPr>
              <w:tc>
                <w:tcPr>
                  <w:tcW w:w="1495" w:type="dxa"/>
                  <w:hideMark/>
                </w:tcPr>
                <w:p w14:paraId="788A3D46" w14:textId="77777777" w:rsidR="00250A52" w:rsidRPr="00DC3F2B" w:rsidRDefault="00250A52" w:rsidP="005A3CDC">
                  <w:pPr>
                    <w:spacing w:before="120"/>
                    <w:ind w:left="211"/>
                    <w:rPr>
                      <w:b/>
                      <w:sz w:val="20"/>
                      <w:szCs w:val="20"/>
                    </w:rPr>
                  </w:pPr>
                  <w:r w:rsidRPr="00DC3F2B">
                    <w:rPr>
                      <w:b/>
                      <w:sz w:val="20"/>
                      <w:szCs w:val="20"/>
                    </w:rPr>
                    <w:t>RFP Name:</w:t>
                  </w:r>
                </w:p>
              </w:tc>
              <w:tc>
                <w:tcPr>
                  <w:tcW w:w="8285" w:type="dxa"/>
                  <w:gridSpan w:val="2"/>
                  <w:tcBorders>
                    <w:top w:val="nil"/>
                    <w:left w:val="nil"/>
                    <w:bottom w:val="single" w:sz="4" w:space="0" w:color="auto"/>
                    <w:right w:val="nil"/>
                  </w:tcBorders>
                  <w:hideMark/>
                </w:tcPr>
                <w:p w14:paraId="6A5DAC2D" w14:textId="1BD15B1A" w:rsidR="00250A52" w:rsidRPr="00DC3F2B" w:rsidRDefault="005335FF" w:rsidP="00250A52">
                  <w:pPr>
                    <w:spacing w:before="120"/>
                    <w:rPr>
                      <w:b/>
                      <w:sz w:val="20"/>
                      <w:szCs w:val="20"/>
                    </w:rPr>
                  </w:pPr>
                  <w:r>
                    <w:rPr>
                      <w:b/>
                      <w:sz w:val="20"/>
                      <w:szCs w:val="20"/>
                    </w:rPr>
                    <w:t>Caseload Standard</w:t>
                  </w:r>
                  <w:r w:rsidR="008846F7">
                    <w:rPr>
                      <w:b/>
                      <w:sz w:val="20"/>
                      <w:szCs w:val="20"/>
                    </w:rPr>
                    <w:t>s</w:t>
                  </w:r>
                  <w:r>
                    <w:rPr>
                      <w:b/>
                      <w:sz w:val="20"/>
                      <w:szCs w:val="20"/>
                    </w:rPr>
                    <w:t xml:space="preserve"> Study</w:t>
                  </w:r>
                </w:p>
              </w:tc>
            </w:tr>
            <w:tr w:rsidR="00250A52" w:rsidRPr="00DC3F2B" w14:paraId="67DF1876" w14:textId="77777777" w:rsidTr="005A3CDC">
              <w:tc>
                <w:tcPr>
                  <w:tcW w:w="1943" w:type="dxa"/>
                  <w:gridSpan w:val="2"/>
                  <w:hideMark/>
                </w:tcPr>
                <w:p w14:paraId="5A9D77D9" w14:textId="77777777" w:rsidR="00250A52" w:rsidRPr="00DC3F2B" w:rsidRDefault="00250A52" w:rsidP="005A3CDC">
                  <w:pPr>
                    <w:spacing w:before="120"/>
                    <w:ind w:left="211"/>
                    <w:rPr>
                      <w:b/>
                      <w:sz w:val="20"/>
                      <w:szCs w:val="20"/>
                    </w:rPr>
                  </w:pPr>
                  <w:r w:rsidRPr="00DC3F2B">
                    <w:rPr>
                      <w:b/>
                      <w:sz w:val="20"/>
                      <w:szCs w:val="20"/>
                    </w:rPr>
                    <w:t>Proposal Date:</w:t>
                  </w:r>
                </w:p>
              </w:tc>
              <w:tc>
                <w:tcPr>
                  <w:tcW w:w="7837" w:type="dxa"/>
                  <w:tcBorders>
                    <w:top w:val="nil"/>
                    <w:left w:val="nil"/>
                    <w:bottom w:val="single" w:sz="4" w:space="0" w:color="auto"/>
                    <w:right w:val="nil"/>
                  </w:tcBorders>
                </w:tcPr>
                <w:p w14:paraId="660BA5A8" w14:textId="77777777" w:rsidR="00250A52" w:rsidRPr="00DC3F2B" w:rsidRDefault="00250A52" w:rsidP="005A3CDC">
                  <w:pPr>
                    <w:spacing w:before="120"/>
                    <w:ind w:left="72"/>
                    <w:rPr>
                      <w:b/>
                      <w:sz w:val="20"/>
                      <w:szCs w:val="20"/>
                    </w:rPr>
                  </w:pPr>
                </w:p>
              </w:tc>
            </w:tr>
          </w:tbl>
          <w:p w14:paraId="74BA5F6D" w14:textId="77777777" w:rsidR="00250A52" w:rsidRPr="00DC3F2B" w:rsidRDefault="00250A52" w:rsidP="005A3CDC">
            <w:pPr>
              <w:spacing w:before="120"/>
              <w:ind w:left="72"/>
              <w:rPr>
                <w:b/>
                <w:sz w:val="20"/>
                <w:szCs w:val="20"/>
              </w:rPr>
            </w:pPr>
          </w:p>
        </w:tc>
      </w:tr>
      <w:tr w:rsidR="00250A52" w:rsidRPr="00DC3F2B" w14:paraId="1F2ECD7D" w14:textId="77777777" w:rsidTr="00E75DA9">
        <w:trPr>
          <w:trHeight w:val="2177"/>
          <w:jc w:val="center"/>
        </w:trPr>
        <w:tc>
          <w:tcPr>
            <w:tcW w:w="523" w:type="dxa"/>
            <w:tcBorders>
              <w:top w:val="single" w:sz="4" w:space="0" w:color="auto"/>
              <w:left w:val="single" w:sz="4" w:space="0" w:color="auto"/>
              <w:bottom w:val="single" w:sz="4" w:space="0" w:color="auto"/>
              <w:right w:val="single" w:sz="4" w:space="0" w:color="auto"/>
            </w:tcBorders>
            <w:hideMark/>
          </w:tcPr>
          <w:p w14:paraId="6AA79328" w14:textId="77777777" w:rsidR="00250A52" w:rsidRPr="00DC3F2B" w:rsidRDefault="00250A52" w:rsidP="005A3CDC">
            <w:pPr>
              <w:spacing w:before="120"/>
              <w:ind w:left="-90"/>
              <w:jc w:val="center"/>
              <w:rPr>
                <w:b/>
                <w:bCs/>
                <w:sz w:val="20"/>
                <w:szCs w:val="20"/>
              </w:rPr>
            </w:pPr>
            <w:r w:rsidRPr="00DC3F2B">
              <w:rPr>
                <w:b/>
                <w:bCs/>
                <w:sz w:val="20"/>
                <w:szCs w:val="20"/>
              </w:rPr>
              <w:t>1</w:t>
            </w:r>
          </w:p>
        </w:tc>
        <w:tc>
          <w:tcPr>
            <w:tcW w:w="2323" w:type="dxa"/>
            <w:tcBorders>
              <w:top w:val="single" w:sz="4" w:space="0" w:color="auto"/>
              <w:left w:val="single" w:sz="4" w:space="0" w:color="auto"/>
              <w:bottom w:val="single" w:sz="4" w:space="0" w:color="auto"/>
              <w:right w:val="single" w:sz="4" w:space="0" w:color="auto"/>
            </w:tcBorders>
            <w:hideMark/>
          </w:tcPr>
          <w:p w14:paraId="39C55A45" w14:textId="77777777" w:rsidR="00250A52" w:rsidRPr="00DC3F2B" w:rsidRDefault="00250A52" w:rsidP="005A3CDC">
            <w:pPr>
              <w:spacing w:before="120"/>
              <w:jc w:val="left"/>
              <w:rPr>
                <w:b/>
                <w:sz w:val="20"/>
                <w:szCs w:val="20"/>
              </w:rPr>
            </w:pPr>
            <w:r w:rsidRPr="00DC3F2B">
              <w:rPr>
                <w:b/>
                <w:sz w:val="20"/>
                <w:szCs w:val="20"/>
              </w:rPr>
              <w:t xml:space="preserve">Information Regarding the Proposer’s </w:t>
            </w:r>
            <w:r w:rsidR="002B51CC">
              <w:rPr>
                <w:b/>
                <w:sz w:val="20"/>
                <w:szCs w:val="20"/>
              </w:rPr>
              <w:t>Bidder</w:t>
            </w:r>
            <w:r w:rsidRPr="00DC3F2B">
              <w:rPr>
                <w:b/>
                <w:sz w:val="20"/>
                <w:szCs w:val="20"/>
              </w:rPr>
              <w:t>:</w:t>
            </w:r>
          </w:p>
        </w:tc>
        <w:tc>
          <w:tcPr>
            <w:tcW w:w="7204" w:type="dxa"/>
            <w:gridSpan w:val="3"/>
            <w:tcBorders>
              <w:top w:val="single" w:sz="4" w:space="0" w:color="auto"/>
              <w:left w:val="single" w:sz="4" w:space="0" w:color="auto"/>
              <w:bottom w:val="single" w:sz="4" w:space="0" w:color="auto"/>
              <w:right w:val="single" w:sz="4" w:space="0" w:color="auto"/>
            </w:tcBorders>
            <w:hideMark/>
          </w:tcPr>
          <w:tbl>
            <w:tblPr>
              <w:tblW w:w="6975" w:type="dxa"/>
              <w:tblInd w:w="72" w:type="dxa"/>
              <w:tblLayout w:type="fixed"/>
              <w:tblLook w:val="00A0" w:firstRow="1" w:lastRow="0" w:firstColumn="1" w:lastColumn="0" w:noHBand="0" w:noVBand="0"/>
            </w:tblPr>
            <w:tblGrid>
              <w:gridCol w:w="931"/>
              <w:gridCol w:w="270"/>
              <w:gridCol w:w="1081"/>
              <w:gridCol w:w="94"/>
              <w:gridCol w:w="4599"/>
            </w:tblGrid>
            <w:tr w:rsidR="00250A52" w:rsidRPr="00DC3F2B" w14:paraId="5FDB293F" w14:textId="77777777" w:rsidTr="005A3CDC">
              <w:tc>
                <w:tcPr>
                  <w:tcW w:w="931" w:type="dxa"/>
                  <w:hideMark/>
                </w:tcPr>
                <w:p w14:paraId="6324E2C1" w14:textId="77777777" w:rsidR="00250A52" w:rsidRPr="00DC3F2B" w:rsidRDefault="00250A52" w:rsidP="005A3CDC">
                  <w:pPr>
                    <w:spacing w:before="120"/>
                    <w:ind w:left="13"/>
                    <w:rPr>
                      <w:b/>
                      <w:sz w:val="20"/>
                      <w:szCs w:val="20"/>
                    </w:rPr>
                  </w:pPr>
                  <w:r w:rsidRPr="00DC3F2B">
                    <w:rPr>
                      <w:b/>
                      <w:sz w:val="20"/>
                      <w:szCs w:val="20"/>
                    </w:rPr>
                    <w:t>Name:</w:t>
                  </w:r>
                </w:p>
              </w:tc>
              <w:tc>
                <w:tcPr>
                  <w:tcW w:w="6044" w:type="dxa"/>
                  <w:gridSpan w:val="4"/>
                  <w:tcBorders>
                    <w:top w:val="nil"/>
                    <w:left w:val="nil"/>
                    <w:bottom w:val="single" w:sz="4" w:space="0" w:color="auto"/>
                    <w:right w:val="nil"/>
                  </w:tcBorders>
                </w:tcPr>
                <w:p w14:paraId="191BF037" w14:textId="77777777" w:rsidR="00250A52" w:rsidRPr="00DC3F2B" w:rsidRDefault="00250A52" w:rsidP="005A3CDC">
                  <w:pPr>
                    <w:spacing w:before="120"/>
                    <w:ind w:left="39"/>
                    <w:rPr>
                      <w:b/>
                      <w:sz w:val="20"/>
                      <w:szCs w:val="20"/>
                    </w:rPr>
                  </w:pPr>
                </w:p>
              </w:tc>
            </w:tr>
            <w:tr w:rsidR="00250A52" w:rsidRPr="00DC3F2B" w14:paraId="4E07E00C" w14:textId="77777777" w:rsidTr="005A3CDC">
              <w:tc>
                <w:tcPr>
                  <w:tcW w:w="1201" w:type="dxa"/>
                  <w:gridSpan w:val="2"/>
                  <w:hideMark/>
                </w:tcPr>
                <w:p w14:paraId="75CA49B9" w14:textId="77777777" w:rsidR="00250A52" w:rsidRPr="00DC3F2B" w:rsidRDefault="00250A52" w:rsidP="005A3CDC">
                  <w:pPr>
                    <w:spacing w:before="120"/>
                    <w:ind w:left="13"/>
                    <w:rPr>
                      <w:b/>
                      <w:sz w:val="20"/>
                      <w:szCs w:val="20"/>
                    </w:rPr>
                  </w:pPr>
                  <w:r w:rsidRPr="00DC3F2B">
                    <w:rPr>
                      <w:b/>
                      <w:sz w:val="20"/>
                      <w:szCs w:val="20"/>
                    </w:rPr>
                    <w:t>Address:</w:t>
                  </w:r>
                </w:p>
              </w:tc>
              <w:tc>
                <w:tcPr>
                  <w:tcW w:w="5774" w:type="dxa"/>
                  <w:gridSpan w:val="3"/>
                  <w:tcBorders>
                    <w:top w:val="single" w:sz="4" w:space="0" w:color="auto"/>
                    <w:left w:val="nil"/>
                    <w:bottom w:val="single" w:sz="4" w:space="0" w:color="auto"/>
                    <w:right w:val="nil"/>
                  </w:tcBorders>
                </w:tcPr>
                <w:p w14:paraId="6C7B375D" w14:textId="77777777" w:rsidR="00250A52" w:rsidRPr="00DC3F2B" w:rsidRDefault="00250A52" w:rsidP="005A3CDC">
                  <w:pPr>
                    <w:spacing w:before="120"/>
                    <w:ind w:left="39"/>
                    <w:rPr>
                      <w:b/>
                      <w:sz w:val="20"/>
                      <w:szCs w:val="20"/>
                    </w:rPr>
                  </w:pPr>
                </w:p>
              </w:tc>
            </w:tr>
            <w:tr w:rsidR="00250A52" w:rsidRPr="00DC3F2B" w14:paraId="233226D5" w14:textId="77777777" w:rsidTr="005A3CDC">
              <w:tc>
                <w:tcPr>
                  <w:tcW w:w="2282" w:type="dxa"/>
                  <w:gridSpan w:val="3"/>
                  <w:hideMark/>
                </w:tcPr>
                <w:p w14:paraId="1F2B108A" w14:textId="77777777" w:rsidR="00250A52" w:rsidRPr="00DC3F2B" w:rsidRDefault="00250A52" w:rsidP="005A3CDC">
                  <w:pPr>
                    <w:spacing w:before="120"/>
                    <w:ind w:left="13"/>
                    <w:rPr>
                      <w:b/>
                      <w:sz w:val="20"/>
                      <w:szCs w:val="20"/>
                    </w:rPr>
                  </w:pPr>
                  <w:r w:rsidRPr="00DC3F2B">
                    <w:rPr>
                      <w:b/>
                      <w:sz w:val="20"/>
                      <w:szCs w:val="20"/>
                    </w:rPr>
                    <w:t>City, State, Zip Code:</w:t>
                  </w:r>
                </w:p>
              </w:tc>
              <w:tc>
                <w:tcPr>
                  <w:tcW w:w="4693" w:type="dxa"/>
                  <w:gridSpan w:val="2"/>
                  <w:tcBorders>
                    <w:top w:val="nil"/>
                    <w:left w:val="nil"/>
                    <w:bottom w:val="single" w:sz="4" w:space="0" w:color="auto"/>
                    <w:right w:val="nil"/>
                  </w:tcBorders>
                </w:tcPr>
                <w:p w14:paraId="5226525A" w14:textId="77777777" w:rsidR="00250A52" w:rsidRPr="00DC3F2B" w:rsidRDefault="00250A52" w:rsidP="005A3CDC">
                  <w:pPr>
                    <w:spacing w:before="120"/>
                    <w:ind w:left="39"/>
                    <w:rPr>
                      <w:b/>
                      <w:sz w:val="20"/>
                      <w:szCs w:val="20"/>
                    </w:rPr>
                  </w:pPr>
                </w:p>
              </w:tc>
            </w:tr>
            <w:tr w:rsidR="00250A52" w:rsidRPr="00DC3F2B" w14:paraId="01883750" w14:textId="77777777" w:rsidTr="005A3CDC">
              <w:tc>
                <w:tcPr>
                  <w:tcW w:w="2376" w:type="dxa"/>
                  <w:gridSpan w:val="4"/>
                  <w:hideMark/>
                </w:tcPr>
                <w:p w14:paraId="56086E94" w14:textId="77777777" w:rsidR="00250A52" w:rsidRPr="00DC3F2B" w:rsidRDefault="00250A52" w:rsidP="005A3CDC">
                  <w:pPr>
                    <w:spacing w:before="120"/>
                    <w:ind w:left="13"/>
                    <w:rPr>
                      <w:b/>
                      <w:sz w:val="20"/>
                      <w:szCs w:val="20"/>
                    </w:rPr>
                  </w:pPr>
                  <w:r w:rsidRPr="00DC3F2B">
                    <w:rPr>
                      <w:b/>
                      <w:sz w:val="20"/>
                      <w:szCs w:val="20"/>
                    </w:rPr>
                    <w:t>Telephone Number:</w:t>
                  </w:r>
                </w:p>
              </w:tc>
              <w:tc>
                <w:tcPr>
                  <w:tcW w:w="4599" w:type="dxa"/>
                  <w:tcBorders>
                    <w:top w:val="nil"/>
                    <w:left w:val="nil"/>
                    <w:bottom w:val="single" w:sz="4" w:space="0" w:color="auto"/>
                    <w:right w:val="nil"/>
                  </w:tcBorders>
                </w:tcPr>
                <w:p w14:paraId="1C86FC42" w14:textId="77777777" w:rsidR="00250A52" w:rsidRPr="00DC3F2B" w:rsidRDefault="00250A52" w:rsidP="005A3CDC">
                  <w:pPr>
                    <w:spacing w:before="120"/>
                    <w:ind w:left="39"/>
                    <w:rPr>
                      <w:b/>
                      <w:sz w:val="20"/>
                      <w:szCs w:val="20"/>
                    </w:rPr>
                  </w:pPr>
                </w:p>
              </w:tc>
            </w:tr>
            <w:tr w:rsidR="00250A52" w:rsidRPr="00DC3F2B" w14:paraId="4C239E10" w14:textId="77777777" w:rsidTr="005A3CDC">
              <w:tc>
                <w:tcPr>
                  <w:tcW w:w="2376" w:type="dxa"/>
                  <w:gridSpan w:val="4"/>
                  <w:hideMark/>
                </w:tcPr>
                <w:p w14:paraId="61BEA88A" w14:textId="77777777" w:rsidR="00250A52" w:rsidRPr="00DC3F2B" w:rsidRDefault="00250A52" w:rsidP="005A3CDC">
                  <w:pPr>
                    <w:spacing w:before="120"/>
                    <w:ind w:left="13"/>
                    <w:jc w:val="left"/>
                    <w:rPr>
                      <w:b/>
                      <w:sz w:val="20"/>
                      <w:szCs w:val="20"/>
                    </w:rPr>
                  </w:pPr>
                  <w:r w:rsidRPr="00DC3F2B">
                    <w:rPr>
                      <w:b/>
                      <w:sz w:val="20"/>
                      <w:szCs w:val="20"/>
                    </w:rPr>
                    <w:t>Taxpayer ID:</w:t>
                  </w:r>
                </w:p>
              </w:tc>
              <w:tc>
                <w:tcPr>
                  <w:tcW w:w="4599" w:type="dxa"/>
                  <w:tcBorders>
                    <w:top w:val="single" w:sz="4" w:space="0" w:color="auto"/>
                    <w:left w:val="nil"/>
                    <w:bottom w:val="single" w:sz="4" w:space="0" w:color="auto"/>
                    <w:right w:val="nil"/>
                  </w:tcBorders>
                </w:tcPr>
                <w:p w14:paraId="6A54A3FA" w14:textId="77777777" w:rsidR="00250A52" w:rsidRPr="00DC3F2B" w:rsidRDefault="00250A52" w:rsidP="005A3CDC">
                  <w:pPr>
                    <w:spacing w:before="120"/>
                    <w:ind w:left="39"/>
                    <w:rPr>
                      <w:b/>
                      <w:sz w:val="20"/>
                      <w:szCs w:val="20"/>
                    </w:rPr>
                  </w:pPr>
                </w:p>
              </w:tc>
            </w:tr>
            <w:tr w:rsidR="00250A52" w:rsidRPr="00DC3F2B" w14:paraId="2B479688" w14:textId="77777777" w:rsidTr="005A3CDC">
              <w:tc>
                <w:tcPr>
                  <w:tcW w:w="2376" w:type="dxa"/>
                  <w:gridSpan w:val="4"/>
                  <w:hideMark/>
                </w:tcPr>
                <w:p w14:paraId="0D73A967" w14:textId="77777777" w:rsidR="00250A52" w:rsidRPr="00DC3F2B" w:rsidRDefault="00250A52" w:rsidP="005A3CDC">
                  <w:pPr>
                    <w:spacing w:before="120"/>
                    <w:ind w:left="13"/>
                    <w:jc w:val="left"/>
                    <w:rPr>
                      <w:b/>
                      <w:sz w:val="20"/>
                      <w:szCs w:val="20"/>
                    </w:rPr>
                  </w:pPr>
                  <w:r w:rsidRPr="00DC3F2B">
                    <w:rPr>
                      <w:b/>
                      <w:sz w:val="20"/>
                      <w:szCs w:val="20"/>
                    </w:rPr>
                    <w:t>NYS Vendor ID:</w:t>
                  </w:r>
                </w:p>
              </w:tc>
              <w:tc>
                <w:tcPr>
                  <w:tcW w:w="4599" w:type="dxa"/>
                  <w:tcBorders>
                    <w:top w:val="single" w:sz="4" w:space="0" w:color="auto"/>
                    <w:left w:val="nil"/>
                    <w:bottom w:val="single" w:sz="4" w:space="0" w:color="auto"/>
                    <w:right w:val="nil"/>
                  </w:tcBorders>
                </w:tcPr>
                <w:p w14:paraId="293682E0" w14:textId="77777777" w:rsidR="00250A52" w:rsidRPr="00DC3F2B" w:rsidRDefault="00250A52" w:rsidP="005A3CDC">
                  <w:pPr>
                    <w:spacing w:before="120"/>
                    <w:ind w:left="39"/>
                    <w:rPr>
                      <w:b/>
                      <w:sz w:val="20"/>
                      <w:szCs w:val="20"/>
                    </w:rPr>
                  </w:pPr>
                </w:p>
              </w:tc>
            </w:tr>
          </w:tbl>
          <w:p w14:paraId="746699FF" w14:textId="77777777" w:rsidR="00250A52" w:rsidRPr="00DC3F2B" w:rsidRDefault="00250A52" w:rsidP="005A3CDC">
            <w:pPr>
              <w:tabs>
                <w:tab w:val="left" w:pos="720"/>
              </w:tabs>
              <w:spacing w:before="60"/>
              <w:ind w:left="72"/>
              <w:rPr>
                <w:b/>
                <w:sz w:val="20"/>
                <w:szCs w:val="20"/>
              </w:rPr>
            </w:pPr>
          </w:p>
        </w:tc>
      </w:tr>
      <w:tr w:rsidR="00250A52" w:rsidRPr="00DC3F2B" w14:paraId="46A3B246" w14:textId="77777777" w:rsidTr="00E75DA9">
        <w:trPr>
          <w:trHeight w:val="2255"/>
          <w:jc w:val="center"/>
        </w:trPr>
        <w:tc>
          <w:tcPr>
            <w:tcW w:w="523" w:type="dxa"/>
            <w:tcBorders>
              <w:top w:val="single" w:sz="4" w:space="0" w:color="auto"/>
              <w:left w:val="single" w:sz="4" w:space="0" w:color="auto"/>
              <w:bottom w:val="single" w:sz="4" w:space="0" w:color="auto"/>
              <w:right w:val="single" w:sz="4" w:space="0" w:color="auto"/>
            </w:tcBorders>
            <w:hideMark/>
          </w:tcPr>
          <w:p w14:paraId="618E0601" w14:textId="77777777" w:rsidR="00250A52" w:rsidRPr="00DC3F2B" w:rsidRDefault="00250A52" w:rsidP="005A3CDC">
            <w:pPr>
              <w:spacing w:before="120"/>
              <w:ind w:left="-90"/>
              <w:jc w:val="center"/>
              <w:rPr>
                <w:b/>
                <w:bCs/>
                <w:sz w:val="20"/>
                <w:szCs w:val="20"/>
              </w:rPr>
            </w:pPr>
            <w:r w:rsidRPr="00DC3F2B">
              <w:rPr>
                <w:b/>
                <w:bCs/>
                <w:sz w:val="20"/>
                <w:szCs w:val="20"/>
              </w:rPr>
              <w:t>2</w:t>
            </w:r>
          </w:p>
        </w:tc>
        <w:tc>
          <w:tcPr>
            <w:tcW w:w="2323" w:type="dxa"/>
            <w:tcBorders>
              <w:top w:val="single" w:sz="4" w:space="0" w:color="auto"/>
              <w:left w:val="single" w:sz="4" w:space="0" w:color="auto"/>
              <w:bottom w:val="single" w:sz="4" w:space="0" w:color="auto"/>
              <w:right w:val="single" w:sz="4" w:space="0" w:color="auto"/>
            </w:tcBorders>
            <w:hideMark/>
          </w:tcPr>
          <w:p w14:paraId="20894D26" w14:textId="77777777" w:rsidR="00250A52" w:rsidRPr="00DC3F2B" w:rsidRDefault="00250A52" w:rsidP="005A3CDC">
            <w:pPr>
              <w:spacing w:before="120"/>
              <w:jc w:val="left"/>
              <w:rPr>
                <w:b/>
                <w:sz w:val="20"/>
                <w:szCs w:val="20"/>
              </w:rPr>
            </w:pPr>
            <w:r w:rsidRPr="00DC3F2B">
              <w:rPr>
                <w:b/>
                <w:sz w:val="20"/>
                <w:szCs w:val="20"/>
              </w:rPr>
              <w:t>Primary Contact Concerning this Proposal:</w:t>
            </w:r>
          </w:p>
        </w:tc>
        <w:tc>
          <w:tcPr>
            <w:tcW w:w="7204" w:type="dxa"/>
            <w:gridSpan w:val="3"/>
            <w:tcBorders>
              <w:top w:val="single" w:sz="4" w:space="0" w:color="auto"/>
              <w:left w:val="single" w:sz="4" w:space="0" w:color="auto"/>
              <w:bottom w:val="single" w:sz="4" w:space="0" w:color="auto"/>
              <w:right w:val="single" w:sz="4" w:space="0" w:color="auto"/>
            </w:tcBorders>
            <w:hideMark/>
          </w:tcPr>
          <w:tbl>
            <w:tblPr>
              <w:tblW w:w="13935" w:type="dxa"/>
              <w:tblInd w:w="72" w:type="dxa"/>
              <w:tblLayout w:type="fixed"/>
              <w:tblLook w:val="00A0" w:firstRow="1" w:lastRow="0" w:firstColumn="1" w:lastColumn="0" w:noHBand="0" w:noVBand="0"/>
            </w:tblPr>
            <w:tblGrid>
              <w:gridCol w:w="842"/>
              <w:gridCol w:w="90"/>
              <w:gridCol w:w="270"/>
              <w:gridCol w:w="724"/>
              <w:gridCol w:w="266"/>
              <w:gridCol w:w="90"/>
              <w:gridCol w:w="4757"/>
              <w:gridCol w:w="3412"/>
              <w:gridCol w:w="3484"/>
            </w:tblGrid>
            <w:tr w:rsidR="00250A52" w:rsidRPr="00DC3F2B" w14:paraId="229BDB82" w14:textId="77777777" w:rsidTr="00372C2E">
              <w:tc>
                <w:tcPr>
                  <w:tcW w:w="932" w:type="dxa"/>
                  <w:gridSpan w:val="2"/>
                  <w:hideMark/>
                </w:tcPr>
                <w:p w14:paraId="4E617D26" w14:textId="77777777" w:rsidR="00250A52" w:rsidRPr="00DC3F2B" w:rsidRDefault="00250A52" w:rsidP="005A3CDC">
                  <w:pPr>
                    <w:spacing w:before="120"/>
                    <w:ind w:left="13"/>
                    <w:rPr>
                      <w:b/>
                      <w:sz w:val="20"/>
                      <w:szCs w:val="20"/>
                    </w:rPr>
                  </w:pPr>
                  <w:r w:rsidRPr="00DC3F2B">
                    <w:rPr>
                      <w:b/>
                      <w:sz w:val="20"/>
                      <w:szCs w:val="20"/>
                    </w:rPr>
                    <w:t>Name:</w:t>
                  </w:r>
                </w:p>
              </w:tc>
              <w:tc>
                <w:tcPr>
                  <w:tcW w:w="6107" w:type="dxa"/>
                  <w:gridSpan w:val="5"/>
                  <w:tcBorders>
                    <w:top w:val="nil"/>
                    <w:left w:val="nil"/>
                    <w:bottom w:val="single" w:sz="4" w:space="0" w:color="auto"/>
                    <w:right w:val="nil"/>
                  </w:tcBorders>
                </w:tcPr>
                <w:p w14:paraId="0D0B0C8D" w14:textId="77777777" w:rsidR="00250A52" w:rsidRPr="00DC3F2B" w:rsidRDefault="00250A52" w:rsidP="005A3CDC">
                  <w:pPr>
                    <w:spacing w:before="120"/>
                    <w:ind w:left="39"/>
                    <w:rPr>
                      <w:b/>
                      <w:sz w:val="20"/>
                      <w:szCs w:val="20"/>
                    </w:rPr>
                  </w:pPr>
                </w:p>
              </w:tc>
              <w:tc>
                <w:tcPr>
                  <w:tcW w:w="3412" w:type="dxa"/>
                </w:tcPr>
                <w:p w14:paraId="7BED265B" w14:textId="77777777" w:rsidR="00250A52" w:rsidRPr="00DC3F2B" w:rsidRDefault="00250A52" w:rsidP="005A3CDC">
                  <w:pPr>
                    <w:tabs>
                      <w:tab w:val="left" w:pos="720"/>
                    </w:tabs>
                    <w:spacing w:before="120"/>
                    <w:ind w:left="360"/>
                    <w:rPr>
                      <w:rFonts w:ascii="Times New Roman" w:hAnsi="Times New Roman"/>
                      <w:b/>
                      <w:sz w:val="20"/>
                      <w:szCs w:val="20"/>
                    </w:rPr>
                  </w:pPr>
                </w:p>
              </w:tc>
              <w:tc>
                <w:tcPr>
                  <w:tcW w:w="3484" w:type="dxa"/>
                </w:tcPr>
                <w:p w14:paraId="53E5668C" w14:textId="77777777" w:rsidR="00250A52" w:rsidRPr="00DC3F2B" w:rsidRDefault="00250A52" w:rsidP="005A3CDC">
                  <w:pPr>
                    <w:tabs>
                      <w:tab w:val="left" w:pos="720"/>
                    </w:tabs>
                    <w:spacing w:before="120"/>
                    <w:ind w:left="360"/>
                    <w:rPr>
                      <w:rFonts w:ascii="Times New Roman" w:hAnsi="Times New Roman"/>
                      <w:b/>
                      <w:sz w:val="20"/>
                      <w:szCs w:val="20"/>
                    </w:rPr>
                  </w:pPr>
                </w:p>
              </w:tc>
            </w:tr>
            <w:tr w:rsidR="00250A52" w:rsidRPr="00DC3F2B" w14:paraId="447931B4" w14:textId="77777777" w:rsidTr="00372C2E">
              <w:tc>
                <w:tcPr>
                  <w:tcW w:w="842" w:type="dxa"/>
                  <w:hideMark/>
                </w:tcPr>
                <w:p w14:paraId="5040CB1D" w14:textId="77777777" w:rsidR="00250A52" w:rsidRPr="00DC3F2B" w:rsidRDefault="00250A52" w:rsidP="005A3CDC">
                  <w:pPr>
                    <w:spacing w:before="120"/>
                    <w:ind w:left="13"/>
                    <w:rPr>
                      <w:b/>
                      <w:sz w:val="20"/>
                      <w:szCs w:val="20"/>
                    </w:rPr>
                  </w:pPr>
                  <w:r w:rsidRPr="00DC3F2B">
                    <w:rPr>
                      <w:b/>
                      <w:sz w:val="20"/>
                      <w:szCs w:val="20"/>
                    </w:rPr>
                    <w:t>Title:</w:t>
                  </w:r>
                </w:p>
              </w:tc>
              <w:tc>
                <w:tcPr>
                  <w:tcW w:w="6197" w:type="dxa"/>
                  <w:gridSpan w:val="6"/>
                  <w:tcBorders>
                    <w:top w:val="single" w:sz="4" w:space="0" w:color="auto"/>
                    <w:left w:val="nil"/>
                    <w:bottom w:val="single" w:sz="4" w:space="0" w:color="auto"/>
                    <w:right w:val="nil"/>
                  </w:tcBorders>
                </w:tcPr>
                <w:p w14:paraId="60BCFCE9" w14:textId="77777777" w:rsidR="00250A52" w:rsidRPr="00DC3F2B" w:rsidRDefault="00250A52" w:rsidP="005A3CDC">
                  <w:pPr>
                    <w:spacing w:before="120"/>
                    <w:ind w:left="39"/>
                    <w:rPr>
                      <w:b/>
                      <w:sz w:val="20"/>
                      <w:szCs w:val="20"/>
                    </w:rPr>
                  </w:pPr>
                </w:p>
              </w:tc>
              <w:tc>
                <w:tcPr>
                  <w:tcW w:w="3412" w:type="dxa"/>
                </w:tcPr>
                <w:p w14:paraId="4D3F6DA1" w14:textId="77777777" w:rsidR="00250A52" w:rsidRPr="00DC3F2B" w:rsidRDefault="00250A52" w:rsidP="005A3CDC">
                  <w:pPr>
                    <w:tabs>
                      <w:tab w:val="left" w:pos="720"/>
                    </w:tabs>
                    <w:spacing w:before="120"/>
                    <w:ind w:left="360"/>
                    <w:rPr>
                      <w:rFonts w:ascii="Times New Roman" w:hAnsi="Times New Roman"/>
                      <w:b/>
                      <w:sz w:val="20"/>
                      <w:szCs w:val="20"/>
                    </w:rPr>
                  </w:pPr>
                </w:p>
              </w:tc>
              <w:tc>
                <w:tcPr>
                  <w:tcW w:w="3484" w:type="dxa"/>
                </w:tcPr>
                <w:p w14:paraId="155DA46A" w14:textId="77777777" w:rsidR="00250A52" w:rsidRPr="00DC3F2B" w:rsidRDefault="00250A52" w:rsidP="005A3CDC">
                  <w:pPr>
                    <w:tabs>
                      <w:tab w:val="left" w:pos="720"/>
                    </w:tabs>
                    <w:spacing w:before="120"/>
                    <w:ind w:left="360"/>
                    <w:rPr>
                      <w:rFonts w:ascii="Times New Roman" w:hAnsi="Times New Roman"/>
                      <w:b/>
                      <w:sz w:val="20"/>
                      <w:szCs w:val="20"/>
                    </w:rPr>
                  </w:pPr>
                </w:p>
              </w:tc>
            </w:tr>
            <w:tr w:rsidR="00250A52" w:rsidRPr="00DC3F2B" w14:paraId="62C9CEAA" w14:textId="77777777" w:rsidTr="00372C2E">
              <w:tc>
                <w:tcPr>
                  <w:tcW w:w="1202" w:type="dxa"/>
                  <w:gridSpan w:val="3"/>
                  <w:hideMark/>
                </w:tcPr>
                <w:p w14:paraId="78748CE5" w14:textId="77777777" w:rsidR="00250A52" w:rsidRPr="00DC3F2B" w:rsidRDefault="00250A52" w:rsidP="005A3CDC">
                  <w:pPr>
                    <w:spacing w:before="120"/>
                    <w:ind w:left="39"/>
                    <w:rPr>
                      <w:b/>
                      <w:sz w:val="20"/>
                      <w:szCs w:val="20"/>
                    </w:rPr>
                  </w:pPr>
                  <w:r w:rsidRPr="00DC3F2B">
                    <w:rPr>
                      <w:b/>
                      <w:sz w:val="20"/>
                      <w:szCs w:val="20"/>
                    </w:rPr>
                    <w:t>Address:</w:t>
                  </w:r>
                </w:p>
              </w:tc>
              <w:tc>
                <w:tcPr>
                  <w:tcW w:w="5837" w:type="dxa"/>
                  <w:gridSpan w:val="4"/>
                  <w:tcBorders>
                    <w:top w:val="single" w:sz="4" w:space="0" w:color="auto"/>
                    <w:left w:val="nil"/>
                    <w:bottom w:val="single" w:sz="4" w:space="0" w:color="auto"/>
                    <w:right w:val="nil"/>
                  </w:tcBorders>
                </w:tcPr>
                <w:p w14:paraId="2A4E2A79" w14:textId="77777777" w:rsidR="00250A52" w:rsidRPr="00DC3F2B" w:rsidRDefault="00250A52" w:rsidP="005A3CDC">
                  <w:pPr>
                    <w:tabs>
                      <w:tab w:val="left" w:pos="720"/>
                    </w:tabs>
                    <w:spacing w:before="120"/>
                    <w:ind w:left="39"/>
                    <w:rPr>
                      <w:rFonts w:ascii="Times New Roman" w:hAnsi="Times New Roman"/>
                      <w:b/>
                      <w:sz w:val="20"/>
                      <w:szCs w:val="20"/>
                    </w:rPr>
                  </w:pPr>
                </w:p>
              </w:tc>
              <w:tc>
                <w:tcPr>
                  <w:tcW w:w="3412" w:type="dxa"/>
                </w:tcPr>
                <w:p w14:paraId="13C03269" w14:textId="77777777" w:rsidR="00250A52" w:rsidRPr="00DC3F2B" w:rsidRDefault="00250A52" w:rsidP="005A3CDC">
                  <w:pPr>
                    <w:tabs>
                      <w:tab w:val="left" w:pos="720"/>
                    </w:tabs>
                    <w:spacing w:before="120"/>
                    <w:ind w:left="360"/>
                    <w:rPr>
                      <w:rFonts w:ascii="Times New Roman" w:hAnsi="Times New Roman"/>
                      <w:b/>
                      <w:sz w:val="20"/>
                      <w:szCs w:val="20"/>
                    </w:rPr>
                  </w:pPr>
                </w:p>
              </w:tc>
              <w:tc>
                <w:tcPr>
                  <w:tcW w:w="3484" w:type="dxa"/>
                </w:tcPr>
                <w:p w14:paraId="4F5AA070" w14:textId="77777777" w:rsidR="00250A52" w:rsidRPr="00DC3F2B" w:rsidRDefault="00250A52" w:rsidP="005A3CDC">
                  <w:pPr>
                    <w:tabs>
                      <w:tab w:val="left" w:pos="720"/>
                    </w:tabs>
                    <w:spacing w:before="120"/>
                    <w:ind w:left="360"/>
                    <w:rPr>
                      <w:rFonts w:ascii="Times New Roman" w:hAnsi="Times New Roman"/>
                      <w:b/>
                      <w:sz w:val="20"/>
                      <w:szCs w:val="20"/>
                    </w:rPr>
                  </w:pPr>
                </w:p>
              </w:tc>
            </w:tr>
            <w:tr w:rsidR="00250A52" w:rsidRPr="00DC3F2B" w14:paraId="3ABEF0B8" w14:textId="77777777" w:rsidTr="00372C2E">
              <w:tc>
                <w:tcPr>
                  <w:tcW w:w="2282" w:type="dxa"/>
                  <w:gridSpan w:val="6"/>
                  <w:hideMark/>
                </w:tcPr>
                <w:p w14:paraId="730A31C3" w14:textId="77777777" w:rsidR="00250A52" w:rsidRPr="00DC3F2B" w:rsidRDefault="00250A52" w:rsidP="005A3CDC">
                  <w:pPr>
                    <w:spacing w:before="120"/>
                    <w:ind w:left="39"/>
                    <w:rPr>
                      <w:b/>
                      <w:sz w:val="20"/>
                      <w:szCs w:val="20"/>
                    </w:rPr>
                  </w:pPr>
                  <w:r w:rsidRPr="00DC3F2B">
                    <w:rPr>
                      <w:b/>
                      <w:sz w:val="20"/>
                      <w:szCs w:val="20"/>
                    </w:rPr>
                    <w:t>City, State, Zip Code:</w:t>
                  </w:r>
                </w:p>
              </w:tc>
              <w:tc>
                <w:tcPr>
                  <w:tcW w:w="4757" w:type="dxa"/>
                  <w:tcBorders>
                    <w:top w:val="nil"/>
                    <w:left w:val="nil"/>
                    <w:bottom w:val="single" w:sz="4" w:space="0" w:color="auto"/>
                    <w:right w:val="nil"/>
                  </w:tcBorders>
                </w:tcPr>
                <w:p w14:paraId="6923F628" w14:textId="77777777" w:rsidR="00250A52" w:rsidRPr="00DC3F2B" w:rsidRDefault="00250A52" w:rsidP="005A3CDC">
                  <w:pPr>
                    <w:tabs>
                      <w:tab w:val="left" w:pos="720"/>
                    </w:tabs>
                    <w:spacing w:before="120"/>
                    <w:ind w:left="39"/>
                    <w:rPr>
                      <w:rFonts w:ascii="Times New Roman" w:hAnsi="Times New Roman"/>
                      <w:b/>
                      <w:sz w:val="20"/>
                      <w:szCs w:val="20"/>
                    </w:rPr>
                  </w:pPr>
                </w:p>
              </w:tc>
              <w:tc>
                <w:tcPr>
                  <w:tcW w:w="3412" w:type="dxa"/>
                </w:tcPr>
                <w:p w14:paraId="23A74129" w14:textId="77777777" w:rsidR="00250A52" w:rsidRPr="00DC3F2B" w:rsidRDefault="00250A52" w:rsidP="005A3CDC">
                  <w:pPr>
                    <w:tabs>
                      <w:tab w:val="left" w:pos="720"/>
                    </w:tabs>
                    <w:spacing w:before="120"/>
                    <w:ind w:left="360"/>
                    <w:rPr>
                      <w:rFonts w:ascii="Times New Roman" w:hAnsi="Times New Roman"/>
                      <w:b/>
                      <w:sz w:val="20"/>
                      <w:szCs w:val="20"/>
                    </w:rPr>
                  </w:pPr>
                </w:p>
              </w:tc>
              <w:tc>
                <w:tcPr>
                  <w:tcW w:w="3484" w:type="dxa"/>
                </w:tcPr>
                <w:p w14:paraId="627B998F" w14:textId="77777777" w:rsidR="00250A52" w:rsidRPr="00DC3F2B" w:rsidRDefault="00250A52" w:rsidP="005A3CDC">
                  <w:pPr>
                    <w:tabs>
                      <w:tab w:val="left" w:pos="720"/>
                    </w:tabs>
                    <w:spacing w:before="120"/>
                    <w:ind w:left="360"/>
                    <w:rPr>
                      <w:rFonts w:ascii="Times New Roman" w:hAnsi="Times New Roman"/>
                      <w:b/>
                      <w:sz w:val="20"/>
                      <w:szCs w:val="20"/>
                    </w:rPr>
                  </w:pPr>
                </w:p>
              </w:tc>
            </w:tr>
            <w:tr w:rsidR="00250A52" w:rsidRPr="00DC3F2B" w14:paraId="7FC03932" w14:textId="77777777" w:rsidTr="00372C2E">
              <w:tc>
                <w:tcPr>
                  <w:tcW w:w="2192" w:type="dxa"/>
                  <w:gridSpan w:val="5"/>
                  <w:hideMark/>
                </w:tcPr>
                <w:p w14:paraId="4A25A0A7" w14:textId="77777777" w:rsidR="00250A52" w:rsidRPr="00DC3F2B" w:rsidRDefault="00250A52" w:rsidP="005A3CDC">
                  <w:pPr>
                    <w:spacing w:before="120"/>
                    <w:ind w:left="39"/>
                    <w:rPr>
                      <w:b/>
                      <w:sz w:val="20"/>
                      <w:szCs w:val="20"/>
                    </w:rPr>
                  </w:pPr>
                  <w:r w:rsidRPr="00DC3F2B">
                    <w:rPr>
                      <w:b/>
                      <w:sz w:val="20"/>
                      <w:szCs w:val="20"/>
                    </w:rPr>
                    <w:t>Telephone Number:</w:t>
                  </w:r>
                </w:p>
              </w:tc>
              <w:tc>
                <w:tcPr>
                  <w:tcW w:w="4847" w:type="dxa"/>
                  <w:gridSpan w:val="2"/>
                  <w:tcBorders>
                    <w:top w:val="single" w:sz="4" w:space="0" w:color="auto"/>
                    <w:left w:val="nil"/>
                    <w:bottom w:val="single" w:sz="4" w:space="0" w:color="auto"/>
                    <w:right w:val="nil"/>
                  </w:tcBorders>
                </w:tcPr>
                <w:p w14:paraId="20911065" w14:textId="77777777" w:rsidR="00250A52" w:rsidRPr="00DC3F2B" w:rsidRDefault="00250A52" w:rsidP="005A3CDC">
                  <w:pPr>
                    <w:tabs>
                      <w:tab w:val="left" w:pos="720"/>
                    </w:tabs>
                    <w:spacing w:before="120"/>
                    <w:ind w:left="39"/>
                    <w:rPr>
                      <w:rFonts w:ascii="Times New Roman" w:hAnsi="Times New Roman"/>
                      <w:b/>
                      <w:sz w:val="20"/>
                      <w:szCs w:val="20"/>
                    </w:rPr>
                  </w:pPr>
                </w:p>
              </w:tc>
              <w:tc>
                <w:tcPr>
                  <w:tcW w:w="3412" w:type="dxa"/>
                </w:tcPr>
                <w:p w14:paraId="782EB17A" w14:textId="77777777" w:rsidR="00250A52" w:rsidRPr="00DC3F2B" w:rsidRDefault="00250A52" w:rsidP="005A3CDC">
                  <w:pPr>
                    <w:tabs>
                      <w:tab w:val="left" w:pos="720"/>
                    </w:tabs>
                    <w:spacing w:before="120"/>
                    <w:ind w:left="360"/>
                    <w:rPr>
                      <w:rFonts w:ascii="Times New Roman" w:hAnsi="Times New Roman"/>
                      <w:b/>
                      <w:sz w:val="20"/>
                      <w:szCs w:val="20"/>
                    </w:rPr>
                  </w:pPr>
                </w:p>
              </w:tc>
              <w:tc>
                <w:tcPr>
                  <w:tcW w:w="3484" w:type="dxa"/>
                </w:tcPr>
                <w:p w14:paraId="325B9DC4" w14:textId="77777777" w:rsidR="00250A52" w:rsidRPr="00DC3F2B" w:rsidRDefault="00250A52" w:rsidP="005A3CDC">
                  <w:pPr>
                    <w:tabs>
                      <w:tab w:val="left" w:pos="720"/>
                    </w:tabs>
                    <w:spacing w:before="120"/>
                    <w:ind w:left="360"/>
                    <w:rPr>
                      <w:rFonts w:ascii="Times New Roman" w:hAnsi="Times New Roman"/>
                      <w:b/>
                      <w:sz w:val="20"/>
                      <w:szCs w:val="20"/>
                    </w:rPr>
                  </w:pPr>
                </w:p>
              </w:tc>
            </w:tr>
            <w:tr w:rsidR="00250A52" w:rsidRPr="00DC3F2B" w14:paraId="2230564E" w14:textId="77777777" w:rsidTr="00372C2E">
              <w:tc>
                <w:tcPr>
                  <w:tcW w:w="1926" w:type="dxa"/>
                  <w:gridSpan w:val="4"/>
                  <w:hideMark/>
                </w:tcPr>
                <w:p w14:paraId="0C5F40EF" w14:textId="77777777" w:rsidR="00250A52" w:rsidRPr="00DC3F2B" w:rsidRDefault="00250A52" w:rsidP="005A3CDC">
                  <w:pPr>
                    <w:tabs>
                      <w:tab w:val="left" w:pos="720"/>
                    </w:tabs>
                    <w:spacing w:before="120"/>
                    <w:ind w:left="39"/>
                    <w:rPr>
                      <w:b/>
                      <w:sz w:val="20"/>
                      <w:szCs w:val="20"/>
                    </w:rPr>
                  </w:pPr>
                  <w:r w:rsidRPr="00DC3F2B">
                    <w:rPr>
                      <w:b/>
                      <w:sz w:val="20"/>
                      <w:szCs w:val="20"/>
                    </w:rPr>
                    <w:t>Email address:</w:t>
                  </w:r>
                </w:p>
              </w:tc>
              <w:tc>
                <w:tcPr>
                  <w:tcW w:w="5113" w:type="dxa"/>
                  <w:gridSpan w:val="3"/>
                  <w:tcBorders>
                    <w:top w:val="nil"/>
                    <w:left w:val="nil"/>
                    <w:bottom w:val="single" w:sz="4" w:space="0" w:color="auto"/>
                    <w:right w:val="nil"/>
                  </w:tcBorders>
                </w:tcPr>
                <w:p w14:paraId="3D4AB76A" w14:textId="77777777" w:rsidR="00250A52" w:rsidRPr="00DC3F2B" w:rsidRDefault="00250A52" w:rsidP="005A3CDC">
                  <w:pPr>
                    <w:tabs>
                      <w:tab w:val="left" w:pos="720"/>
                    </w:tabs>
                    <w:spacing w:before="120"/>
                    <w:ind w:left="39"/>
                    <w:rPr>
                      <w:rFonts w:ascii="Times New Roman" w:hAnsi="Times New Roman"/>
                      <w:b/>
                      <w:sz w:val="20"/>
                      <w:szCs w:val="20"/>
                    </w:rPr>
                  </w:pPr>
                </w:p>
              </w:tc>
              <w:tc>
                <w:tcPr>
                  <w:tcW w:w="3412" w:type="dxa"/>
                </w:tcPr>
                <w:p w14:paraId="766B25E3" w14:textId="77777777" w:rsidR="00250A52" w:rsidRPr="00DC3F2B" w:rsidRDefault="00250A52" w:rsidP="005A3CDC">
                  <w:pPr>
                    <w:tabs>
                      <w:tab w:val="left" w:pos="720"/>
                    </w:tabs>
                    <w:spacing w:before="120"/>
                    <w:ind w:left="360"/>
                    <w:rPr>
                      <w:rFonts w:ascii="Times New Roman" w:hAnsi="Times New Roman"/>
                      <w:b/>
                      <w:sz w:val="20"/>
                      <w:szCs w:val="20"/>
                    </w:rPr>
                  </w:pPr>
                </w:p>
              </w:tc>
              <w:tc>
                <w:tcPr>
                  <w:tcW w:w="3484" w:type="dxa"/>
                </w:tcPr>
                <w:p w14:paraId="07996124" w14:textId="77777777" w:rsidR="00250A52" w:rsidRPr="00DC3F2B" w:rsidRDefault="00250A52" w:rsidP="005A3CDC">
                  <w:pPr>
                    <w:tabs>
                      <w:tab w:val="left" w:pos="720"/>
                    </w:tabs>
                    <w:spacing w:before="120"/>
                    <w:ind w:left="360"/>
                    <w:rPr>
                      <w:rFonts w:ascii="Times New Roman" w:hAnsi="Times New Roman"/>
                      <w:b/>
                      <w:sz w:val="20"/>
                      <w:szCs w:val="20"/>
                    </w:rPr>
                  </w:pPr>
                </w:p>
              </w:tc>
            </w:tr>
          </w:tbl>
          <w:p w14:paraId="336BB8F7" w14:textId="77777777" w:rsidR="00250A52" w:rsidRPr="00DC3F2B" w:rsidRDefault="00250A52" w:rsidP="005A3CDC">
            <w:pPr>
              <w:jc w:val="left"/>
              <w:rPr>
                <w:rFonts w:ascii="Times New Roman" w:hAnsi="Times New Roman" w:cs="Times New Roman"/>
                <w:sz w:val="20"/>
                <w:szCs w:val="20"/>
              </w:rPr>
            </w:pPr>
          </w:p>
        </w:tc>
      </w:tr>
      <w:tr w:rsidR="00CE79F3" w:rsidRPr="00DC3F2B" w14:paraId="19FDA625" w14:textId="77777777" w:rsidTr="00E75DA9">
        <w:trPr>
          <w:jc w:val="center"/>
        </w:trPr>
        <w:tc>
          <w:tcPr>
            <w:tcW w:w="523" w:type="dxa"/>
            <w:tcBorders>
              <w:top w:val="single" w:sz="4" w:space="0" w:color="auto"/>
              <w:left w:val="single" w:sz="4" w:space="0" w:color="auto"/>
              <w:bottom w:val="single" w:sz="4" w:space="0" w:color="auto"/>
              <w:right w:val="single" w:sz="4" w:space="0" w:color="auto"/>
            </w:tcBorders>
            <w:hideMark/>
          </w:tcPr>
          <w:p w14:paraId="10FAF968" w14:textId="77777777" w:rsidR="00CE79F3" w:rsidRPr="00DC3F2B" w:rsidRDefault="00CE79F3" w:rsidP="005A3CDC">
            <w:pPr>
              <w:spacing w:before="120"/>
              <w:ind w:left="-90"/>
              <w:jc w:val="center"/>
              <w:rPr>
                <w:b/>
                <w:bCs/>
                <w:sz w:val="20"/>
                <w:szCs w:val="20"/>
              </w:rPr>
            </w:pPr>
            <w:r w:rsidRPr="00DC3F2B">
              <w:rPr>
                <w:b/>
                <w:bCs/>
                <w:sz w:val="20"/>
                <w:szCs w:val="20"/>
              </w:rPr>
              <w:t>3</w:t>
            </w:r>
          </w:p>
        </w:tc>
        <w:tc>
          <w:tcPr>
            <w:tcW w:w="2323" w:type="dxa"/>
            <w:tcBorders>
              <w:top w:val="single" w:sz="4" w:space="0" w:color="auto"/>
              <w:left w:val="single" w:sz="4" w:space="0" w:color="auto"/>
              <w:bottom w:val="single" w:sz="4" w:space="0" w:color="auto"/>
              <w:right w:val="single" w:sz="4" w:space="0" w:color="auto"/>
            </w:tcBorders>
            <w:hideMark/>
          </w:tcPr>
          <w:p w14:paraId="073EB352" w14:textId="77777777" w:rsidR="00CE79F3" w:rsidRPr="00DC3F2B" w:rsidRDefault="00CE79F3" w:rsidP="005A3CDC">
            <w:pPr>
              <w:spacing w:before="120"/>
              <w:rPr>
                <w:b/>
                <w:sz w:val="20"/>
                <w:szCs w:val="20"/>
              </w:rPr>
            </w:pPr>
            <w:r w:rsidRPr="00DC3F2B">
              <w:rPr>
                <w:b/>
                <w:sz w:val="20"/>
                <w:szCs w:val="20"/>
              </w:rPr>
              <w:t>Irrevocable Offer:</w:t>
            </w:r>
          </w:p>
        </w:tc>
        <w:tc>
          <w:tcPr>
            <w:tcW w:w="5854" w:type="dxa"/>
            <w:tcBorders>
              <w:top w:val="single" w:sz="4" w:space="0" w:color="auto"/>
              <w:left w:val="single" w:sz="4" w:space="0" w:color="auto"/>
              <w:bottom w:val="single" w:sz="4" w:space="0" w:color="auto"/>
              <w:right w:val="single" w:sz="4" w:space="0" w:color="auto"/>
            </w:tcBorders>
            <w:hideMark/>
          </w:tcPr>
          <w:p w14:paraId="0B720E89" w14:textId="77777777" w:rsidR="00CE79F3" w:rsidRPr="00DC3F2B" w:rsidRDefault="00CE79F3" w:rsidP="005A3CDC">
            <w:pPr>
              <w:tabs>
                <w:tab w:val="left" w:pos="720"/>
              </w:tabs>
              <w:spacing w:before="60" w:after="60"/>
              <w:ind w:left="162"/>
              <w:rPr>
                <w:b/>
                <w:sz w:val="20"/>
                <w:szCs w:val="20"/>
              </w:rPr>
            </w:pPr>
            <w:r w:rsidRPr="00DC3F2B">
              <w:rPr>
                <w:b/>
                <w:sz w:val="20"/>
                <w:szCs w:val="20"/>
              </w:rPr>
              <w:t>The rates quoted are an irrevocable offer that is good through the execution of a contract.</w:t>
            </w:r>
            <w:r w:rsidRPr="00DC3F2B">
              <w:rPr>
                <w:b/>
                <w:sz w:val="20"/>
                <w:szCs w:val="20"/>
              </w:rPr>
              <w:tab/>
            </w:r>
          </w:p>
        </w:tc>
        <w:tc>
          <w:tcPr>
            <w:tcW w:w="649" w:type="dxa"/>
            <w:tcBorders>
              <w:top w:val="single" w:sz="4" w:space="0" w:color="auto"/>
              <w:left w:val="single" w:sz="4" w:space="0" w:color="auto"/>
              <w:bottom w:val="single" w:sz="4" w:space="0" w:color="auto"/>
              <w:right w:val="single" w:sz="4" w:space="0" w:color="auto"/>
            </w:tcBorders>
            <w:hideMark/>
          </w:tcPr>
          <w:p w14:paraId="31A444A9" w14:textId="77777777" w:rsidR="00CE79F3" w:rsidRPr="00DC3F2B" w:rsidRDefault="00CE79F3" w:rsidP="005A3CDC">
            <w:pPr>
              <w:spacing w:before="60"/>
              <w:jc w:val="center"/>
              <w:rPr>
                <w:sz w:val="20"/>
                <w:szCs w:val="20"/>
              </w:rPr>
            </w:pPr>
            <w:r w:rsidRPr="00DC3F2B">
              <w:rPr>
                <w:sz w:val="20"/>
                <w:szCs w:val="20"/>
              </w:rPr>
              <w:fldChar w:fldCharType="begin">
                <w:ffData>
                  <w:name w:val="Check1"/>
                  <w:enabled/>
                  <w:calcOnExit w:val="0"/>
                  <w:checkBox>
                    <w:sizeAuto/>
                    <w:default w:val="0"/>
                  </w:checkBox>
                </w:ffData>
              </w:fldChar>
            </w:r>
            <w:r w:rsidRPr="00DC3F2B">
              <w:rPr>
                <w:sz w:val="20"/>
                <w:szCs w:val="20"/>
              </w:rPr>
              <w:instrText xml:space="preserve"> FORMCHECKBOX </w:instrText>
            </w:r>
            <w:r w:rsidR="00546114">
              <w:rPr>
                <w:sz w:val="20"/>
                <w:szCs w:val="20"/>
              </w:rPr>
            </w:r>
            <w:r w:rsidR="00546114">
              <w:rPr>
                <w:sz w:val="20"/>
                <w:szCs w:val="20"/>
              </w:rPr>
              <w:fldChar w:fldCharType="separate"/>
            </w:r>
            <w:r w:rsidRPr="00DC3F2B">
              <w:rPr>
                <w:sz w:val="20"/>
                <w:szCs w:val="20"/>
              </w:rPr>
              <w:fldChar w:fldCharType="end"/>
            </w:r>
          </w:p>
          <w:p w14:paraId="05EAC54A" w14:textId="77777777" w:rsidR="00CE79F3" w:rsidRPr="00DC3F2B" w:rsidRDefault="00CE79F3" w:rsidP="005A3CDC">
            <w:pPr>
              <w:spacing w:before="60"/>
              <w:jc w:val="center"/>
              <w:rPr>
                <w:b/>
                <w:bCs/>
                <w:sz w:val="20"/>
                <w:szCs w:val="20"/>
              </w:rPr>
            </w:pPr>
            <w:r w:rsidRPr="00DC3F2B">
              <w:rPr>
                <w:sz w:val="20"/>
                <w:szCs w:val="20"/>
              </w:rPr>
              <w:t>Yes</w:t>
            </w:r>
          </w:p>
        </w:tc>
        <w:tc>
          <w:tcPr>
            <w:tcW w:w="701" w:type="dxa"/>
            <w:tcBorders>
              <w:top w:val="single" w:sz="4" w:space="0" w:color="auto"/>
              <w:left w:val="single" w:sz="4" w:space="0" w:color="auto"/>
              <w:bottom w:val="single" w:sz="4" w:space="0" w:color="auto"/>
              <w:right w:val="single" w:sz="4" w:space="0" w:color="auto"/>
            </w:tcBorders>
            <w:hideMark/>
          </w:tcPr>
          <w:p w14:paraId="1A9F5CB6" w14:textId="77777777" w:rsidR="00CE79F3" w:rsidRPr="00DC3F2B" w:rsidRDefault="00CE79F3" w:rsidP="005A3CDC">
            <w:pPr>
              <w:spacing w:before="60"/>
              <w:jc w:val="center"/>
              <w:rPr>
                <w:sz w:val="20"/>
                <w:szCs w:val="20"/>
              </w:rPr>
            </w:pPr>
            <w:r w:rsidRPr="00DC3F2B">
              <w:rPr>
                <w:sz w:val="20"/>
                <w:szCs w:val="20"/>
              </w:rPr>
              <w:fldChar w:fldCharType="begin">
                <w:ffData>
                  <w:name w:val="Check2"/>
                  <w:enabled/>
                  <w:calcOnExit w:val="0"/>
                  <w:checkBox>
                    <w:sizeAuto/>
                    <w:default w:val="0"/>
                  </w:checkBox>
                </w:ffData>
              </w:fldChar>
            </w:r>
            <w:r w:rsidRPr="00DC3F2B">
              <w:rPr>
                <w:sz w:val="20"/>
                <w:szCs w:val="20"/>
              </w:rPr>
              <w:instrText xml:space="preserve"> FORMCHECKBOX </w:instrText>
            </w:r>
            <w:r w:rsidR="00546114">
              <w:rPr>
                <w:sz w:val="20"/>
                <w:szCs w:val="20"/>
              </w:rPr>
            </w:r>
            <w:r w:rsidR="00546114">
              <w:rPr>
                <w:sz w:val="20"/>
                <w:szCs w:val="20"/>
              </w:rPr>
              <w:fldChar w:fldCharType="separate"/>
            </w:r>
            <w:r w:rsidRPr="00DC3F2B">
              <w:rPr>
                <w:sz w:val="20"/>
                <w:szCs w:val="20"/>
              </w:rPr>
              <w:fldChar w:fldCharType="end"/>
            </w:r>
            <w:r w:rsidRPr="00DC3F2B">
              <w:rPr>
                <w:sz w:val="20"/>
                <w:szCs w:val="20"/>
              </w:rPr>
              <w:t xml:space="preserve"> </w:t>
            </w:r>
          </w:p>
          <w:p w14:paraId="6EB467C3" w14:textId="77777777" w:rsidR="00CE79F3" w:rsidRPr="00DC3F2B" w:rsidRDefault="00CE79F3" w:rsidP="005A3CDC">
            <w:pPr>
              <w:spacing w:before="60"/>
              <w:jc w:val="center"/>
              <w:rPr>
                <w:b/>
                <w:bCs/>
                <w:sz w:val="20"/>
                <w:szCs w:val="20"/>
              </w:rPr>
            </w:pPr>
            <w:r w:rsidRPr="00DC3F2B">
              <w:rPr>
                <w:sz w:val="20"/>
                <w:szCs w:val="20"/>
              </w:rPr>
              <w:t>No</w:t>
            </w:r>
          </w:p>
        </w:tc>
      </w:tr>
      <w:tr w:rsidR="00CE79F3" w:rsidRPr="00DC3F2B" w14:paraId="1B09C659" w14:textId="77777777" w:rsidTr="00E75DA9">
        <w:trPr>
          <w:jc w:val="center"/>
        </w:trPr>
        <w:tc>
          <w:tcPr>
            <w:tcW w:w="523" w:type="dxa"/>
            <w:tcBorders>
              <w:top w:val="single" w:sz="4" w:space="0" w:color="auto"/>
              <w:left w:val="single" w:sz="4" w:space="0" w:color="auto"/>
              <w:bottom w:val="single" w:sz="4" w:space="0" w:color="auto"/>
              <w:right w:val="single" w:sz="4" w:space="0" w:color="auto"/>
            </w:tcBorders>
            <w:hideMark/>
          </w:tcPr>
          <w:p w14:paraId="32DB881F" w14:textId="77777777" w:rsidR="00CE79F3" w:rsidRPr="00DC3F2B" w:rsidRDefault="00CE79F3" w:rsidP="005A3CDC">
            <w:pPr>
              <w:spacing w:before="120"/>
              <w:ind w:left="-90"/>
              <w:jc w:val="center"/>
              <w:rPr>
                <w:b/>
                <w:bCs/>
                <w:sz w:val="20"/>
                <w:szCs w:val="20"/>
              </w:rPr>
            </w:pPr>
            <w:r w:rsidRPr="00DC3F2B">
              <w:rPr>
                <w:b/>
                <w:bCs/>
                <w:sz w:val="20"/>
                <w:szCs w:val="20"/>
              </w:rPr>
              <w:t>4</w:t>
            </w:r>
          </w:p>
        </w:tc>
        <w:tc>
          <w:tcPr>
            <w:tcW w:w="2323" w:type="dxa"/>
            <w:tcBorders>
              <w:top w:val="single" w:sz="4" w:space="0" w:color="auto"/>
              <w:left w:val="single" w:sz="4" w:space="0" w:color="auto"/>
              <w:bottom w:val="single" w:sz="4" w:space="0" w:color="auto"/>
              <w:right w:val="single" w:sz="4" w:space="0" w:color="auto"/>
            </w:tcBorders>
            <w:hideMark/>
          </w:tcPr>
          <w:p w14:paraId="2B01ED52" w14:textId="77777777" w:rsidR="00CE79F3" w:rsidRPr="00DC3F2B" w:rsidRDefault="00CE79F3" w:rsidP="005A3CDC">
            <w:pPr>
              <w:spacing w:before="120"/>
              <w:jc w:val="left"/>
              <w:rPr>
                <w:b/>
                <w:sz w:val="20"/>
                <w:szCs w:val="20"/>
              </w:rPr>
            </w:pPr>
            <w:r w:rsidRPr="00DC3F2B">
              <w:rPr>
                <w:b/>
                <w:sz w:val="20"/>
                <w:szCs w:val="20"/>
              </w:rPr>
              <w:t>Willingness to Perform All Services:</w:t>
            </w:r>
          </w:p>
        </w:tc>
        <w:tc>
          <w:tcPr>
            <w:tcW w:w="5854" w:type="dxa"/>
            <w:tcBorders>
              <w:top w:val="single" w:sz="4" w:space="0" w:color="auto"/>
              <w:left w:val="single" w:sz="4" w:space="0" w:color="auto"/>
              <w:bottom w:val="single" w:sz="4" w:space="0" w:color="auto"/>
              <w:right w:val="single" w:sz="4" w:space="0" w:color="auto"/>
            </w:tcBorders>
            <w:hideMark/>
          </w:tcPr>
          <w:p w14:paraId="03FA3763" w14:textId="77777777" w:rsidR="00CE79F3" w:rsidRPr="00DC3F2B" w:rsidRDefault="00CE79F3" w:rsidP="005A3CDC">
            <w:pPr>
              <w:tabs>
                <w:tab w:val="left" w:pos="720"/>
              </w:tabs>
              <w:spacing w:before="60" w:after="60"/>
              <w:ind w:left="162"/>
              <w:rPr>
                <w:b/>
                <w:bCs/>
                <w:sz w:val="20"/>
                <w:szCs w:val="20"/>
              </w:rPr>
            </w:pPr>
            <w:r w:rsidRPr="00DC3F2B">
              <w:rPr>
                <w:b/>
                <w:sz w:val="20"/>
                <w:szCs w:val="20"/>
              </w:rPr>
              <w:t xml:space="preserve">The Proposer is willing to, and capable of performing all of the deliverables and services described in this RFP.  </w:t>
            </w:r>
          </w:p>
        </w:tc>
        <w:tc>
          <w:tcPr>
            <w:tcW w:w="649" w:type="dxa"/>
            <w:tcBorders>
              <w:top w:val="single" w:sz="4" w:space="0" w:color="auto"/>
              <w:left w:val="single" w:sz="4" w:space="0" w:color="auto"/>
              <w:bottom w:val="single" w:sz="4" w:space="0" w:color="auto"/>
              <w:right w:val="single" w:sz="4" w:space="0" w:color="auto"/>
            </w:tcBorders>
            <w:hideMark/>
          </w:tcPr>
          <w:p w14:paraId="312B8737" w14:textId="77777777" w:rsidR="00CE79F3" w:rsidRPr="00DC3F2B" w:rsidRDefault="00CE79F3" w:rsidP="005A3CDC">
            <w:pPr>
              <w:spacing w:before="60"/>
              <w:jc w:val="center"/>
              <w:rPr>
                <w:sz w:val="20"/>
                <w:szCs w:val="20"/>
              </w:rPr>
            </w:pPr>
            <w:r w:rsidRPr="00DC3F2B">
              <w:rPr>
                <w:sz w:val="20"/>
                <w:szCs w:val="20"/>
              </w:rPr>
              <w:fldChar w:fldCharType="begin">
                <w:ffData>
                  <w:name w:val="Check1"/>
                  <w:enabled/>
                  <w:calcOnExit w:val="0"/>
                  <w:checkBox>
                    <w:sizeAuto/>
                    <w:default w:val="0"/>
                  </w:checkBox>
                </w:ffData>
              </w:fldChar>
            </w:r>
            <w:r w:rsidRPr="00DC3F2B">
              <w:rPr>
                <w:sz w:val="20"/>
                <w:szCs w:val="20"/>
              </w:rPr>
              <w:instrText xml:space="preserve"> FORMCHECKBOX </w:instrText>
            </w:r>
            <w:r w:rsidR="00546114">
              <w:rPr>
                <w:sz w:val="20"/>
                <w:szCs w:val="20"/>
              </w:rPr>
            </w:r>
            <w:r w:rsidR="00546114">
              <w:rPr>
                <w:sz w:val="20"/>
                <w:szCs w:val="20"/>
              </w:rPr>
              <w:fldChar w:fldCharType="separate"/>
            </w:r>
            <w:r w:rsidRPr="00DC3F2B">
              <w:rPr>
                <w:sz w:val="20"/>
                <w:szCs w:val="20"/>
              </w:rPr>
              <w:fldChar w:fldCharType="end"/>
            </w:r>
          </w:p>
          <w:p w14:paraId="6DEF0FEF" w14:textId="77777777" w:rsidR="00CE79F3" w:rsidRPr="00DC3F2B" w:rsidRDefault="00CE79F3" w:rsidP="005A3CDC">
            <w:pPr>
              <w:spacing w:before="60"/>
              <w:jc w:val="center"/>
              <w:rPr>
                <w:b/>
                <w:bCs/>
                <w:sz w:val="20"/>
                <w:szCs w:val="20"/>
              </w:rPr>
            </w:pPr>
            <w:r w:rsidRPr="00DC3F2B">
              <w:rPr>
                <w:sz w:val="20"/>
                <w:szCs w:val="20"/>
              </w:rPr>
              <w:t>Yes</w:t>
            </w:r>
          </w:p>
        </w:tc>
        <w:tc>
          <w:tcPr>
            <w:tcW w:w="701" w:type="dxa"/>
            <w:tcBorders>
              <w:top w:val="single" w:sz="4" w:space="0" w:color="auto"/>
              <w:left w:val="single" w:sz="4" w:space="0" w:color="auto"/>
              <w:bottom w:val="single" w:sz="4" w:space="0" w:color="auto"/>
              <w:right w:val="single" w:sz="4" w:space="0" w:color="auto"/>
            </w:tcBorders>
            <w:hideMark/>
          </w:tcPr>
          <w:p w14:paraId="0743448E" w14:textId="77777777" w:rsidR="00CE79F3" w:rsidRPr="00DC3F2B" w:rsidRDefault="00CE79F3" w:rsidP="005A3CDC">
            <w:pPr>
              <w:spacing w:before="60"/>
              <w:jc w:val="center"/>
              <w:rPr>
                <w:sz w:val="20"/>
                <w:szCs w:val="20"/>
              </w:rPr>
            </w:pPr>
            <w:r w:rsidRPr="00DC3F2B">
              <w:rPr>
                <w:sz w:val="20"/>
                <w:szCs w:val="20"/>
              </w:rPr>
              <w:fldChar w:fldCharType="begin">
                <w:ffData>
                  <w:name w:val="Check2"/>
                  <w:enabled/>
                  <w:calcOnExit w:val="0"/>
                  <w:checkBox>
                    <w:sizeAuto/>
                    <w:default w:val="0"/>
                  </w:checkBox>
                </w:ffData>
              </w:fldChar>
            </w:r>
            <w:r w:rsidRPr="00DC3F2B">
              <w:rPr>
                <w:sz w:val="20"/>
                <w:szCs w:val="20"/>
              </w:rPr>
              <w:instrText xml:space="preserve"> FORMCHECKBOX </w:instrText>
            </w:r>
            <w:r w:rsidR="00546114">
              <w:rPr>
                <w:sz w:val="20"/>
                <w:szCs w:val="20"/>
              </w:rPr>
            </w:r>
            <w:r w:rsidR="00546114">
              <w:rPr>
                <w:sz w:val="20"/>
                <w:szCs w:val="20"/>
              </w:rPr>
              <w:fldChar w:fldCharType="separate"/>
            </w:r>
            <w:r w:rsidRPr="00DC3F2B">
              <w:rPr>
                <w:sz w:val="20"/>
                <w:szCs w:val="20"/>
              </w:rPr>
              <w:fldChar w:fldCharType="end"/>
            </w:r>
            <w:r w:rsidRPr="00DC3F2B">
              <w:rPr>
                <w:sz w:val="20"/>
                <w:szCs w:val="20"/>
              </w:rPr>
              <w:t xml:space="preserve"> </w:t>
            </w:r>
          </w:p>
          <w:p w14:paraId="3AA9B176" w14:textId="77777777" w:rsidR="00CE79F3" w:rsidRPr="00DC3F2B" w:rsidRDefault="00CE79F3" w:rsidP="005A3CDC">
            <w:pPr>
              <w:spacing w:before="60"/>
              <w:jc w:val="center"/>
              <w:rPr>
                <w:b/>
                <w:bCs/>
                <w:sz w:val="20"/>
                <w:szCs w:val="20"/>
              </w:rPr>
            </w:pPr>
            <w:r w:rsidRPr="00DC3F2B">
              <w:rPr>
                <w:sz w:val="20"/>
                <w:szCs w:val="20"/>
              </w:rPr>
              <w:t>No</w:t>
            </w:r>
          </w:p>
        </w:tc>
      </w:tr>
      <w:tr w:rsidR="00CE79F3" w:rsidRPr="00DC3F2B" w14:paraId="28E9E423" w14:textId="77777777" w:rsidTr="00E75DA9">
        <w:trPr>
          <w:jc w:val="center"/>
        </w:trPr>
        <w:tc>
          <w:tcPr>
            <w:tcW w:w="523" w:type="dxa"/>
            <w:tcBorders>
              <w:top w:val="single" w:sz="4" w:space="0" w:color="auto"/>
              <w:left w:val="single" w:sz="4" w:space="0" w:color="auto"/>
              <w:bottom w:val="single" w:sz="4" w:space="0" w:color="auto"/>
              <w:right w:val="single" w:sz="4" w:space="0" w:color="auto"/>
            </w:tcBorders>
            <w:hideMark/>
          </w:tcPr>
          <w:p w14:paraId="610B0CF0" w14:textId="77777777" w:rsidR="00CE79F3" w:rsidRPr="00DC3F2B" w:rsidRDefault="00CE79F3" w:rsidP="005A3CDC">
            <w:pPr>
              <w:spacing w:before="120"/>
              <w:ind w:left="-90"/>
              <w:jc w:val="center"/>
              <w:rPr>
                <w:b/>
                <w:bCs/>
                <w:sz w:val="20"/>
                <w:szCs w:val="20"/>
              </w:rPr>
            </w:pPr>
            <w:r w:rsidRPr="00DC3F2B">
              <w:rPr>
                <w:b/>
                <w:bCs/>
                <w:sz w:val="20"/>
                <w:szCs w:val="20"/>
              </w:rPr>
              <w:t>5</w:t>
            </w:r>
          </w:p>
        </w:tc>
        <w:tc>
          <w:tcPr>
            <w:tcW w:w="2323" w:type="dxa"/>
            <w:tcBorders>
              <w:top w:val="single" w:sz="4" w:space="0" w:color="auto"/>
              <w:left w:val="single" w:sz="4" w:space="0" w:color="auto"/>
              <w:bottom w:val="single" w:sz="4" w:space="0" w:color="auto"/>
              <w:right w:val="single" w:sz="4" w:space="0" w:color="auto"/>
            </w:tcBorders>
          </w:tcPr>
          <w:p w14:paraId="7FFC2D66" w14:textId="77777777" w:rsidR="00CE79F3" w:rsidRPr="00DC3F2B" w:rsidRDefault="00CE79F3" w:rsidP="005A3CDC">
            <w:pPr>
              <w:tabs>
                <w:tab w:val="left" w:pos="720"/>
              </w:tabs>
              <w:spacing w:before="120" w:after="60"/>
              <w:rPr>
                <w:b/>
                <w:sz w:val="20"/>
                <w:szCs w:val="20"/>
              </w:rPr>
            </w:pPr>
            <w:r w:rsidRPr="00DC3F2B">
              <w:rPr>
                <w:b/>
                <w:sz w:val="20"/>
                <w:szCs w:val="20"/>
              </w:rPr>
              <w:t>Proposer Guarantees:</w:t>
            </w:r>
          </w:p>
          <w:p w14:paraId="08669692" w14:textId="77777777" w:rsidR="00CE79F3" w:rsidRPr="00DC3F2B" w:rsidRDefault="00CE79F3" w:rsidP="005A3CDC">
            <w:pPr>
              <w:spacing w:before="120"/>
              <w:jc w:val="left"/>
              <w:rPr>
                <w:b/>
                <w:sz w:val="20"/>
                <w:szCs w:val="20"/>
              </w:rPr>
            </w:pPr>
          </w:p>
        </w:tc>
        <w:tc>
          <w:tcPr>
            <w:tcW w:w="5854" w:type="dxa"/>
            <w:tcBorders>
              <w:top w:val="single" w:sz="4" w:space="0" w:color="auto"/>
              <w:left w:val="single" w:sz="4" w:space="0" w:color="auto"/>
              <w:bottom w:val="single" w:sz="4" w:space="0" w:color="auto"/>
              <w:right w:val="single" w:sz="4" w:space="0" w:color="auto"/>
            </w:tcBorders>
            <w:hideMark/>
          </w:tcPr>
          <w:p w14:paraId="62AB23E5" w14:textId="77777777" w:rsidR="00CE79F3" w:rsidRPr="00DC3F2B" w:rsidRDefault="00CE79F3" w:rsidP="00276B79">
            <w:pPr>
              <w:numPr>
                <w:ilvl w:val="0"/>
                <w:numId w:val="41"/>
              </w:numPr>
              <w:tabs>
                <w:tab w:val="left" w:pos="720"/>
              </w:tabs>
              <w:spacing w:before="60" w:after="60"/>
              <w:ind w:left="558"/>
              <w:contextualSpacing/>
              <w:jc w:val="left"/>
              <w:rPr>
                <w:rFonts w:cs="Times New Roman"/>
                <w:b/>
                <w:sz w:val="20"/>
                <w:szCs w:val="20"/>
              </w:rPr>
            </w:pPr>
            <w:r w:rsidRPr="00DC3F2B">
              <w:rPr>
                <w:b/>
                <w:sz w:val="20"/>
                <w:szCs w:val="20"/>
              </w:rPr>
              <w:t>The Proposer certifies it can and will provide and make available, as a minimum, all services set forth in the RFP.</w:t>
            </w:r>
          </w:p>
          <w:p w14:paraId="5A8D059F" w14:textId="77777777" w:rsidR="00CE79F3" w:rsidRPr="00DC3F2B" w:rsidRDefault="00CE79F3" w:rsidP="00276B79">
            <w:pPr>
              <w:numPr>
                <w:ilvl w:val="0"/>
                <w:numId w:val="41"/>
              </w:numPr>
              <w:tabs>
                <w:tab w:val="left" w:pos="720"/>
              </w:tabs>
              <w:spacing w:before="60" w:after="60"/>
              <w:ind w:left="558"/>
              <w:contextualSpacing/>
              <w:jc w:val="left"/>
              <w:rPr>
                <w:b/>
                <w:sz w:val="20"/>
                <w:szCs w:val="20"/>
              </w:rPr>
            </w:pPr>
            <w:r w:rsidRPr="00DC3F2B">
              <w:rPr>
                <w:b/>
                <w:sz w:val="20"/>
                <w:szCs w:val="20"/>
              </w:rPr>
              <w:t xml:space="preserve">The Proposer has read Section 7, Contractual Requirements, and agrees that the rights and prerogatives as detailed in that Section are retained by </w:t>
            </w:r>
            <w:r>
              <w:rPr>
                <w:b/>
                <w:sz w:val="20"/>
                <w:szCs w:val="20"/>
              </w:rPr>
              <w:t>ILS</w:t>
            </w:r>
            <w:r w:rsidRPr="00DC3F2B">
              <w:rPr>
                <w:b/>
                <w:sz w:val="20"/>
                <w:szCs w:val="20"/>
              </w:rPr>
              <w:t>.</w:t>
            </w:r>
          </w:p>
          <w:p w14:paraId="6F1D8125" w14:textId="77777777" w:rsidR="00CE79F3" w:rsidRPr="00DC3F2B" w:rsidRDefault="00CE79F3" w:rsidP="00276B79">
            <w:pPr>
              <w:numPr>
                <w:ilvl w:val="0"/>
                <w:numId w:val="41"/>
              </w:numPr>
              <w:tabs>
                <w:tab w:val="left" w:pos="720"/>
              </w:tabs>
              <w:spacing w:before="60" w:after="60"/>
              <w:ind w:left="558"/>
              <w:contextualSpacing/>
              <w:jc w:val="left"/>
              <w:rPr>
                <w:b/>
                <w:sz w:val="20"/>
                <w:szCs w:val="20"/>
              </w:rPr>
            </w:pPr>
            <w:r w:rsidRPr="00DC3F2B">
              <w:rPr>
                <w:b/>
                <w:sz w:val="20"/>
                <w:szCs w:val="20"/>
              </w:rPr>
              <w:t>The Proposer agrees to be bound by the Contractual Requirements found in Section 7 of the RFP.</w:t>
            </w:r>
          </w:p>
        </w:tc>
        <w:tc>
          <w:tcPr>
            <w:tcW w:w="649" w:type="dxa"/>
            <w:tcBorders>
              <w:top w:val="single" w:sz="4" w:space="0" w:color="auto"/>
              <w:left w:val="single" w:sz="4" w:space="0" w:color="auto"/>
              <w:bottom w:val="single" w:sz="4" w:space="0" w:color="auto"/>
              <w:right w:val="single" w:sz="4" w:space="0" w:color="auto"/>
            </w:tcBorders>
            <w:hideMark/>
          </w:tcPr>
          <w:p w14:paraId="59F06738" w14:textId="77777777" w:rsidR="00CE79F3" w:rsidRPr="00DC3F2B" w:rsidRDefault="00CE79F3" w:rsidP="005A3CDC">
            <w:pPr>
              <w:spacing w:before="60"/>
              <w:jc w:val="center"/>
              <w:rPr>
                <w:sz w:val="20"/>
                <w:szCs w:val="20"/>
              </w:rPr>
            </w:pPr>
            <w:r w:rsidRPr="00DC3F2B">
              <w:rPr>
                <w:sz w:val="20"/>
                <w:szCs w:val="20"/>
              </w:rPr>
              <w:fldChar w:fldCharType="begin">
                <w:ffData>
                  <w:name w:val="Check1"/>
                  <w:enabled/>
                  <w:calcOnExit w:val="0"/>
                  <w:checkBox>
                    <w:sizeAuto/>
                    <w:default w:val="0"/>
                  </w:checkBox>
                </w:ffData>
              </w:fldChar>
            </w:r>
            <w:r w:rsidRPr="00DC3F2B">
              <w:rPr>
                <w:sz w:val="20"/>
                <w:szCs w:val="20"/>
              </w:rPr>
              <w:instrText xml:space="preserve"> FORMCHECKBOX </w:instrText>
            </w:r>
            <w:r w:rsidR="00546114">
              <w:rPr>
                <w:sz w:val="20"/>
                <w:szCs w:val="20"/>
              </w:rPr>
            </w:r>
            <w:r w:rsidR="00546114">
              <w:rPr>
                <w:sz w:val="20"/>
                <w:szCs w:val="20"/>
              </w:rPr>
              <w:fldChar w:fldCharType="separate"/>
            </w:r>
            <w:r w:rsidRPr="00DC3F2B">
              <w:rPr>
                <w:sz w:val="20"/>
                <w:szCs w:val="20"/>
              </w:rPr>
              <w:fldChar w:fldCharType="end"/>
            </w:r>
          </w:p>
          <w:p w14:paraId="76B4B611" w14:textId="77777777" w:rsidR="00CE79F3" w:rsidRPr="00DC3F2B" w:rsidRDefault="00CE79F3" w:rsidP="005A3CDC">
            <w:pPr>
              <w:spacing w:before="60"/>
              <w:jc w:val="center"/>
              <w:rPr>
                <w:b/>
                <w:bCs/>
                <w:sz w:val="20"/>
                <w:szCs w:val="20"/>
              </w:rPr>
            </w:pPr>
            <w:r w:rsidRPr="00DC3F2B">
              <w:rPr>
                <w:sz w:val="20"/>
                <w:szCs w:val="20"/>
              </w:rPr>
              <w:t>Yes</w:t>
            </w:r>
          </w:p>
        </w:tc>
        <w:tc>
          <w:tcPr>
            <w:tcW w:w="701" w:type="dxa"/>
            <w:tcBorders>
              <w:top w:val="single" w:sz="4" w:space="0" w:color="auto"/>
              <w:left w:val="single" w:sz="4" w:space="0" w:color="auto"/>
              <w:bottom w:val="single" w:sz="4" w:space="0" w:color="auto"/>
              <w:right w:val="single" w:sz="4" w:space="0" w:color="auto"/>
            </w:tcBorders>
            <w:hideMark/>
          </w:tcPr>
          <w:p w14:paraId="0DB9AB81" w14:textId="77777777" w:rsidR="00CE79F3" w:rsidRPr="00DC3F2B" w:rsidRDefault="00CE79F3" w:rsidP="005A3CDC">
            <w:pPr>
              <w:spacing w:before="60"/>
              <w:jc w:val="center"/>
              <w:rPr>
                <w:sz w:val="20"/>
                <w:szCs w:val="20"/>
              </w:rPr>
            </w:pPr>
            <w:r w:rsidRPr="00DC3F2B">
              <w:rPr>
                <w:sz w:val="20"/>
                <w:szCs w:val="20"/>
              </w:rPr>
              <w:fldChar w:fldCharType="begin">
                <w:ffData>
                  <w:name w:val="Check2"/>
                  <w:enabled/>
                  <w:calcOnExit w:val="0"/>
                  <w:checkBox>
                    <w:sizeAuto/>
                    <w:default w:val="0"/>
                  </w:checkBox>
                </w:ffData>
              </w:fldChar>
            </w:r>
            <w:r w:rsidRPr="00DC3F2B">
              <w:rPr>
                <w:sz w:val="20"/>
                <w:szCs w:val="20"/>
              </w:rPr>
              <w:instrText xml:space="preserve"> FORMCHECKBOX </w:instrText>
            </w:r>
            <w:r w:rsidR="00546114">
              <w:rPr>
                <w:sz w:val="20"/>
                <w:szCs w:val="20"/>
              </w:rPr>
            </w:r>
            <w:r w:rsidR="00546114">
              <w:rPr>
                <w:sz w:val="20"/>
                <w:szCs w:val="20"/>
              </w:rPr>
              <w:fldChar w:fldCharType="separate"/>
            </w:r>
            <w:r w:rsidRPr="00DC3F2B">
              <w:rPr>
                <w:sz w:val="20"/>
                <w:szCs w:val="20"/>
              </w:rPr>
              <w:fldChar w:fldCharType="end"/>
            </w:r>
            <w:r w:rsidRPr="00DC3F2B">
              <w:rPr>
                <w:sz w:val="20"/>
                <w:szCs w:val="20"/>
              </w:rPr>
              <w:t xml:space="preserve"> </w:t>
            </w:r>
          </w:p>
          <w:p w14:paraId="26F53B1F" w14:textId="77777777" w:rsidR="00CE79F3" w:rsidRPr="00DC3F2B" w:rsidRDefault="00CE79F3" w:rsidP="005A3CDC">
            <w:pPr>
              <w:spacing w:before="60"/>
              <w:jc w:val="center"/>
              <w:rPr>
                <w:b/>
                <w:bCs/>
                <w:sz w:val="20"/>
                <w:szCs w:val="20"/>
              </w:rPr>
            </w:pPr>
            <w:r w:rsidRPr="00DC3F2B">
              <w:rPr>
                <w:sz w:val="20"/>
                <w:szCs w:val="20"/>
              </w:rPr>
              <w:t>No</w:t>
            </w:r>
          </w:p>
        </w:tc>
      </w:tr>
      <w:tr w:rsidR="00CE79F3" w:rsidRPr="00DC3F2B" w14:paraId="2E4693C0" w14:textId="77777777" w:rsidTr="00E75DA9">
        <w:trPr>
          <w:jc w:val="center"/>
        </w:trPr>
        <w:tc>
          <w:tcPr>
            <w:tcW w:w="523" w:type="dxa"/>
            <w:tcBorders>
              <w:top w:val="single" w:sz="4" w:space="0" w:color="auto"/>
              <w:left w:val="single" w:sz="4" w:space="0" w:color="auto"/>
              <w:bottom w:val="single" w:sz="4" w:space="0" w:color="auto"/>
              <w:right w:val="single" w:sz="4" w:space="0" w:color="auto"/>
            </w:tcBorders>
            <w:hideMark/>
          </w:tcPr>
          <w:p w14:paraId="2FE1DE52" w14:textId="77777777" w:rsidR="00CE79F3" w:rsidRPr="00DC3F2B" w:rsidRDefault="00CE79F3" w:rsidP="005A3CDC">
            <w:pPr>
              <w:spacing w:before="120"/>
              <w:ind w:left="-90"/>
              <w:jc w:val="center"/>
              <w:rPr>
                <w:b/>
                <w:bCs/>
                <w:sz w:val="20"/>
                <w:szCs w:val="20"/>
              </w:rPr>
            </w:pPr>
            <w:r w:rsidRPr="00DC3F2B">
              <w:rPr>
                <w:b/>
                <w:bCs/>
                <w:sz w:val="20"/>
                <w:szCs w:val="20"/>
              </w:rPr>
              <w:t>6</w:t>
            </w:r>
          </w:p>
        </w:tc>
        <w:tc>
          <w:tcPr>
            <w:tcW w:w="2323" w:type="dxa"/>
            <w:tcBorders>
              <w:top w:val="single" w:sz="4" w:space="0" w:color="auto"/>
              <w:left w:val="single" w:sz="4" w:space="0" w:color="auto"/>
              <w:bottom w:val="single" w:sz="4" w:space="0" w:color="auto"/>
              <w:right w:val="single" w:sz="4" w:space="0" w:color="auto"/>
            </w:tcBorders>
            <w:hideMark/>
          </w:tcPr>
          <w:p w14:paraId="071AADD5" w14:textId="77777777" w:rsidR="00CE79F3" w:rsidRPr="00DC3F2B" w:rsidRDefault="00CE79F3" w:rsidP="005A3CDC">
            <w:pPr>
              <w:tabs>
                <w:tab w:val="left" w:pos="720"/>
              </w:tabs>
              <w:spacing w:before="120" w:after="60"/>
              <w:rPr>
                <w:b/>
                <w:sz w:val="20"/>
                <w:szCs w:val="20"/>
              </w:rPr>
            </w:pPr>
            <w:r w:rsidRPr="00DC3F2B">
              <w:rPr>
                <w:b/>
                <w:sz w:val="20"/>
                <w:szCs w:val="20"/>
              </w:rPr>
              <w:t>Proposer Warranties:</w:t>
            </w:r>
          </w:p>
        </w:tc>
        <w:tc>
          <w:tcPr>
            <w:tcW w:w="5854" w:type="dxa"/>
            <w:tcBorders>
              <w:top w:val="single" w:sz="4" w:space="0" w:color="auto"/>
              <w:left w:val="single" w:sz="4" w:space="0" w:color="auto"/>
              <w:bottom w:val="single" w:sz="4" w:space="0" w:color="auto"/>
              <w:right w:val="single" w:sz="4" w:space="0" w:color="auto"/>
            </w:tcBorders>
            <w:hideMark/>
          </w:tcPr>
          <w:p w14:paraId="258B8724" w14:textId="77777777" w:rsidR="00CE79F3" w:rsidRPr="00DC3F2B" w:rsidRDefault="00CE79F3" w:rsidP="00276B79">
            <w:pPr>
              <w:numPr>
                <w:ilvl w:val="1"/>
                <w:numId w:val="42"/>
              </w:numPr>
              <w:tabs>
                <w:tab w:val="left" w:pos="558"/>
              </w:tabs>
              <w:spacing w:before="60" w:after="60"/>
              <w:ind w:left="558" w:hanging="360"/>
              <w:contextualSpacing/>
              <w:jc w:val="left"/>
              <w:rPr>
                <w:rFonts w:cs="Times New Roman"/>
                <w:b/>
                <w:sz w:val="20"/>
                <w:szCs w:val="20"/>
              </w:rPr>
            </w:pPr>
            <w:r w:rsidRPr="00DC3F2B">
              <w:rPr>
                <w:b/>
                <w:sz w:val="20"/>
                <w:szCs w:val="20"/>
              </w:rPr>
              <w:t xml:space="preserve">Proposer warrants that it is willing and able to comply with New York laws with respect to foreign (non-New York) corporations. </w:t>
            </w:r>
          </w:p>
          <w:p w14:paraId="74CC43D8" w14:textId="77777777" w:rsidR="00CE79F3" w:rsidRPr="00DC3F2B" w:rsidRDefault="00CE79F3" w:rsidP="00276B79">
            <w:pPr>
              <w:numPr>
                <w:ilvl w:val="1"/>
                <w:numId w:val="42"/>
              </w:numPr>
              <w:tabs>
                <w:tab w:val="left" w:pos="558"/>
              </w:tabs>
              <w:spacing w:before="60" w:after="60"/>
              <w:ind w:left="558" w:hanging="360"/>
              <w:contextualSpacing/>
              <w:jc w:val="left"/>
              <w:rPr>
                <w:b/>
                <w:sz w:val="20"/>
                <w:szCs w:val="20"/>
              </w:rPr>
            </w:pPr>
            <w:r w:rsidRPr="00DC3F2B">
              <w:rPr>
                <w:b/>
                <w:sz w:val="20"/>
                <w:szCs w:val="20"/>
              </w:rPr>
              <w:t>Proposer warrants that it is willing and able to obtain an errors and omissions insurance policy providing a prudent amount of coverage for the willful or negligent acts, or omissions of any officers, employees or agents thereof.</w:t>
            </w:r>
          </w:p>
          <w:p w14:paraId="5B53B884" w14:textId="77777777" w:rsidR="00CE79F3" w:rsidRPr="00DC3F2B" w:rsidRDefault="00CE79F3" w:rsidP="00276B79">
            <w:pPr>
              <w:numPr>
                <w:ilvl w:val="1"/>
                <w:numId w:val="42"/>
              </w:numPr>
              <w:tabs>
                <w:tab w:val="left" w:pos="558"/>
              </w:tabs>
              <w:spacing w:before="60" w:after="60"/>
              <w:ind w:left="558" w:hanging="360"/>
              <w:contextualSpacing/>
              <w:jc w:val="left"/>
              <w:rPr>
                <w:b/>
                <w:sz w:val="20"/>
                <w:szCs w:val="20"/>
              </w:rPr>
            </w:pPr>
            <w:r w:rsidRPr="00DC3F2B">
              <w:rPr>
                <w:b/>
                <w:sz w:val="20"/>
                <w:szCs w:val="20"/>
              </w:rPr>
              <w:t xml:space="preserve">Proposer warrants that it will not delegate or subcontract its responsibilities under an agreement without the written permission of </w:t>
            </w:r>
            <w:r>
              <w:rPr>
                <w:b/>
                <w:sz w:val="20"/>
                <w:szCs w:val="20"/>
              </w:rPr>
              <w:t>ILS</w:t>
            </w:r>
            <w:r w:rsidRPr="00DC3F2B">
              <w:rPr>
                <w:b/>
                <w:sz w:val="20"/>
                <w:szCs w:val="20"/>
              </w:rPr>
              <w:t>.</w:t>
            </w:r>
          </w:p>
          <w:p w14:paraId="1D78C4A4" w14:textId="08278647" w:rsidR="00CE79F3" w:rsidRPr="00A06BF4" w:rsidRDefault="00CE79F3" w:rsidP="00276B79">
            <w:pPr>
              <w:numPr>
                <w:ilvl w:val="1"/>
                <w:numId w:val="42"/>
              </w:numPr>
              <w:tabs>
                <w:tab w:val="left" w:pos="558"/>
              </w:tabs>
              <w:spacing w:before="60" w:after="60"/>
              <w:ind w:left="558" w:hanging="360"/>
              <w:contextualSpacing/>
              <w:jc w:val="left"/>
              <w:rPr>
                <w:b/>
                <w:sz w:val="20"/>
                <w:szCs w:val="20"/>
              </w:rPr>
            </w:pPr>
            <w:r w:rsidRPr="00DC3F2B">
              <w:rPr>
                <w:b/>
                <w:sz w:val="20"/>
                <w:szCs w:val="20"/>
              </w:rPr>
              <w:lastRenderedPageBreak/>
              <w:t>Proposer warrants that all information provided by it in connection with this proposal is true and accurate.</w:t>
            </w:r>
          </w:p>
        </w:tc>
        <w:tc>
          <w:tcPr>
            <w:tcW w:w="649" w:type="dxa"/>
            <w:tcBorders>
              <w:top w:val="single" w:sz="4" w:space="0" w:color="auto"/>
              <w:left w:val="single" w:sz="4" w:space="0" w:color="auto"/>
              <w:bottom w:val="single" w:sz="4" w:space="0" w:color="auto"/>
              <w:right w:val="single" w:sz="4" w:space="0" w:color="auto"/>
            </w:tcBorders>
            <w:hideMark/>
          </w:tcPr>
          <w:p w14:paraId="3D1C798E" w14:textId="77777777" w:rsidR="00CE79F3" w:rsidRPr="00DC3F2B" w:rsidRDefault="00CE79F3" w:rsidP="005A3CDC">
            <w:pPr>
              <w:spacing w:before="60"/>
              <w:jc w:val="center"/>
              <w:rPr>
                <w:sz w:val="20"/>
                <w:szCs w:val="20"/>
              </w:rPr>
            </w:pPr>
            <w:r w:rsidRPr="00DC3F2B">
              <w:rPr>
                <w:sz w:val="20"/>
                <w:szCs w:val="20"/>
              </w:rPr>
              <w:lastRenderedPageBreak/>
              <w:fldChar w:fldCharType="begin">
                <w:ffData>
                  <w:name w:val="Check1"/>
                  <w:enabled/>
                  <w:calcOnExit w:val="0"/>
                  <w:checkBox>
                    <w:sizeAuto/>
                    <w:default w:val="0"/>
                  </w:checkBox>
                </w:ffData>
              </w:fldChar>
            </w:r>
            <w:r w:rsidRPr="00DC3F2B">
              <w:rPr>
                <w:sz w:val="20"/>
                <w:szCs w:val="20"/>
              </w:rPr>
              <w:instrText xml:space="preserve"> FORMCHECKBOX </w:instrText>
            </w:r>
            <w:r w:rsidR="00546114">
              <w:rPr>
                <w:sz w:val="20"/>
                <w:szCs w:val="20"/>
              </w:rPr>
            </w:r>
            <w:r w:rsidR="00546114">
              <w:rPr>
                <w:sz w:val="20"/>
                <w:szCs w:val="20"/>
              </w:rPr>
              <w:fldChar w:fldCharType="separate"/>
            </w:r>
            <w:r w:rsidRPr="00DC3F2B">
              <w:rPr>
                <w:sz w:val="20"/>
                <w:szCs w:val="20"/>
              </w:rPr>
              <w:fldChar w:fldCharType="end"/>
            </w:r>
          </w:p>
          <w:p w14:paraId="08701C59" w14:textId="77777777" w:rsidR="00CE79F3" w:rsidRPr="00DC3F2B" w:rsidRDefault="00CE79F3" w:rsidP="005A3CDC">
            <w:pPr>
              <w:spacing w:before="60"/>
              <w:jc w:val="center"/>
              <w:rPr>
                <w:b/>
                <w:bCs/>
                <w:sz w:val="20"/>
                <w:szCs w:val="20"/>
              </w:rPr>
            </w:pPr>
            <w:r w:rsidRPr="00DC3F2B">
              <w:rPr>
                <w:sz w:val="20"/>
                <w:szCs w:val="20"/>
              </w:rPr>
              <w:t>Yes</w:t>
            </w:r>
          </w:p>
        </w:tc>
        <w:tc>
          <w:tcPr>
            <w:tcW w:w="701" w:type="dxa"/>
            <w:tcBorders>
              <w:top w:val="single" w:sz="4" w:space="0" w:color="auto"/>
              <w:left w:val="single" w:sz="4" w:space="0" w:color="auto"/>
              <w:bottom w:val="single" w:sz="4" w:space="0" w:color="auto"/>
              <w:right w:val="single" w:sz="4" w:space="0" w:color="auto"/>
            </w:tcBorders>
            <w:hideMark/>
          </w:tcPr>
          <w:p w14:paraId="4FFC3B0D" w14:textId="77777777" w:rsidR="00CE79F3" w:rsidRPr="00DC3F2B" w:rsidRDefault="00CE79F3" w:rsidP="005A3CDC">
            <w:pPr>
              <w:spacing w:before="60"/>
              <w:jc w:val="center"/>
              <w:rPr>
                <w:sz w:val="20"/>
                <w:szCs w:val="20"/>
              </w:rPr>
            </w:pPr>
            <w:r w:rsidRPr="00DC3F2B">
              <w:rPr>
                <w:sz w:val="20"/>
                <w:szCs w:val="20"/>
              </w:rPr>
              <w:fldChar w:fldCharType="begin">
                <w:ffData>
                  <w:name w:val="Check2"/>
                  <w:enabled/>
                  <w:calcOnExit w:val="0"/>
                  <w:checkBox>
                    <w:sizeAuto/>
                    <w:default w:val="0"/>
                  </w:checkBox>
                </w:ffData>
              </w:fldChar>
            </w:r>
            <w:r w:rsidRPr="00DC3F2B">
              <w:rPr>
                <w:sz w:val="20"/>
                <w:szCs w:val="20"/>
              </w:rPr>
              <w:instrText xml:space="preserve"> FORMCHECKBOX </w:instrText>
            </w:r>
            <w:r w:rsidR="00546114">
              <w:rPr>
                <w:sz w:val="20"/>
                <w:szCs w:val="20"/>
              </w:rPr>
            </w:r>
            <w:r w:rsidR="00546114">
              <w:rPr>
                <w:sz w:val="20"/>
                <w:szCs w:val="20"/>
              </w:rPr>
              <w:fldChar w:fldCharType="separate"/>
            </w:r>
            <w:r w:rsidRPr="00DC3F2B">
              <w:rPr>
                <w:sz w:val="20"/>
                <w:szCs w:val="20"/>
              </w:rPr>
              <w:fldChar w:fldCharType="end"/>
            </w:r>
            <w:r w:rsidRPr="00DC3F2B">
              <w:rPr>
                <w:sz w:val="20"/>
                <w:szCs w:val="20"/>
              </w:rPr>
              <w:t xml:space="preserve"> </w:t>
            </w:r>
          </w:p>
          <w:p w14:paraId="1A724ED2" w14:textId="77777777" w:rsidR="00CE79F3" w:rsidRPr="00DC3F2B" w:rsidRDefault="00CE79F3" w:rsidP="005A3CDC">
            <w:pPr>
              <w:spacing w:before="60"/>
              <w:jc w:val="center"/>
              <w:rPr>
                <w:b/>
                <w:bCs/>
                <w:sz w:val="20"/>
                <w:szCs w:val="20"/>
              </w:rPr>
            </w:pPr>
            <w:r w:rsidRPr="00DC3F2B">
              <w:rPr>
                <w:sz w:val="20"/>
                <w:szCs w:val="20"/>
              </w:rPr>
              <w:t>No</w:t>
            </w:r>
          </w:p>
        </w:tc>
      </w:tr>
      <w:tr w:rsidR="00CE79F3" w:rsidRPr="00DC3F2B" w14:paraId="12A8041A" w14:textId="77777777" w:rsidTr="00E75DA9">
        <w:trPr>
          <w:jc w:val="center"/>
        </w:trPr>
        <w:tc>
          <w:tcPr>
            <w:tcW w:w="523" w:type="dxa"/>
            <w:tcBorders>
              <w:top w:val="single" w:sz="4" w:space="0" w:color="auto"/>
              <w:left w:val="single" w:sz="4" w:space="0" w:color="auto"/>
              <w:bottom w:val="single" w:sz="4" w:space="0" w:color="auto"/>
              <w:right w:val="single" w:sz="4" w:space="0" w:color="auto"/>
            </w:tcBorders>
            <w:hideMark/>
          </w:tcPr>
          <w:p w14:paraId="649EEED6" w14:textId="77777777" w:rsidR="00CE79F3" w:rsidRPr="00DC3F2B" w:rsidRDefault="00CE79F3" w:rsidP="005A3CDC">
            <w:pPr>
              <w:spacing w:before="120"/>
              <w:ind w:left="-90"/>
              <w:jc w:val="center"/>
              <w:rPr>
                <w:b/>
                <w:bCs/>
                <w:sz w:val="20"/>
                <w:szCs w:val="20"/>
              </w:rPr>
            </w:pPr>
            <w:r w:rsidRPr="00DC3F2B">
              <w:rPr>
                <w:b/>
                <w:bCs/>
                <w:sz w:val="20"/>
                <w:szCs w:val="20"/>
              </w:rPr>
              <w:lastRenderedPageBreak/>
              <w:t>7</w:t>
            </w:r>
          </w:p>
        </w:tc>
        <w:tc>
          <w:tcPr>
            <w:tcW w:w="2323" w:type="dxa"/>
            <w:tcBorders>
              <w:top w:val="single" w:sz="4" w:space="0" w:color="auto"/>
              <w:left w:val="single" w:sz="4" w:space="0" w:color="auto"/>
              <w:bottom w:val="single" w:sz="4" w:space="0" w:color="auto"/>
              <w:right w:val="single" w:sz="4" w:space="0" w:color="auto"/>
            </w:tcBorders>
            <w:hideMark/>
          </w:tcPr>
          <w:p w14:paraId="403D6986" w14:textId="77777777" w:rsidR="00CE79F3" w:rsidRPr="00DC3F2B" w:rsidRDefault="00CE79F3" w:rsidP="005A3CDC">
            <w:pPr>
              <w:spacing w:before="120"/>
              <w:rPr>
                <w:b/>
                <w:sz w:val="20"/>
                <w:szCs w:val="20"/>
              </w:rPr>
            </w:pPr>
            <w:r w:rsidRPr="00DC3F2B">
              <w:rPr>
                <w:b/>
                <w:sz w:val="20"/>
                <w:szCs w:val="20"/>
              </w:rPr>
              <w:t>Appendix A-1:</w:t>
            </w:r>
          </w:p>
        </w:tc>
        <w:tc>
          <w:tcPr>
            <w:tcW w:w="5854" w:type="dxa"/>
            <w:tcBorders>
              <w:top w:val="single" w:sz="4" w:space="0" w:color="auto"/>
              <w:left w:val="single" w:sz="4" w:space="0" w:color="auto"/>
              <w:bottom w:val="single" w:sz="4" w:space="0" w:color="auto"/>
              <w:right w:val="single" w:sz="4" w:space="0" w:color="auto"/>
            </w:tcBorders>
            <w:hideMark/>
          </w:tcPr>
          <w:p w14:paraId="0F061518" w14:textId="77777777" w:rsidR="00CE79F3" w:rsidRPr="00DC3F2B" w:rsidRDefault="00CE79F3" w:rsidP="005A3CDC">
            <w:pPr>
              <w:widowControl w:val="0"/>
              <w:tabs>
                <w:tab w:val="center" w:pos="4680"/>
                <w:tab w:val="right" w:pos="9360"/>
              </w:tabs>
              <w:autoSpaceDE w:val="0"/>
              <w:autoSpaceDN w:val="0"/>
              <w:adjustRightInd w:val="0"/>
              <w:spacing w:before="60" w:after="60"/>
              <w:ind w:left="162"/>
              <w:rPr>
                <w:b/>
                <w:bCs/>
                <w:sz w:val="20"/>
                <w:szCs w:val="20"/>
              </w:rPr>
            </w:pPr>
            <w:r w:rsidRPr="00DC3F2B">
              <w:rPr>
                <w:b/>
                <w:sz w:val="20"/>
                <w:szCs w:val="20"/>
              </w:rPr>
              <w:t xml:space="preserve">The Proposer has read, understands, and accepts the provisions of Appendix A-1, Standard Clauses for NYS Contracts, which will be incorporated, without change or amendment, into the contract entered into between </w:t>
            </w:r>
            <w:r>
              <w:rPr>
                <w:b/>
                <w:sz w:val="20"/>
                <w:szCs w:val="20"/>
              </w:rPr>
              <w:t>ILS</w:t>
            </w:r>
            <w:r w:rsidRPr="00DC3F2B">
              <w:rPr>
                <w:b/>
                <w:sz w:val="20"/>
                <w:szCs w:val="20"/>
              </w:rPr>
              <w:t xml:space="preserve"> and the selected Proposer.  </w:t>
            </w:r>
          </w:p>
        </w:tc>
        <w:tc>
          <w:tcPr>
            <w:tcW w:w="649" w:type="dxa"/>
            <w:tcBorders>
              <w:top w:val="single" w:sz="4" w:space="0" w:color="auto"/>
              <w:left w:val="single" w:sz="4" w:space="0" w:color="auto"/>
              <w:bottom w:val="single" w:sz="4" w:space="0" w:color="auto"/>
              <w:right w:val="single" w:sz="4" w:space="0" w:color="auto"/>
            </w:tcBorders>
            <w:hideMark/>
          </w:tcPr>
          <w:p w14:paraId="77640445" w14:textId="77777777" w:rsidR="00CE79F3" w:rsidRPr="00DC3F2B" w:rsidRDefault="00CE79F3" w:rsidP="005A3CDC">
            <w:pPr>
              <w:spacing w:before="60" w:after="60"/>
              <w:jc w:val="center"/>
              <w:rPr>
                <w:sz w:val="20"/>
                <w:szCs w:val="20"/>
              </w:rPr>
            </w:pPr>
            <w:r w:rsidRPr="00DC3F2B">
              <w:rPr>
                <w:sz w:val="20"/>
                <w:szCs w:val="20"/>
              </w:rPr>
              <w:fldChar w:fldCharType="begin">
                <w:ffData>
                  <w:name w:val="Check1"/>
                  <w:enabled/>
                  <w:calcOnExit w:val="0"/>
                  <w:checkBox>
                    <w:sizeAuto/>
                    <w:default w:val="0"/>
                  </w:checkBox>
                </w:ffData>
              </w:fldChar>
            </w:r>
            <w:r w:rsidRPr="00DC3F2B">
              <w:rPr>
                <w:sz w:val="20"/>
                <w:szCs w:val="20"/>
              </w:rPr>
              <w:instrText xml:space="preserve"> FORMCHECKBOX </w:instrText>
            </w:r>
            <w:r w:rsidR="00546114">
              <w:rPr>
                <w:sz w:val="20"/>
                <w:szCs w:val="20"/>
              </w:rPr>
            </w:r>
            <w:r w:rsidR="00546114">
              <w:rPr>
                <w:sz w:val="20"/>
                <w:szCs w:val="20"/>
              </w:rPr>
              <w:fldChar w:fldCharType="separate"/>
            </w:r>
            <w:r w:rsidRPr="00DC3F2B">
              <w:rPr>
                <w:sz w:val="20"/>
                <w:szCs w:val="20"/>
              </w:rPr>
              <w:fldChar w:fldCharType="end"/>
            </w:r>
          </w:p>
          <w:p w14:paraId="5304C101" w14:textId="77777777" w:rsidR="00CE79F3" w:rsidRPr="00DC3F2B" w:rsidRDefault="00CE79F3" w:rsidP="005A3CDC">
            <w:pPr>
              <w:spacing w:before="60" w:after="60"/>
              <w:jc w:val="center"/>
              <w:rPr>
                <w:b/>
                <w:bCs/>
                <w:sz w:val="20"/>
                <w:szCs w:val="20"/>
              </w:rPr>
            </w:pPr>
            <w:r w:rsidRPr="00DC3F2B">
              <w:rPr>
                <w:sz w:val="20"/>
                <w:szCs w:val="20"/>
              </w:rPr>
              <w:t>Yes</w:t>
            </w:r>
          </w:p>
        </w:tc>
        <w:tc>
          <w:tcPr>
            <w:tcW w:w="701" w:type="dxa"/>
            <w:tcBorders>
              <w:top w:val="single" w:sz="4" w:space="0" w:color="auto"/>
              <w:left w:val="single" w:sz="4" w:space="0" w:color="auto"/>
              <w:bottom w:val="single" w:sz="4" w:space="0" w:color="auto"/>
              <w:right w:val="single" w:sz="4" w:space="0" w:color="auto"/>
            </w:tcBorders>
            <w:hideMark/>
          </w:tcPr>
          <w:p w14:paraId="786D199A" w14:textId="77777777" w:rsidR="00CE79F3" w:rsidRPr="00DC3F2B" w:rsidRDefault="00CE79F3" w:rsidP="005A3CDC">
            <w:pPr>
              <w:spacing w:before="60" w:after="60"/>
              <w:jc w:val="center"/>
              <w:rPr>
                <w:sz w:val="20"/>
                <w:szCs w:val="20"/>
              </w:rPr>
            </w:pPr>
            <w:r w:rsidRPr="00DC3F2B">
              <w:rPr>
                <w:sz w:val="20"/>
                <w:szCs w:val="20"/>
              </w:rPr>
              <w:fldChar w:fldCharType="begin">
                <w:ffData>
                  <w:name w:val="Check2"/>
                  <w:enabled/>
                  <w:calcOnExit w:val="0"/>
                  <w:checkBox>
                    <w:sizeAuto/>
                    <w:default w:val="0"/>
                  </w:checkBox>
                </w:ffData>
              </w:fldChar>
            </w:r>
            <w:r w:rsidRPr="00DC3F2B">
              <w:rPr>
                <w:sz w:val="20"/>
                <w:szCs w:val="20"/>
              </w:rPr>
              <w:instrText xml:space="preserve"> FORMCHECKBOX </w:instrText>
            </w:r>
            <w:r w:rsidR="00546114">
              <w:rPr>
                <w:sz w:val="20"/>
                <w:szCs w:val="20"/>
              </w:rPr>
            </w:r>
            <w:r w:rsidR="00546114">
              <w:rPr>
                <w:sz w:val="20"/>
                <w:szCs w:val="20"/>
              </w:rPr>
              <w:fldChar w:fldCharType="separate"/>
            </w:r>
            <w:r w:rsidRPr="00DC3F2B">
              <w:rPr>
                <w:sz w:val="20"/>
                <w:szCs w:val="20"/>
              </w:rPr>
              <w:fldChar w:fldCharType="end"/>
            </w:r>
            <w:r w:rsidRPr="00DC3F2B">
              <w:rPr>
                <w:sz w:val="20"/>
                <w:szCs w:val="20"/>
              </w:rPr>
              <w:t xml:space="preserve"> </w:t>
            </w:r>
          </w:p>
          <w:p w14:paraId="0C7C2BC6" w14:textId="77777777" w:rsidR="00CE79F3" w:rsidRPr="00DC3F2B" w:rsidRDefault="00CE79F3" w:rsidP="005A3CDC">
            <w:pPr>
              <w:spacing w:before="60" w:after="60"/>
              <w:jc w:val="center"/>
              <w:rPr>
                <w:b/>
                <w:bCs/>
                <w:sz w:val="20"/>
                <w:szCs w:val="20"/>
              </w:rPr>
            </w:pPr>
            <w:r w:rsidRPr="00DC3F2B">
              <w:rPr>
                <w:sz w:val="20"/>
                <w:szCs w:val="20"/>
              </w:rPr>
              <w:t>No</w:t>
            </w:r>
          </w:p>
        </w:tc>
      </w:tr>
      <w:tr w:rsidR="00CE79F3" w:rsidRPr="00DC3F2B" w14:paraId="4D1CB143" w14:textId="77777777" w:rsidTr="00E75DA9">
        <w:trPr>
          <w:trHeight w:val="4586"/>
          <w:jc w:val="center"/>
        </w:trPr>
        <w:tc>
          <w:tcPr>
            <w:tcW w:w="523" w:type="dxa"/>
            <w:tcBorders>
              <w:top w:val="single" w:sz="4" w:space="0" w:color="auto"/>
              <w:left w:val="single" w:sz="4" w:space="0" w:color="auto"/>
              <w:bottom w:val="single" w:sz="4" w:space="0" w:color="auto"/>
              <w:right w:val="single" w:sz="4" w:space="0" w:color="auto"/>
            </w:tcBorders>
          </w:tcPr>
          <w:p w14:paraId="42AF1BB6" w14:textId="732828A0" w:rsidR="00CE79F3" w:rsidRPr="00DC3F2B" w:rsidRDefault="00CE79F3" w:rsidP="005A3CDC">
            <w:pPr>
              <w:tabs>
                <w:tab w:val="left" w:pos="720"/>
              </w:tabs>
              <w:spacing w:before="60"/>
              <w:rPr>
                <w:b/>
                <w:sz w:val="20"/>
                <w:szCs w:val="20"/>
              </w:rPr>
            </w:pPr>
            <w:r>
              <w:rPr>
                <w:b/>
                <w:sz w:val="20"/>
                <w:szCs w:val="20"/>
              </w:rPr>
              <w:t>8</w:t>
            </w:r>
          </w:p>
          <w:p w14:paraId="52C6E211" w14:textId="77777777" w:rsidR="00CE79F3" w:rsidRPr="00DC3F2B" w:rsidRDefault="00CE79F3" w:rsidP="005A3CDC">
            <w:pPr>
              <w:tabs>
                <w:tab w:val="left" w:pos="720"/>
              </w:tabs>
              <w:spacing w:before="60"/>
              <w:ind w:left="360"/>
              <w:rPr>
                <w:b/>
                <w:bCs/>
                <w:sz w:val="20"/>
                <w:szCs w:val="20"/>
              </w:rPr>
            </w:pPr>
          </w:p>
        </w:tc>
        <w:tc>
          <w:tcPr>
            <w:tcW w:w="9527" w:type="dxa"/>
            <w:gridSpan w:val="4"/>
            <w:tcBorders>
              <w:top w:val="single" w:sz="4" w:space="0" w:color="auto"/>
              <w:left w:val="single" w:sz="4" w:space="0" w:color="auto"/>
              <w:bottom w:val="single" w:sz="4" w:space="0" w:color="auto"/>
              <w:right w:val="single" w:sz="4" w:space="0" w:color="auto"/>
            </w:tcBorders>
          </w:tcPr>
          <w:tbl>
            <w:tblPr>
              <w:tblW w:w="9329" w:type="dxa"/>
              <w:tblInd w:w="72"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329"/>
            </w:tblGrid>
            <w:tr w:rsidR="00CE79F3" w:rsidRPr="00DC3F2B" w14:paraId="11D425EB" w14:textId="77777777" w:rsidTr="00372C2E">
              <w:trPr>
                <w:trHeight w:val="1178"/>
              </w:trPr>
              <w:tc>
                <w:tcPr>
                  <w:tcW w:w="9329" w:type="dxa"/>
                  <w:tcBorders>
                    <w:top w:val="single" w:sz="4" w:space="0" w:color="auto"/>
                    <w:left w:val="nil"/>
                    <w:bottom w:val="single" w:sz="4" w:space="0" w:color="auto"/>
                    <w:right w:val="nil"/>
                  </w:tcBorders>
                </w:tcPr>
                <w:p w14:paraId="32DB94EC" w14:textId="77777777" w:rsidR="00CE79F3" w:rsidRPr="00DC3F2B" w:rsidRDefault="00CE79F3" w:rsidP="005A3CDC">
                  <w:pPr>
                    <w:tabs>
                      <w:tab w:val="left" w:pos="720"/>
                    </w:tabs>
                    <w:spacing w:before="60"/>
                    <w:rPr>
                      <w:b/>
                      <w:sz w:val="20"/>
                      <w:szCs w:val="20"/>
                    </w:rPr>
                  </w:pPr>
                  <w:r w:rsidRPr="00DC3F2B">
                    <w:rPr>
                      <w:b/>
                      <w:sz w:val="20"/>
                      <w:szCs w:val="20"/>
                    </w:rPr>
                    <w:t xml:space="preserve">By my signature on this </w:t>
                  </w:r>
                  <w:r>
                    <w:rPr>
                      <w:b/>
                      <w:sz w:val="20"/>
                      <w:szCs w:val="20"/>
                    </w:rPr>
                    <w:t>Attestation</w:t>
                  </w:r>
                  <w:r w:rsidRPr="00DC3F2B">
                    <w:rPr>
                      <w:b/>
                      <w:sz w:val="20"/>
                      <w:szCs w:val="20"/>
                    </w:rPr>
                    <w:t xml:space="preserve">, I certify that I am authorized to bind the </w:t>
                  </w:r>
                  <w:r>
                    <w:rPr>
                      <w:b/>
                      <w:sz w:val="20"/>
                      <w:szCs w:val="20"/>
                    </w:rPr>
                    <w:t>Bidder</w:t>
                  </w:r>
                  <w:r w:rsidRPr="00DC3F2B">
                    <w:rPr>
                      <w:b/>
                      <w:sz w:val="20"/>
                      <w:szCs w:val="20"/>
                    </w:rPr>
                    <w:t xml:space="preserve"> </w:t>
                  </w:r>
                </w:p>
                <w:p w14:paraId="2CECE70B" w14:textId="77777777" w:rsidR="00CE79F3" w:rsidRPr="00DC3F2B" w:rsidRDefault="00CE79F3" w:rsidP="005A3CDC">
                  <w:pPr>
                    <w:tabs>
                      <w:tab w:val="left" w:pos="720"/>
                    </w:tabs>
                    <w:spacing w:before="60"/>
                    <w:rPr>
                      <w:b/>
                      <w:sz w:val="20"/>
                      <w:szCs w:val="20"/>
                    </w:rPr>
                  </w:pPr>
                  <w:r w:rsidRPr="00DC3F2B">
                    <w:rPr>
                      <w:b/>
                      <w:sz w:val="20"/>
                      <w:szCs w:val="20"/>
                    </w:rPr>
                    <w:t>contractually and that the above information is true and accurate.</w:t>
                  </w:r>
                </w:p>
                <w:p w14:paraId="17686B83" w14:textId="77777777" w:rsidR="00CE79F3" w:rsidRPr="00DC3F2B" w:rsidRDefault="00CE79F3" w:rsidP="005A3CDC">
                  <w:pPr>
                    <w:tabs>
                      <w:tab w:val="left" w:pos="720"/>
                    </w:tabs>
                    <w:spacing w:before="60"/>
                    <w:rPr>
                      <w:b/>
                      <w:sz w:val="20"/>
                      <w:szCs w:val="20"/>
                    </w:rPr>
                  </w:pPr>
                </w:p>
                <w:p w14:paraId="1BF14441" w14:textId="77777777" w:rsidR="00CE79F3" w:rsidRPr="00DC3F2B" w:rsidRDefault="00CE79F3" w:rsidP="005A3CDC">
                  <w:pPr>
                    <w:tabs>
                      <w:tab w:val="left" w:pos="720"/>
                    </w:tabs>
                    <w:spacing w:before="60"/>
                    <w:rPr>
                      <w:b/>
                      <w:sz w:val="20"/>
                      <w:szCs w:val="20"/>
                    </w:rPr>
                  </w:pPr>
                </w:p>
              </w:tc>
            </w:tr>
            <w:tr w:rsidR="00CE79F3" w:rsidRPr="00DC3F2B" w14:paraId="28BC1889" w14:textId="77777777" w:rsidTr="00372C2E">
              <w:trPr>
                <w:trHeight w:val="887"/>
              </w:trPr>
              <w:tc>
                <w:tcPr>
                  <w:tcW w:w="9329" w:type="dxa"/>
                  <w:tcBorders>
                    <w:top w:val="single" w:sz="4" w:space="0" w:color="auto"/>
                    <w:left w:val="nil"/>
                    <w:bottom w:val="single" w:sz="4" w:space="0" w:color="auto"/>
                    <w:right w:val="nil"/>
                  </w:tcBorders>
                </w:tcPr>
                <w:p w14:paraId="12BF539C" w14:textId="77777777" w:rsidR="00CE79F3" w:rsidRPr="00DC3F2B" w:rsidRDefault="00CE79F3" w:rsidP="005A3CDC">
                  <w:pPr>
                    <w:tabs>
                      <w:tab w:val="left" w:pos="720"/>
                    </w:tabs>
                    <w:spacing w:before="60"/>
                    <w:rPr>
                      <w:b/>
                      <w:sz w:val="20"/>
                      <w:szCs w:val="20"/>
                    </w:rPr>
                  </w:pPr>
                  <w:r w:rsidRPr="00DC3F2B">
                    <w:rPr>
                      <w:b/>
                      <w:sz w:val="20"/>
                      <w:szCs w:val="20"/>
                    </w:rPr>
                    <w:t xml:space="preserve">Typed or Printed Name of Authorized Representative of the </w:t>
                  </w:r>
                  <w:r>
                    <w:rPr>
                      <w:b/>
                      <w:sz w:val="20"/>
                      <w:szCs w:val="20"/>
                    </w:rPr>
                    <w:t>Bidder</w:t>
                  </w:r>
                </w:p>
                <w:p w14:paraId="50F733BB" w14:textId="77777777" w:rsidR="00CE79F3" w:rsidRPr="00DC3F2B" w:rsidRDefault="00CE79F3" w:rsidP="005A3CDC">
                  <w:pPr>
                    <w:tabs>
                      <w:tab w:val="left" w:pos="720"/>
                    </w:tabs>
                    <w:spacing w:before="60"/>
                    <w:rPr>
                      <w:b/>
                      <w:sz w:val="20"/>
                      <w:szCs w:val="20"/>
                    </w:rPr>
                  </w:pPr>
                </w:p>
                <w:p w14:paraId="36885F48" w14:textId="77777777" w:rsidR="00CE79F3" w:rsidRPr="00DC3F2B" w:rsidRDefault="00CE79F3" w:rsidP="005A3CDC">
                  <w:pPr>
                    <w:tabs>
                      <w:tab w:val="left" w:pos="720"/>
                    </w:tabs>
                    <w:spacing w:before="60"/>
                    <w:ind w:left="-396"/>
                    <w:rPr>
                      <w:b/>
                      <w:sz w:val="20"/>
                      <w:szCs w:val="20"/>
                    </w:rPr>
                  </w:pPr>
                </w:p>
              </w:tc>
            </w:tr>
            <w:tr w:rsidR="00CE79F3" w:rsidRPr="00DC3F2B" w14:paraId="5DBE5FAA" w14:textId="77777777" w:rsidTr="00372C2E">
              <w:trPr>
                <w:trHeight w:val="871"/>
              </w:trPr>
              <w:tc>
                <w:tcPr>
                  <w:tcW w:w="9329" w:type="dxa"/>
                  <w:tcBorders>
                    <w:top w:val="single" w:sz="4" w:space="0" w:color="auto"/>
                    <w:left w:val="nil"/>
                    <w:bottom w:val="single" w:sz="4" w:space="0" w:color="auto"/>
                    <w:right w:val="nil"/>
                  </w:tcBorders>
                </w:tcPr>
                <w:p w14:paraId="53060F45" w14:textId="77777777" w:rsidR="00CE79F3" w:rsidRPr="00DC3F2B" w:rsidRDefault="00CE79F3" w:rsidP="005A3CDC">
                  <w:pPr>
                    <w:tabs>
                      <w:tab w:val="left" w:pos="720"/>
                    </w:tabs>
                    <w:spacing w:before="60"/>
                    <w:rPr>
                      <w:b/>
                      <w:sz w:val="20"/>
                      <w:szCs w:val="20"/>
                    </w:rPr>
                  </w:pPr>
                  <w:r w:rsidRPr="00DC3F2B">
                    <w:rPr>
                      <w:b/>
                      <w:sz w:val="20"/>
                      <w:szCs w:val="20"/>
                    </w:rPr>
                    <w:t xml:space="preserve">Title/Position of Authorized Representative of the </w:t>
                  </w:r>
                  <w:r>
                    <w:rPr>
                      <w:b/>
                      <w:sz w:val="20"/>
                      <w:szCs w:val="20"/>
                    </w:rPr>
                    <w:t>Bidder</w:t>
                  </w:r>
                </w:p>
                <w:p w14:paraId="2A849931" w14:textId="77777777" w:rsidR="00CE79F3" w:rsidRPr="00DC3F2B" w:rsidRDefault="00CE79F3" w:rsidP="005A3CDC">
                  <w:pPr>
                    <w:tabs>
                      <w:tab w:val="left" w:pos="720"/>
                    </w:tabs>
                    <w:spacing w:before="60"/>
                    <w:rPr>
                      <w:b/>
                      <w:sz w:val="20"/>
                      <w:szCs w:val="20"/>
                    </w:rPr>
                  </w:pPr>
                </w:p>
                <w:p w14:paraId="3BF5BF72" w14:textId="77777777" w:rsidR="00CE79F3" w:rsidRPr="00DC3F2B" w:rsidRDefault="00CE79F3" w:rsidP="005A3CDC">
                  <w:pPr>
                    <w:tabs>
                      <w:tab w:val="left" w:pos="720"/>
                    </w:tabs>
                    <w:spacing w:before="60"/>
                    <w:rPr>
                      <w:b/>
                      <w:sz w:val="20"/>
                      <w:szCs w:val="20"/>
                    </w:rPr>
                  </w:pPr>
                </w:p>
              </w:tc>
            </w:tr>
            <w:tr w:rsidR="00CE79F3" w:rsidRPr="00DC3F2B" w14:paraId="5EE433D0" w14:textId="77777777" w:rsidTr="00372C2E">
              <w:trPr>
                <w:trHeight w:val="902"/>
              </w:trPr>
              <w:tc>
                <w:tcPr>
                  <w:tcW w:w="9329" w:type="dxa"/>
                  <w:tcBorders>
                    <w:top w:val="single" w:sz="4" w:space="0" w:color="auto"/>
                    <w:left w:val="nil"/>
                    <w:bottom w:val="single" w:sz="4" w:space="0" w:color="auto"/>
                    <w:right w:val="nil"/>
                  </w:tcBorders>
                </w:tcPr>
                <w:p w14:paraId="6B68E222" w14:textId="77777777" w:rsidR="00CE79F3" w:rsidRPr="00DC3F2B" w:rsidRDefault="00CE79F3" w:rsidP="005A3CDC">
                  <w:pPr>
                    <w:tabs>
                      <w:tab w:val="left" w:pos="720"/>
                    </w:tabs>
                    <w:spacing w:before="60"/>
                    <w:rPr>
                      <w:b/>
                      <w:sz w:val="20"/>
                      <w:szCs w:val="20"/>
                    </w:rPr>
                  </w:pPr>
                  <w:r w:rsidRPr="00DC3F2B">
                    <w:rPr>
                      <w:b/>
                      <w:sz w:val="20"/>
                      <w:szCs w:val="20"/>
                    </w:rPr>
                    <w:t>Signature</w:t>
                  </w:r>
                </w:p>
                <w:p w14:paraId="31B82957" w14:textId="77777777" w:rsidR="00CE79F3" w:rsidRPr="00DC3F2B" w:rsidRDefault="00CE79F3" w:rsidP="005A3CDC">
                  <w:pPr>
                    <w:tabs>
                      <w:tab w:val="left" w:pos="720"/>
                    </w:tabs>
                    <w:spacing w:before="60"/>
                    <w:rPr>
                      <w:b/>
                      <w:sz w:val="20"/>
                      <w:szCs w:val="20"/>
                    </w:rPr>
                  </w:pPr>
                </w:p>
                <w:p w14:paraId="0116B32B" w14:textId="77777777" w:rsidR="00CE79F3" w:rsidRPr="00DC3F2B" w:rsidRDefault="00CE79F3" w:rsidP="005A3CDC">
                  <w:pPr>
                    <w:tabs>
                      <w:tab w:val="left" w:pos="720"/>
                    </w:tabs>
                    <w:spacing w:before="60"/>
                    <w:rPr>
                      <w:b/>
                      <w:sz w:val="20"/>
                      <w:szCs w:val="20"/>
                    </w:rPr>
                  </w:pPr>
                </w:p>
              </w:tc>
            </w:tr>
          </w:tbl>
          <w:p w14:paraId="73A49F6F" w14:textId="77777777" w:rsidR="00CE79F3" w:rsidRPr="00DC3F2B" w:rsidRDefault="00CE79F3" w:rsidP="005A3CDC">
            <w:pPr>
              <w:tabs>
                <w:tab w:val="left" w:pos="720"/>
              </w:tabs>
              <w:spacing w:before="60"/>
              <w:ind w:left="162"/>
              <w:rPr>
                <w:b/>
                <w:sz w:val="20"/>
                <w:szCs w:val="20"/>
              </w:rPr>
            </w:pPr>
            <w:r w:rsidRPr="00DC3F2B">
              <w:rPr>
                <w:b/>
                <w:sz w:val="20"/>
                <w:szCs w:val="20"/>
              </w:rPr>
              <w:t>Date</w:t>
            </w:r>
          </w:p>
          <w:p w14:paraId="0D8547B5" w14:textId="77777777" w:rsidR="00CE79F3" w:rsidRPr="00DC3F2B" w:rsidRDefault="00CE79F3" w:rsidP="005A3CDC">
            <w:pPr>
              <w:tabs>
                <w:tab w:val="left" w:pos="720"/>
              </w:tabs>
              <w:spacing w:before="60"/>
              <w:ind w:left="360"/>
              <w:rPr>
                <w:b/>
                <w:bCs/>
                <w:sz w:val="20"/>
                <w:szCs w:val="20"/>
              </w:rPr>
            </w:pPr>
          </w:p>
        </w:tc>
      </w:tr>
    </w:tbl>
    <w:p w14:paraId="60C92E41" w14:textId="77777777" w:rsidR="00250A52" w:rsidRPr="00DC3F2B" w:rsidRDefault="00250A52" w:rsidP="00250A52"/>
    <w:p w14:paraId="2100686E" w14:textId="77777777" w:rsidR="00250A52" w:rsidRDefault="00250A52" w:rsidP="00250A52"/>
    <w:p w14:paraId="27B2FE42" w14:textId="77777777" w:rsidR="00250A52" w:rsidRDefault="00250A52" w:rsidP="00250A52"/>
    <w:p w14:paraId="18D0E998" w14:textId="77777777" w:rsidR="00250A52" w:rsidRDefault="00250A52" w:rsidP="00250A52"/>
    <w:p w14:paraId="219E27DD" w14:textId="77777777" w:rsidR="00250A52" w:rsidRDefault="00250A52" w:rsidP="00250A52"/>
    <w:p w14:paraId="4B6C133D" w14:textId="77777777" w:rsidR="00250A52" w:rsidRDefault="00250A52" w:rsidP="00250A52"/>
    <w:p w14:paraId="0C2AEFB8" w14:textId="77777777" w:rsidR="00250A52" w:rsidRDefault="00250A52" w:rsidP="00250A52"/>
    <w:p w14:paraId="663B102D" w14:textId="77777777" w:rsidR="00AE1530" w:rsidRDefault="00AE1530" w:rsidP="00AE1530"/>
    <w:p w14:paraId="02E8803E" w14:textId="77777777" w:rsidR="00AE1530" w:rsidRDefault="00AE1530" w:rsidP="00AE1530"/>
    <w:p w14:paraId="2C8C8199" w14:textId="77777777" w:rsidR="00AE1530" w:rsidRDefault="00AE1530" w:rsidP="00AE1530"/>
    <w:p w14:paraId="25549178" w14:textId="77777777" w:rsidR="00AE1530" w:rsidRDefault="00AE1530" w:rsidP="00AE1530"/>
    <w:p w14:paraId="385D6CA1" w14:textId="77777777" w:rsidR="00F17717" w:rsidRDefault="00F17717">
      <w:pPr>
        <w:jc w:val="left"/>
        <w:rPr>
          <w:b/>
          <w:bCs/>
          <w:iCs/>
        </w:rPr>
      </w:pPr>
      <w:r>
        <w:br w:type="page"/>
      </w:r>
    </w:p>
    <w:p w14:paraId="731D33A1" w14:textId="1050CA53" w:rsidR="00AE1530" w:rsidRPr="00DD25F0" w:rsidRDefault="00AE1530" w:rsidP="00DD25F0">
      <w:pPr>
        <w:pStyle w:val="Heading3"/>
        <w:jc w:val="center"/>
      </w:pPr>
      <w:bookmarkStart w:id="53" w:name="_Toc442883193"/>
      <w:r w:rsidRPr="00DD25F0">
        <w:t>APPENDIX A-3: NON-COLLUSIVE BIDDING CERTIFICATION</w:t>
      </w:r>
      <w:bookmarkEnd w:id="53"/>
    </w:p>
    <w:p w14:paraId="42528AD8" w14:textId="77777777" w:rsidR="001A60A7" w:rsidRPr="00396924" w:rsidRDefault="001A60A7" w:rsidP="001A60A7">
      <w:pPr>
        <w:tabs>
          <w:tab w:val="left" w:pos="0"/>
          <w:tab w:val="left" w:pos="810"/>
        </w:tabs>
        <w:spacing w:before="360" w:after="120"/>
        <w:rPr>
          <w:noProof/>
        </w:rPr>
      </w:pPr>
      <w:r w:rsidRPr="00396924">
        <w:t>In accordance with New York State Finance Law, § 139-d, by submitting its bid, each Bidder and each person signing on behalf of any other Bidder certifies, and in the case of a joint bid, each party thereto certifies as to its own organization, under penalty of perjury, that to the best of his or her knowledge and belief:</w:t>
      </w:r>
      <w:r w:rsidRPr="00396924">
        <w:rPr>
          <w:noProof/>
        </w:rPr>
        <w:t xml:space="preserve"> </w:t>
      </w:r>
    </w:p>
    <w:p w14:paraId="73A554E9" w14:textId="77777777" w:rsidR="001A60A7" w:rsidRPr="00FA1B7F" w:rsidRDefault="001A60A7" w:rsidP="001A60A7">
      <w:pPr>
        <w:autoSpaceDE w:val="0"/>
        <w:autoSpaceDN w:val="0"/>
        <w:adjustRightInd w:val="0"/>
        <w:spacing w:after="120"/>
        <w:ind w:left="270" w:hanging="270"/>
        <w:rPr>
          <w:rFonts w:ascii="Verdana" w:hAnsi="Verdana" w:cs="Verdana"/>
        </w:rPr>
      </w:pPr>
      <w:r w:rsidRPr="00FA1B7F">
        <w:rPr>
          <w:noProof/>
        </w:rPr>
        <w:t xml:space="preserve">[1] The prices of this bid have been arrived at independently, without collusion, consultation, communication, or agreement, for the purposes of restricting competition, as to any matter relating to such prices with any other Bidder or with any competitor; </w:t>
      </w:r>
    </w:p>
    <w:p w14:paraId="28B763AF" w14:textId="77777777" w:rsidR="001A60A7" w:rsidRPr="00FA1B7F" w:rsidRDefault="001A60A7" w:rsidP="001A60A7">
      <w:pPr>
        <w:spacing w:after="120"/>
        <w:ind w:left="270" w:hanging="270"/>
        <w:rPr>
          <w:noProof/>
        </w:rPr>
      </w:pPr>
      <w:r w:rsidRPr="00FA1B7F">
        <w:rPr>
          <w:noProof/>
        </w:rPr>
        <w:t xml:space="preserve">[2] Unless otherwise required by law, the prices which have been quoted in this bid have not been knowingly disclosed by the Bidder and will not knowingly be disclosed by the Bidder prior to opening, directly or indirectly, to any other Bidder or to any competitor; and </w:t>
      </w:r>
    </w:p>
    <w:p w14:paraId="1E77FFED" w14:textId="77777777" w:rsidR="001A60A7" w:rsidRPr="00FA1B7F" w:rsidRDefault="001A60A7" w:rsidP="001A60A7">
      <w:pPr>
        <w:spacing w:after="120"/>
        <w:ind w:left="270" w:hanging="270"/>
        <w:rPr>
          <w:noProof/>
        </w:rPr>
      </w:pPr>
      <w:r w:rsidRPr="00FA1B7F">
        <w:rPr>
          <w:noProof/>
        </w:rPr>
        <w:t xml:space="preserve">[3] No attempt has been made or will be made by the Bidder to induce any other </w:t>
      </w:r>
      <w:r w:rsidRPr="00FA1B7F">
        <w:rPr>
          <w:noProof/>
        </w:rPr>
        <w:tab/>
        <w:t xml:space="preserve">person, partnership or corporation to submit or not to submit a bid for the purpose of restricting competition.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
        <w:gridCol w:w="360"/>
        <w:gridCol w:w="3600"/>
        <w:gridCol w:w="270"/>
        <w:gridCol w:w="737"/>
        <w:gridCol w:w="3366"/>
      </w:tblGrid>
      <w:tr w:rsidR="001A60A7" w:rsidRPr="00FA1B7F" w14:paraId="4307672D" w14:textId="77777777" w:rsidTr="001A60A7">
        <w:tc>
          <w:tcPr>
            <w:tcW w:w="810" w:type="dxa"/>
            <w:tcBorders>
              <w:top w:val="nil"/>
              <w:left w:val="nil"/>
              <w:bottom w:val="nil"/>
              <w:right w:val="nil"/>
            </w:tcBorders>
            <w:hideMark/>
          </w:tcPr>
          <w:p w14:paraId="7CA1E848" w14:textId="77777777" w:rsidR="001A60A7" w:rsidRPr="00FA1B7F" w:rsidRDefault="001A60A7" w:rsidP="001A60A7">
            <w:pPr>
              <w:tabs>
                <w:tab w:val="left" w:pos="990"/>
                <w:tab w:val="left" w:pos="4590"/>
              </w:tabs>
              <w:spacing w:before="120"/>
              <w:ind w:left="-108"/>
              <w:rPr>
                <w:noProof/>
              </w:rPr>
            </w:pPr>
            <w:r w:rsidRPr="00FA1B7F">
              <w:rPr>
                <w:noProof/>
              </w:rPr>
              <w:t>Name:</w:t>
            </w:r>
          </w:p>
        </w:tc>
        <w:tc>
          <w:tcPr>
            <w:tcW w:w="3960" w:type="dxa"/>
            <w:gridSpan w:val="2"/>
            <w:tcBorders>
              <w:top w:val="nil"/>
              <w:left w:val="nil"/>
              <w:bottom w:val="single" w:sz="4" w:space="0" w:color="auto"/>
              <w:right w:val="nil"/>
            </w:tcBorders>
          </w:tcPr>
          <w:p w14:paraId="6A591368" w14:textId="77777777" w:rsidR="001A60A7" w:rsidRPr="00FA1B7F" w:rsidRDefault="001A60A7" w:rsidP="001A60A7">
            <w:pPr>
              <w:tabs>
                <w:tab w:val="left" w:pos="990"/>
                <w:tab w:val="left" w:pos="4590"/>
              </w:tabs>
              <w:spacing w:before="120"/>
              <w:rPr>
                <w:noProof/>
              </w:rPr>
            </w:pPr>
          </w:p>
        </w:tc>
        <w:tc>
          <w:tcPr>
            <w:tcW w:w="270" w:type="dxa"/>
            <w:tcBorders>
              <w:top w:val="nil"/>
              <w:left w:val="nil"/>
              <w:bottom w:val="nil"/>
              <w:right w:val="nil"/>
            </w:tcBorders>
          </w:tcPr>
          <w:p w14:paraId="764A635B" w14:textId="77777777" w:rsidR="001A60A7" w:rsidRPr="00FA1B7F" w:rsidRDefault="001A60A7" w:rsidP="001A60A7">
            <w:pPr>
              <w:tabs>
                <w:tab w:val="left" w:pos="990"/>
                <w:tab w:val="left" w:pos="4590"/>
              </w:tabs>
              <w:spacing w:before="120"/>
              <w:ind w:left="360"/>
              <w:rPr>
                <w:noProof/>
              </w:rPr>
            </w:pPr>
          </w:p>
        </w:tc>
        <w:tc>
          <w:tcPr>
            <w:tcW w:w="720" w:type="dxa"/>
            <w:tcBorders>
              <w:top w:val="nil"/>
              <w:left w:val="nil"/>
              <w:bottom w:val="nil"/>
              <w:right w:val="nil"/>
            </w:tcBorders>
            <w:hideMark/>
          </w:tcPr>
          <w:p w14:paraId="1ED28D73" w14:textId="77777777" w:rsidR="001A60A7" w:rsidRPr="00FA1B7F" w:rsidRDefault="001A60A7" w:rsidP="001A60A7">
            <w:pPr>
              <w:tabs>
                <w:tab w:val="left" w:pos="990"/>
                <w:tab w:val="left" w:pos="4590"/>
              </w:tabs>
              <w:spacing w:before="120"/>
              <w:rPr>
                <w:noProof/>
              </w:rPr>
            </w:pPr>
            <w:r w:rsidRPr="00FA1B7F">
              <w:rPr>
                <w:noProof/>
              </w:rPr>
              <w:t>Title:</w:t>
            </w:r>
          </w:p>
        </w:tc>
        <w:tc>
          <w:tcPr>
            <w:tcW w:w="3366" w:type="dxa"/>
            <w:tcBorders>
              <w:top w:val="nil"/>
              <w:left w:val="nil"/>
              <w:bottom w:val="single" w:sz="4" w:space="0" w:color="auto"/>
              <w:right w:val="nil"/>
            </w:tcBorders>
          </w:tcPr>
          <w:p w14:paraId="0E894421" w14:textId="77777777" w:rsidR="001A60A7" w:rsidRPr="00FA1B7F" w:rsidRDefault="001A60A7" w:rsidP="001A60A7">
            <w:pPr>
              <w:tabs>
                <w:tab w:val="left" w:pos="990"/>
                <w:tab w:val="left" w:pos="4590"/>
              </w:tabs>
              <w:spacing w:before="120"/>
              <w:rPr>
                <w:noProof/>
              </w:rPr>
            </w:pPr>
          </w:p>
        </w:tc>
      </w:tr>
      <w:tr w:rsidR="001A60A7" w:rsidRPr="00FA1B7F" w14:paraId="0FD94809" w14:textId="77777777" w:rsidTr="001A60A7">
        <w:tc>
          <w:tcPr>
            <w:tcW w:w="1170" w:type="dxa"/>
            <w:gridSpan w:val="2"/>
            <w:tcBorders>
              <w:top w:val="nil"/>
              <w:left w:val="nil"/>
              <w:bottom w:val="nil"/>
              <w:right w:val="nil"/>
            </w:tcBorders>
            <w:hideMark/>
          </w:tcPr>
          <w:p w14:paraId="0E0E043D" w14:textId="77777777" w:rsidR="001A60A7" w:rsidRPr="00FA1B7F" w:rsidRDefault="001A60A7" w:rsidP="001A60A7">
            <w:pPr>
              <w:tabs>
                <w:tab w:val="left" w:pos="990"/>
                <w:tab w:val="left" w:pos="4590"/>
              </w:tabs>
              <w:spacing w:before="120"/>
              <w:ind w:left="-108"/>
              <w:rPr>
                <w:noProof/>
              </w:rPr>
            </w:pPr>
            <w:r w:rsidRPr="00FA1B7F">
              <w:rPr>
                <w:noProof/>
              </w:rPr>
              <w:t>Signature:</w:t>
            </w:r>
          </w:p>
        </w:tc>
        <w:tc>
          <w:tcPr>
            <w:tcW w:w="7956" w:type="dxa"/>
            <w:gridSpan w:val="4"/>
            <w:tcBorders>
              <w:top w:val="nil"/>
              <w:left w:val="nil"/>
              <w:bottom w:val="single" w:sz="4" w:space="0" w:color="auto"/>
              <w:right w:val="nil"/>
            </w:tcBorders>
          </w:tcPr>
          <w:p w14:paraId="4AC5584C" w14:textId="77777777" w:rsidR="001A60A7" w:rsidRPr="00FA1B7F" w:rsidRDefault="001A60A7" w:rsidP="001A60A7">
            <w:pPr>
              <w:tabs>
                <w:tab w:val="left" w:pos="990"/>
                <w:tab w:val="left" w:pos="4590"/>
              </w:tabs>
              <w:spacing w:before="120"/>
              <w:ind w:left="360"/>
              <w:rPr>
                <w:noProof/>
              </w:rPr>
            </w:pPr>
          </w:p>
        </w:tc>
      </w:tr>
    </w:tbl>
    <w:p w14:paraId="1DAD2E61" w14:textId="77777777" w:rsidR="001A60A7" w:rsidRPr="00FA1B7F" w:rsidRDefault="001A60A7" w:rsidP="001A60A7">
      <w:pPr>
        <w:tabs>
          <w:tab w:val="left" w:pos="990"/>
        </w:tabs>
        <w:ind w:left="450"/>
        <w:jc w:val="center"/>
        <w:rPr>
          <w:noProof/>
        </w:rPr>
      </w:pPr>
    </w:p>
    <w:p w14:paraId="17D9000E" w14:textId="77777777" w:rsidR="001A60A7" w:rsidRPr="00FA1B7F" w:rsidRDefault="001A60A7" w:rsidP="001A60A7">
      <w:pPr>
        <w:tabs>
          <w:tab w:val="left" w:pos="990"/>
        </w:tabs>
        <w:ind w:left="450"/>
        <w:rPr>
          <w:i/>
          <w:noProof/>
        </w:rPr>
      </w:pPr>
      <w:r w:rsidRPr="00FA1B7F">
        <w:rPr>
          <w:i/>
          <w:noProof/>
        </w:rPr>
        <w:t xml:space="preserve">Joint or combined bids by Companies or </w:t>
      </w:r>
      <w:r w:rsidR="002B51CC">
        <w:rPr>
          <w:i/>
          <w:noProof/>
        </w:rPr>
        <w:t>Bidder</w:t>
      </w:r>
      <w:r w:rsidRPr="00FA1B7F">
        <w:rPr>
          <w:i/>
          <w:noProof/>
        </w:rPr>
        <w:t xml:space="preserve">s must be certified on behalf of each participant. </w:t>
      </w: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3510"/>
        <w:gridCol w:w="450"/>
        <w:gridCol w:w="995"/>
        <w:gridCol w:w="3366"/>
      </w:tblGrid>
      <w:tr w:rsidR="001A60A7" w:rsidRPr="00FA1B7F" w14:paraId="7835FBA8" w14:textId="77777777" w:rsidTr="001A60A7">
        <w:tc>
          <w:tcPr>
            <w:tcW w:w="4388" w:type="dxa"/>
            <w:gridSpan w:val="2"/>
            <w:tcBorders>
              <w:top w:val="nil"/>
              <w:left w:val="nil"/>
              <w:bottom w:val="single" w:sz="4" w:space="0" w:color="auto"/>
              <w:right w:val="nil"/>
            </w:tcBorders>
          </w:tcPr>
          <w:p w14:paraId="7AE3D121" w14:textId="77777777" w:rsidR="001A60A7" w:rsidRPr="00FA1B7F" w:rsidRDefault="001A60A7" w:rsidP="001A60A7">
            <w:pPr>
              <w:tabs>
                <w:tab w:val="left" w:pos="990"/>
                <w:tab w:val="left" w:pos="4590"/>
              </w:tabs>
              <w:ind w:left="72"/>
              <w:rPr>
                <w:noProof/>
              </w:rPr>
            </w:pPr>
          </w:p>
        </w:tc>
        <w:tc>
          <w:tcPr>
            <w:tcW w:w="450" w:type="dxa"/>
            <w:tcBorders>
              <w:top w:val="nil"/>
              <w:left w:val="nil"/>
              <w:bottom w:val="nil"/>
              <w:right w:val="nil"/>
            </w:tcBorders>
          </w:tcPr>
          <w:p w14:paraId="10DADA19" w14:textId="77777777" w:rsidR="001A60A7" w:rsidRPr="00FA1B7F" w:rsidRDefault="001A60A7" w:rsidP="001A60A7">
            <w:pPr>
              <w:tabs>
                <w:tab w:val="left" w:pos="990"/>
                <w:tab w:val="left" w:pos="4590"/>
              </w:tabs>
              <w:ind w:left="72"/>
              <w:rPr>
                <w:noProof/>
              </w:rPr>
            </w:pPr>
          </w:p>
        </w:tc>
        <w:tc>
          <w:tcPr>
            <w:tcW w:w="4356" w:type="dxa"/>
            <w:gridSpan w:val="2"/>
            <w:tcBorders>
              <w:top w:val="nil"/>
              <w:left w:val="nil"/>
              <w:bottom w:val="single" w:sz="4" w:space="0" w:color="auto"/>
              <w:right w:val="nil"/>
            </w:tcBorders>
          </w:tcPr>
          <w:p w14:paraId="36EDB558" w14:textId="77777777" w:rsidR="001A60A7" w:rsidRPr="00FA1B7F" w:rsidRDefault="001A60A7" w:rsidP="001A60A7">
            <w:pPr>
              <w:tabs>
                <w:tab w:val="left" w:pos="990"/>
                <w:tab w:val="left" w:pos="4590"/>
              </w:tabs>
              <w:ind w:left="72"/>
              <w:rPr>
                <w:noProof/>
              </w:rPr>
            </w:pPr>
          </w:p>
          <w:p w14:paraId="5852B6A7" w14:textId="77777777" w:rsidR="001A60A7" w:rsidRPr="00FA1B7F" w:rsidRDefault="001A60A7" w:rsidP="001A60A7">
            <w:pPr>
              <w:tabs>
                <w:tab w:val="left" w:pos="990"/>
                <w:tab w:val="left" w:pos="4590"/>
              </w:tabs>
              <w:ind w:left="72"/>
              <w:rPr>
                <w:noProof/>
              </w:rPr>
            </w:pPr>
          </w:p>
        </w:tc>
      </w:tr>
      <w:tr w:rsidR="001A60A7" w:rsidRPr="00FA1B7F" w14:paraId="432F6CCF" w14:textId="77777777" w:rsidTr="001A60A7">
        <w:tc>
          <w:tcPr>
            <w:tcW w:w="4388" w:type="dxa"/>
            <w:gridSpan w:val="2"/>
            <w:tcBorders>
              <w:top w:val="single" w:sz="4" w:space="0" w:color="auto"/>
              <w:left w:val="nil"/>
              <w:bottom w:val="nil"/>
              <w:right w:val="nil"/>
            </w:tcBorders>
            <w:hideMark/>
          </w:tcPr>
          <w:p w14:paraId="4A0457D0" w14:textId="77777777" w:rsidR="001A60A7" w:rsidRPr="00FA1B7F" w:rsidRDefault="001A60A7" w:rsidP="001A60A7">
            <w:pPr>
              <w:tabs>
                <w:tab w:val="left" w:pos="990"/>
                <w:tab w:val="left" w:pos="4590"/>
              </w:tabs>
              <w:ind w:left="72"/>
              <w:rPr>
                <w:noProof/>
              </w:rPr>
            </w:pPr>
            <w:r w:rsidRPr="00FA1B7F">
              <w:rPr>
                <w:noProof/>
              </w:rPr>
              <w:t xml:space="preserve">Legal name of Person, </w:t>
            </w:r>
            <w:r w:rsidR="002B51CC">
              <w:rPr>
                <w:noProof/>
              </w:rPr>
              <w:t>Bidder</w:t>
            </w:r>
            <w:r w:rsidRPr="00FA1B7F">
              <w:rPr>
                <w:noProof/>
              </w:rPr>
              <w:t xml:space="preserve"> or Corporation</w:t>
            </w:r>
          </w:p>
        </w:tc>
        <w:tc>
          <w:tcPr>
            <w:tcW w:w="450" w:type="dxa"/>
            <w:tcBorders>
              <w:top w:val="nil"/>
              <w:left w:val="nil"/>
              <w:bottom w:val="nil"/>
              <w:right w:val="nil"/>
            </w:tcBorders>
          </w:tcPr>
          <w:p w14:paraId="23A9A31A" w14:textId="77777777" w:rsidR="001A60A7" w:rsidRPr="00FA1B7F" w:rsidRDefault="001A60A7" w:rsidP="001A60A7">
            <w:pPr>
              <w:tabs>
                <w:tab w:val="left" w:pos="990"/>
                <w:tab w:val="left" w:pos="4590"/>
              </w:tabs>
              <w:ind w:left="72"/>
              <w:rPr>
                <w:noProof/>
              </w:rPr>
            </w:pPr>
          </w:p>
        </w:tc>
        <w:tc>
          <w:tcPr>
            <w:tcW w:w="4356" w:type="dxa"/>
            <w:gridSpan w:val="2"/>
            <w:tcBorders>
              <w:top w:val="single" w:sz="4" w:space="0" w:color="auto"/>
              <w:left w:val="nil"/>
              <w:bottom w:val="nil"/>
              <w:right w:val="nil"/>
            </w:tcBorders>
            <w:hideMark/>
          </w:tcPr>
          <w:p w14:paraId="3DE2DC6F" w14:textId="77777777" w:rsidR="001A60A7" w:rsidRPr="00FA1B7F" w:rsidRDefault="001A60A7" w:rsidP="001A60A7">
            <w:pPr>
              <w:tabs>
                <w:tab w:val="left" w:pos="990"/>
                <w:tab w:val="left" w:pos="4590"/>
              </w:tabs>
              <w:ind w:left="72"/>
              <w:rPr>
                <w:noProof/>
              </w:rPr>
            </w:pPr>
            <w:r w:rsidRPr="00FA1B7F">
              <w:rPr>
                <w:noProof/>
              </w:rPr>
              <w:t xml:space="preserve">Legal name of Person, </w:t>
            </w:r>
            <w:r w:rsidR="002B51CC">
              <w:rPr>
                <w:noProof/>
              </w:rPr>
              <w:t>Bidder</w:t>
            </w:r>
            <w:r w:rsidRPr="00FA1B7F">
              <w:rPr>
                <w:noProof/>
              </w:rPr>
              <w:t xml:space="preserve"> or Corporation</w:t>
            </w:r>
          </w:p>
        </w:tc>
      </w:tr>
      <w:tr w:rsidR="001A60A7" w:rsidRPr="00FA1B7F" w14:paraId="48575050" w14:textId="77777777" w:rsidTr="001A60A7">
        <w:tc>
          <w:tcPr>
            <w:tcW w:w="878" w:type="dxa"/>
            <w:tcBorders>
              <w:top w:val="nil"/>
              <w:left w:val="nil"/>
              <w:bottom w:val="nil"/>
              <w:right w:val="nil"/>
            </w:tcBorders>
          </w:tcPr>
          <w:p w14:paraId="0D6E1CEA" w14:textId="77777777" w:rsidR="001A60A7" w:rsidRPr="00FA1B7F" w:rsidRDefault="001A60A7" w:rsidP="001A60A7">
            <w:pPr>
              <w:tabs>
                <w:tab w:val="left" w:pos="990"/>
                <w:tab w:val="left" w:pos="4590"/>
              </w:tabs>
              <w:ind w:left="72"/>
              <w:rPr>
                <w:noProof/>
              </w:rPr>
            </w:pPr>
          </w:p>
          <w:p w14:paraId="5457FD12" w14:textId="77777777" w:rsidR="001A60A7" w:rsidRPr="00FA1B7F" w:rsidRDefault="001A60A7" w:rsidP="001A60A7">
            <w:pPr>
              <w:tabs>
                <w:tab w:val="left" w:pos="990"/>
                <w:tab w:val="left" w:pos="4590"/>
              </w:tabs>
              <w:ind w:left="72"/>
              <w:rPr>
                <w:noProof/>
              </w:rPr>
            </w:pPr>
            <w:r w:rsidRPr="00FA1B7F">
              <w:rPr>
                <w:noProof/>
              </w:rPr>
              <w:t>Name:</w:t>
            </w:r>
          </w:p>
        </w:tc>
        <w:tc>
          <w:tcPr>
            <w:tcW w:w="3510" w:type="dxa"/>
            <w:tcBorders>
              <w:top w:val="nil"/>
              <w:left w:val="nil"/>
              <w:bottom w:val="single" w:sz="4" w:space="0" w:color="auto"/>
              <w:right w:val="nil"/>
            </w:tcBorders>
          </w:tcPr>
          <w:p w14:paraId="4E9480FE" w14:textId="77777777" w:rsidR="001A60A7" w:rsidRPr="00FA1B7F" w:rsidRDefault="001A60A7" w:rsidP="001A60A7">
            <w:pPr>
              <w:tabs>
                <w:tab w:val="left" w:pos="990"/>
                <w:tab w:val="left" w:pos="4590"/>
              </w:tabs>
              <w:ind w:left="72"/>
              <w:rPr>
                <w:noProof/>
              </w:rPr>
            </w:pPr>
          </w:p>
          <w:p w14:paraId="322567DE" w14:textId="77777777" w:rsidR="001A60A7" w:rsidRPr="00FA1B7F" w:rsidRDefault="001A60A7" w:rsidP="001A60A7">
            <w:pPr>
              <w:tabs>
                <w:tab w:val="left" w:pos="990"/>
                <w:tab w:val="left" w:pos="4590"/>
              </w:tabs>
              <w:ind w:left="72"/>
              <w:rPr>
                <w:noProof/>
              </w:rPr>
            </w:pPr>
          </w:p>
        </w:tc>
        <w:tc>
          <w:tcPr>
            <w:tcW w:w="450" w:type="dxa"/>
            <w:tcBorders>
              <w:top w:val="nil"/>
              <w:left w:val="nil"/>
              <w:bottom w:val="nil"/>
              <w:right w:val="nil"/>
            </w:tcBorders>
          </w:tcPr>
          <w:p w14:paraId="600E7016" w14:textId="77777777" w:rsidR="001A60A7" w:rsidRPr="00FA1B7F" w:rsidRDefault="001A60A7" w:rsidP="001A60A7">
            <w:pPr>
              <w:tabs>
                <w:tab w:val="left" w:pos="990"/>
                <w:tab w:val="left" w:pos="4590"/>
              </w:tabs>
              <w:ind w:left="72"/>
              <w:rPr>
                <w:noProof/>
              </w:rPr>
            </w:pPr>
          </w:p>
        </w:tc>
        <w:tc>
          <w:tcPr>
            <w:tcW w:w="990" w:type="dxa"/>
            <w:tcBorders>
              <w:top w:val="nil"/>
              <w:left w:val="nil"/>
              <w:bottom w:val="nil"/>
              <w:right w:val="nil"/>
            </w:tcBorders>
          </w:tcPr>
          <w:p w14:paraId="24EEDDED" w14:textId="77777777" w:rsidR="001A60A7" w:rsidRPr="00FA1B7F" w:rsidRDefault="001A60A7" w:rsidP="001A60A7">
            <w:pPr>
              <w:tabs>
                <w:tab w:val="left" w:pos="990"/>
                <w:tab w:val="left" w:pos="4590"/>
              </w:tabs>
              <w:ind w:left="72"/>
              <w:rPr>
                <w:noProof/>
              </w:rPr>
            </w:pPr>
          </w:p>
          <w:p w14:paraId="7AC49015" w14:textId="77777777" w:rsidR="001A60A7" w:rsidRPr="00FA1B7F" w:rsidRDefault="001A60A7" w:rsidP="001A60A7">
            <w:pPr>
              <w:tabs>
                <w:tab w:val="left" w:pos="990"/>
                <w:tab w:val="left" w:pos="4590"/>
              </w:tabs>
              <w:ind w:left="72"/>
              <w:rPr>
                <w:noProof/>
              </w:rPr>
            </w:pPr>
            <w:r w:rsidRPr="00FA1B7F">
              <w:rPr>
                <w:noProof/>
              </w:rPr>
              <w:t>Name:</w:t>
            </w:r>
          </w:p>
        </w:tc>
        <w:tc>
          <w:tcPr>
            <w:tcW w:w="3366" w:type="dxa"/>
            <w:tcBorders>
              <w:top w:val="nil"/>
              <w:left w:val="nil"/>
              <w:bottom w:val="single" w:sz="4" w:space="0" w:color="auto"/>
              <w:right w:val="nil"/>
            </w:tcBorders>
          </w:tcPr>
          <w:p w14:paraId="61D85E4D" w14:textId="77777777" w:rsidR="001A60A7" w:rsidRPr="00FA1B7F" w:rsidRDefault="001A60A7" w:rsidP="001A60A7">
            <w:pPr>
              <w:tabs>
                <w:tab w:val="left" w:pos="990"/>
                <w:tab w:val="left" w:pos="4590"/>
              </w:tabs>
              <w:ind w:left="72"/>
              <w:rPr>
                <w:noProof/>
              </w:rPr>
            </w:pPr>
          </w:p>
          <w:p w14:paraId="44A6A6BC" w14:textId="77777777" w:rsidR="001A60A7" w:rsidRPr="00FA1B7F" w:rsidRDefault="001A60A7" w:rsidP="001A60A7">
            <w:pPr>
              <w:tabs>
                <w:tab w:val="left" w:pos="990"/>
                <w:tab w:val="left" w:pos="4590"/>
              </w:tabs>
              <w:ind w:left="72"/>
              <w:rPr>
                <w:noProof/>
              </w:rPr>
            </w:pPr>
          </w:p>
        </w:tc>
      </w:tr>
      <w:tr w:rsidR="001A60A7" w:rsidRPr="00FA1B7F" w14:paraId="17DF4AE2" w14:textId="77777777" w:rsidTr="001A60A7">
        <w:tc>
          <w:tcPr>
            <w:tcW w:w="878" w:type="dxa"/>
            <w:tcBorders>
              <w:top w:val="nil"/>
              <w:left w:val="nil"/>
              <w:bottom w:val="nil"/>
              <w:right w:val="nil"/>
            </w:tcBorders>
          </w:tcPr>
          <w:p w14:paraId="58B0FAFB" w14:textId="77777777" w:rsidR="001A60A7" w:rsidRPr="00FA1B7F" w:rsidRDefault="001A60A7" w:rsidP="001A60A7">
            <w:pPr>
              <w:tabs>
                <w:tab w:val="left" w:pos="990"/>
                <w:tab w:val="left" w:pos="4590"/>
              </w:tabs>
              <w:ind w:left="72"/>
              <w:rPr>
                <w:noProof/>
              </w:rPr>
            </w:pPr>
          </w:p>
          <w:p w14:paraId="18995AEF" w14:textId="77777777" w:rsidR="001A60A7" w:rsidRPr="00FA1B7F" w:rsidRDefault="001A60A7" w:rsidP="001A60A7">
            <w:pPr>
              <w:tabs>
                <w:tab w:val="left" w:pos="990"/>
                <w:tab w:val="left" w:pos="4590"/>
              </w:tabs>
              <w:ind w:left="72"/>
              <w:rPr>
                <w:noProof/>
              </w:rPr>
            </w:pPr>
            <w:r w:rsidRPr="00FA1B7F">
              <w:rPr>
                <w:noProof/>
              </w:rPr>
              <w:t>Title:</w:t>
            </w:r>
          </w:p>
        </w:tc>
        <w:tc>
          <w:tcPr>
            <w:tcW w:w="3510" w:type="dxa"/>
            <w:tcBorders>
              <w:top w:val="nil"/>
              <w:left w:val="nil"/>
              <w:bottom w:val="single" w:sz="4" w:space="0" w:color="auto"/>
              <w:right w:val="nil"/>
            </w:tcBorders>
          </w:tcPr>
          <w:p w14:paraId="4E423DF1" w14:textId="77777777" w:rsidR="001A60A7" w:rsidRPr="00FA1B7F" w:rsidRDefault="001A60A7" w:rsidP="001A60A7">
            <w:pPr>
              <w:tabs>
                <w:tab w:val="left" w:pos="990"/>
                <w:tab w:val="left" w:pos="4590"/>
              </w:tabs>
              <w:ind w:left="72"/>
              <w:rPr>
                <w:noProof/>
              </w:rPr>
            </w:pPr>
          </w:p>
          <w:p w14:paraId="5E4F2C74" w14:textId="77777777" w:rsidR="001A60A7" w:rsidRPr="00FA1B7F" w:rsidRDefault="001A60A7" w:rsidP="001A60A7">
            <w:pPr>
              <w:tabs>
                <w:tab w:val="left" w:pos="990"/>
                <w:tab w:val="left" w:pos="4590"/>
              </w:tabs>
              <w:ind w:left="72"/>
              <w:rPr>
                <w:noProof/>
              </w:rPr>
            </w:pPr>
          </w:p>
        </w:tc>
        <w:tc>
          <w:tcPr>
            <w:tcW w:w="450" w:type="dxa"/>
            <w:tcBorders>
              <w:top w:val="nil"/>
              <w:left w:val="nil"/>
              <w:bottom w:val="nil"/>
              <w:right w:val="nil"/>
            </w:tcBorders>
          </w:tcPr>
          <w:p w14:paraId="1E69392E" w14:textId="77777777" w:rsidR="001A60A7" w:rsidRPr="00FA1B7F" w:rsidRDefault="001A60A7" w:rsidP="001A60A7">
            <w:pPr>
              <w:tabs>
                <w:tab w:val="left" w:pos="990"/>
                <w:tab w:val="left" w:pos="4590"/>
              </w:tabs>
              <w:ind w:left="72"/>
              <w:rPr>
                <w:noProof/>
              </w:rPr>
            </w:pPr>
          </w:p>
        </w:tc>
        <w:tc>
          <w:tcPr>
            <w:tcW w:w="990" w:type="dxa"/>
            <w:tcBorders>
              <w:top w:val="nil"/>
              <w:left w:val="nil"/>
              <w:bottom w:val="nil"/>
              <w:right w:val="nil"/>
            </w:tcBorders>
          </w:tcPr>
          <w:p w14:paraId="45C367C9" w14:textId="77777777" w:rsidR="001A60A7" w:rsidRPr="00FA1B7F" w:rsidRDefault="001A60A7" w:rsidP="001A60A7">
            <w:pPr>
              <w:tabs>
                <w:tab w:val="left" w:pos="990"/>
                <w:tab w:val="left" w:pos="4590"/>
              </w:tabs>
              <w:ind w:left="72"/>
              <w:rPr>
                <w:noProof/>
              </w:rPr>
            </w:pPr>
          </w:p>
          <w:p w14:paraId="74716E32" w14:textId="77777777" w:rsidR="001A60A7" w:rsidRPr="00FA1B7F" w:rsidRDefault="001A60A7" w:rsidP="001A60A7">
            <w:pPr>
              <w:tabs>
                <w:tab w:val="left" w:pos="990"/>
                <w:tab w:val="left" w:pos="4590"/>
              </w:tabs>
              <w:ind w:left="72"/>
              <w:rPr>
                <w:noProof/>
              </w:rPr>
            </w:pPr>
            <w:r w:rsidRPr="00FA1B7F">
              <w:rPr>
                <w:noProof/>
              </w:rPr>
              <w:t>Title:</w:t>
            </w:r>
          </w:p>
        </w:tc>
        <w:tc>
          <w:tcPr>
            <w:tcW w:w="3366" w:type="dxa"/>
            <w:tcBorders>
              <w:top w:val="nil"/>
              <w:left w:val="nil"/>
              <w:bottom w:val="single" w:sz="4" w:space="0" w:color="auto"/>
              <w:right w:val="nil"/>
            </w:tcBorders>
          </w:tcPr>
          <w:p w14:paraId="3E9D6EBF" w14:textId="77777777" w:rsidR="001A60A7" w:rsidRPr="00FA1B7F" w:rsidRDefault="001A60A7" w:rsidP="001A60A7">
            <w:pPr>
              <w:tabs>
                <w:tab w:val="left" w:pos="990"/>
                <w:tab w:val="left" w:pos="4590"/>
              </w:tabs>
              <w:ind w:left="72"/>
              <w:rPr>
                <w:noProof/>
              </w:rPr>
            </w:pPr>
          </w:p>
          <w:p w14:paraId="38AE7585" w14:textId="77777777" w:rsidR="001A60A7" w:rsidRPr="00FA1B7F" w:rsidRDefault="001A60A7" w:rsidP="001A60A7">
            <w:pPr>
              <w:tabs>
                <w:tab w:val="left" w:pos="990"/>
                <w:tab w:val="left" w:pos="4590"/>
              </w:tabs>
              <w:ind w:left="72"/>
              <w:rPr>
                <w:noProof/>
              </w:rPr>
            </w:pPr>
          </w:p>
        </w:tc>
      </w:tr>
    </w:tbl>
    <w:p w14:paraId="6C48723A" w14:textId="77777777" w:rsidR="001A60A7" w:rsidRPr="00FA1B7F" w:rsidRDefault="001A60A7" w:rsidP="001A60A7">
      <w:pPr>
        <w:pStyle w:val="a"/>
        <w:tabs>
          <w:tab w:val="left" w:pos="-1440"/>
          <w:tab w:val="left" w:pos="360"/>
        </w:tabs>
        <w:spacing w:before="40"/>
        <w:ind w:left="0" w:firstLine="0"/>
        <w:rPr>
          <w:b/>
          <w:bCs/>
        </w:rPr>
        <w:sectPr w:rsidR="001A60A7" w:rsidRPr="00FA1B7F" w:rsidSect="00F17717">
          <w:headerReference w:type="even" r:id="rId18"/>
          <w:headerReference w:type="default" r:id="rId19"/>
          <w:footerReference w:type="even" r:id="rId20"/>
          <w:footerReference w:type="default" r:id="rId21"/>
          <w:headerReference w:type="first" r:id="rId22"/>
          <w:footerReference w:type="first" r:id="rId23"/>
          <w:endnotePr>
            <w:numFmt w:val="decimal"/>
          </w:endnotePr>
          <w:type w:val="nextColumn"/>
          <w:pgSz w:w="12240" w:h="15840" w:code="1"/>
          <w:pgMar w:top="1440" w:right="1440" w:bottom="1440" w:left="1440" w:header="0" w:footer="662" w:gutter="0"/>
          <w:cols w:space="720"/>
          <w:docGrid w:linePitch="326"/>
        </w:sectPr>
      </w:pPr>
    </w:p>
    <w:p w14:paraId="325308C4" w14:textId="77777777" w:rsidR="001A60A7" w:rsidRPr="00DD25F0" w:rsidRDefault="001A60A7" w:rsidP="00DD25F0">
      <w:pPr>
        <w:pStyle w:val="Heading3"/>
        <w:jc w:val="center"/>
      </w:pPr>
      <w:bookmarkStart w:id="54" w:name="_Toc442883194"/>
      <w:r w:rsidRPr="00DD25F0">
        <w:t>APPENDIX</w:t>
      </w:r>
      <w:r w:rsidR="00777DF8" w:rsidRPr="00DD25F0">
        <w:t xml:space="preserve"> </w:t>
      </w:r>
      <w:bookmarkStart w:id="55" w:name="_Toc329876561"/>
      <w:r w:rsidRPr="00DD25F0">
        <w:t>A-4: ASSURANCES OF NO CONFLICT OF INTERESTOR DETRIMENTAL EFFECT</w:t>
      </w:r>
      <w:bookmarkEnd w:id="55"/>
      <w:bookmarkEnd w:id="54"/>
    </w:p>
    <w:p w14:paraId="36841E0C" w14:textId="77777777" w:rsidR="001A60A7" w:rsidRDefault="001A60A7" w:rsidP="001A60A7">
      <w:pPr>
        <w:tabs>
          <w:tab w:val="left" w:pos="360"/>
        </w:tabs>
        <w:spacing w:after="120"/>
      </w:pPr>
      <w:r>
        <w:t>The</w:t>
      </w:r>
      <w:r w:rsidRPr="008E0BE4">
        <w:t xml:space="preserve"> </w:t>
      </w:r>
      <w:r w:rsidR="002B51CC">
        <w:t>Bidder</w:t>
      </w:r>
      <w:r w:rsidRPr="008E0BE4">
        <w:t xml:space="preserve"> offering to provide services pursuant to this RFP, as a contractor, joint venture contractor, or subcontractor, </w:t>
      </w:r>
      <w:r>
        <w:t>attests</w:t>
      </w:r>
      <w:r w:rsidRPr="008E0BE4">
        <w:t xml:space="preserve"> that its performance of the services outlined in this RFP does not and will not create a conflict of interest with nor position the </w:t>
      </w:r>
      <w:r w:rsidR="002B51CC">
        <w:t>Bidder</w:t>
      </w:r>
      <w:r w:rsidRPr="008E0BE4">
        <w:t xml:space="preserve"> to breach any other contract currently in force with the State of New York.</w:t>
      </w:r>
    </w:p>
    <w:p w14:paraId="058179D8" w14:textId="77777777" w:rsidR="001A60A7" w:rsidRDefault="001A60A7" w:rsidP="001A60A7">
      <w:pPr>
        <w:autoSpaceDE w:val="0"/>
        <w:autoSpaceDN w:val="0"/>
        <w:adjustRightInd w:val="0"/>
        <w:rPr>
          <w:rFonts w:ascii="TwCenMT-Regular" w:hAnsi="TwCenMT-Regular" w:cs="TwCenMT-Regular"/>
        </w:rPr>
      </w:pPr>
      <w:r w:rsidRPr="008E0BE4">
        <w:rPr>
          <w:rFonts w:ascii="TwCenMT-Regular" w:hAnsi="TwCenMT-Regular" w:cs="TwCenMT-Regular"/>
        </w:rPr>
        <w:t xml:space="preserve">Furthermore, the </w:t>
      </w:r>
      <w:r w:rsidR="002B51CC">
        <w:rPr>
          <w:rFonts w:ascii="TwCenMT-Regular" w:hAnsi="TwCenMT-Regular" w:cs="TwCenMT-Regular"/>
        </w:rPr>
        <w:t>Bidder</w:t>
      </w:r>
      <w:r w:rsidRPr="008E0BE4">
        <w:rPr>
          <w:rFonts w:ascii="TwCenMT-Regular" w:hAnsi="TwCenMT-Regular" w:cs="TwCenMT-Regular"/>
        </w:rPr>
        <w:t xml:space="preserve"> </w:t>
      </w:r>
      <w:r>
        <w:rPr>
          <w:rFonts w:ascii="TwCenMT-Regular" w:hAnsi="TwCenMT-Regular" w:cs="TwCenMT-Regular"/>
        </w:rPr>
        <w:t>attests</w:t>
      </w:r>
      <w:r w:rsidRPr="008E0BE4">
        <w:rPr>
          <w:rFonts w:ascii="TwCenMT-Regular" w:hAnsi="TwCenMT-Regular" w:cs="TwCenMT-Regular"/>
        </w:rPr>
        <w:t xml:space="preserve"> that it will not act in any manner that is detrimental to any State project on which the </w:t>
      </w:r>
      <w:r w:rsidR="002B51CC">
        <w:rPr>
          <w:rFonts w:ascii="TwCenMT-Regular" w:hAnsi="TwCenMT-Regular" w:cs="TwCenMT-Regular"/>
        </w:rPr>
        <w:t>Bidder</w:t>
      </w:r>
      <w:r w:rsidRPr="008E0BE4">
        <w:rPr>
          <w:rFonts w:ascii="TwCenMT-Regular" w:hAnsi="TwCenMT-Regular" w:cs="TwCenMT-Regular"/>
        </w:rPr>
        <w:t xml:space="preserve"> is rendering services. Specifically, </w:t>
      </w:r>
      <w:r>
        <w:rPr>
          <w:rFonts w:ascii="TwCenMT-Regular" w:hAnsi="TwCenMT-Regular" w:cs="TwCenMT-Regular"/>
        </w:rPr>
        <w:t>the</w:t>
      </w:r>
      <w:r w:rsidRPr="008E0BE4">
        <w:rPr>
          <w:rFonts w:ascii="TwCenMT-Regular" w:hAnsi="TwCenMT-Regular" w:cs="TwCenMT-Regular"/>
        </w:rPr>
        <w:t xml:space="preserve"> </w:t>
      </w:r>
      <w:r w:rsidR="002B51CC">
        <w:rPr>
          <w:rFonts w:ascii="TwCenMT-Regular" w:hAnsi="TwCenMT-Regular" w:cs="TwCenMT-Regular"/>
        </w:rPr>
        <w:t>Bidder</w:t>
      </w:r>
      <w:r w:rsidRPr="008E0BE4">
        <w:rPr>
          <w:rFonts w:ascii="TwCenMT-Regular" w:hAnsi="TwCenMT-Regular" w:cs="TwCenMT-Regular"/>
        </w:rPr>
        <w:t xml:space="preserve"> attes</w:t>
      </w:r>
      <w:r>
        <w:rPr>
          <w:rFonts w:ascii="TwCenMT-Regular" w:hAnsi="TwCenMT-Regular" w:cs="TwCenMT-Regular"/>
        </w:rPr>
        <w:t>ts</w:t>
      </w:r>
      <w:r w:rsidRPr="008E0BE4">
        <w:rPr>
          <w:rFonts w:ascii="TwCenMT-Regular" w:hAnsi="TwCenMT-Regular" w:cs="TwCenMT-Regular"/>
        </w:rPr>
        <w:t xml:space="preserve"> that:</w:t>
      </w:r>
    </w:p>
    <w:p w14:paraId="532C11E2" w14:textId="77777777" w:rsidR="001A60A7" w:rsidRDefault="001A60A7" w:rsidP="00E73AEE">
      <w:pPr>
        <w:autoSpaceDE w:val="0"/>
        <w:autoSpaceDN w:val="0"/>
        <w:adjustRightInd w:val="0"/>
        <w:spacing w:line="120" w:lineRule="auto"/>
        <w:rPr>
          <w:rFonts w:ascii="TwCenMT-Regular" w:hAnsi="TwCenMT-Regular" w:cs="TwCenMT-Regular"/>
        </w:rPr>
      </w:pPr>
    </w:p>
    <w:p w14:paraId="5CB6F0B4" w14:textId="77777777" w:rsidR="001A60A7" w:rsidRDefault="001A60A7" w:rsidP="00276B79">
      <w:pPr>
        <w:numPr>
          <w:ilvl w:val="0"/>
          <w:numId w:val="30"/>
        </w:numPr>
        <w:tabs>
          <w:tab w:val="clear" w:pos="720"/>
          <w:tab w:val="num" w:pos="360"/>
        </w:tabs>
        <w:autoSpaceDE w:val="0"/>
        <w:autoSpaceDN w:val="0"/>
        <w:adjustRightInd w:val="0"/>
        <w:spacing w:after="120"/>
        <w:ind w:left="360"/>
        <w:rPr>
          <w:rFonts w:ascii="TwCenMT-Regular" w:hAnsi="TwCenMT-Regular" w:cs="TwCenMT-Regular"/>
        </w:rPr>
      </w:pPr>
      <w:r w:rsidRPr="008E0BE4">
        <w:rPr>
          <w:rFonts w:ascii="TwCenMT-Regular" w:hAnsi="TwCenMT-Regular" w:cs="TwCenMT-Regular"/>
        </w:rPr>
        <w:t xml:space="preserve">The fulfillment of obligations by the </w:t>
      </w:r>
      <w:r w:rsidR="002B51CC">
        <w:rPr>
          <w:rFonts w:ascii="TwCenMT-Regular" w:hAnsi="TwCenMT-Regular" w:cs="TwCenMT-Regular"/>
        </w:rPr>
        <w:t>Bidder</w:t>
      </w:r>
      <w:r w:rsidRPr="008E0BE4">
        <w:rPr>
          <w:rFonts w:ascii="TwCenMT-Regular" w:hAnsi="TwCenMT-Regular" w:cs="TwCenMT-Regular"/>
        </w:rPr>
        <w:t xml:space="preserve">, as proposed in the response, does not violate any existing contracts or agreements between the </w:t>
      </w:r>
      <w:r w:rsidR="002B51CC">
        <w:rPr>
          <w:rFonts w:ascii="TwCenMT-Regular" w:hAnsi="TwCenMT-Regular" w:cs="TwCenMT-Regular"/>
        </w:rPr>
        <w:t>Bidder</w:t>
      </w:r>
      <w:r w:rsidRPr="008E0BE4">
        <w:rPr>
          <w:rFonts w:ascii="TwCenMT-Regular" w:hAnsi="TwCenMT-Regular" w:cs="TwCenMT-Regular"/>
        </w:rPr>
        <w:t xml:space="preserve"> and the State;</w:t>
      </w:r>
    </w:p>
    <w:p w14:paraId="713D0EEA" w14:textId="77777777" w:rsidR="001A60A7" w:rsidRDefault="001A60A7" w:rsidP="00276B79">
      <w:pPr>
        <w:numPr>
          <w:ilvl w:val="0"/>
          <w:numId w:val="30"/>
        </w:numPr>
        <w:autoSpaceDE w:val="0"/>
        <w:autoSpaceDN w:val="0"/>
        <w:adjustRightInd w:val="0"/>
        <w:spacing w:after="120"/>
        <w:ind w:left="360"/>
        <w:rPr>
          <w:rFonts w:ascii="TwCenMT-Regular" w:hAnsi="TwCenMT-Regular" w:cs="TwCenMT-Regular"/>
        </w:rPr>
      </w:pPr>
      <w:r w:rsidRPr="008E0BE4">
        <w:rPr>
          <w:rFonts w:ascii="TwCenMT-Regular" w:hAnsi="TwCenMT-Regular" w:cs="TwCenMT-Regular"/>
        </w:rPr>
        <w:t xml:space="preserve">The fulfillment of obligations by the </w:t>
      </w:r>
      <w:r w:rsidR="002B51CC">
        <w:rPr>
          <w:rFonts w:ascii="TwCenMT-Regular" w:hAnsi="TwCenMT-Regular" w:cs="TwCenMT-Regular"/>
        </w:rPr>
        <w:t>Bidder</w:t>
      </w:r>
      <w:r w:rsidRPr="008E0BE4">
        <w:rPr>
          <w:rFonts w:ascii="TwCenMT-Regular" w:hAnsi="TwCenMT-Regular" w:cs="TwCenMT-Regular"/>
        </w:rPr>
        <w:t xml:space="preserve">, as proposed in the response, does not or will not create any conflict of interest, or perception thereof, with any current role or responsibility the </w:t>
      </w:r>
      <w:r w:rsidR="002B51CC">
        <w:rPr>
          <w:rFonts w:ascii="TwCenMT-Regular" w:hAnsi="TwCenMT-Regular" w:cs="TwCenMT-Regular"/>
        </w:rPr>
        <w:t>Bidder</w:t>
      </w:r>
      <w:r w:rsidRPr="008E0BE4">
        <w:rPr>
          <w:rFonts w:ascii="TwCenMT-Regular" w:hAnsi="TwCenMT-Regular" w:cs="TwCenMT-Regular"/>
        </w:rPr>
        <w:t xml:space="preserve"> has with regard to any existing contracts or agreements between the </w:t>
      </w:r>
      <w:r w:rsidR="002B51CC">
        <w:rPr>
          <w:rFonts w:ascii="TwCenMT-Regular" w:hAnsi="TwCenMT-Regular" w:cs="TwCenMT-Regular"/>
        </w:rPr>
        <w:t>Bidder</w:t>
      </w:r>
      <w:r w:rsidRPr="008E0BE4">
        <w:rPr>
          <w:rFonts w:ascii="TwCenMT-Regular" w:hAnsi="TwCenMT-Regular" w:cs="TwCenMT-Regular"/>
        </w:rPr>
        <w:t xml:space="preserve"> and the State;</w:t>
      </w:r>
    </w:p>
    <w:p w14:paraId="4E722BEE" w14:textId="77777777" w:rsidR="001A60A7" w:rsidRDefault="001A60A7" w:rsidP="00276B79">
      <w:pPr>
        <w:numPr>
          <w:ilvl w:val="0"/>
          <w:numId w:val="30"/>
        </w:numPr>
        <w:autoSpaceDE w:val="0"/>
        <w:autoSpaceDN w:val="0"/>
        <w:adjustRightInd w:val="0"/>
        <w:spacing w:after="120"/>
        <w:ind w:left="360"/>
        <w:rPr>
          <w:rFonts w:ascii="TwCenMT-Regular" w:hAnsi="TwCenMT-Regular" w:cs="TwCenMT-Regular"/>
        </w:rPr>
      </w:pPr>
      <w:r w:rsidRPr="008E0BE4">
        <w:rPr>
          <w:rFonts w:ascii="TwCenMT-Regular" w:hAnsi="TwCenMT-Regular" w:cs="TwCenMT-Regular"/>
        </w:rPr>
        <w:t xml:space="preserve">The fulfillment of obligations by the </w:t>
      </w:r>
      <w:r w:rsidR="002B51CC">
        <w:rPr>
          <w:rFonts w:ascii="TwCenMT-Regular" w:hAnsi="TwCenMT-Regular" w:cs="TwCenMT-Regular"/>
        </w:rPr>
        <w:t>Bidder</w:t>
      </w:r>
      <w:r w:rsidRPr="008E0BE4">
        <w:rPr>
          <w:rFonts w:ascii="TwCenMT-Regular" w:hAnsi="TwCenMT-Regular" w:cs="TwCenMT-Regular"/>
        </w:rPr>
        <w:t xml:space="preserve">, as proposed in the response, does not and will not compromise the </w:t>
      </w:r>
      <w:r w:rsidR="002B51CC">
        <w:rPr>
          <w:rFonts w:ascii="TwCenMT-Regular" w:hAnsi="TwCenMT-Regular" w:cs="TwCenMT-Regular"/>
        </w:rPr>
        <w:t>Bidder</w:t>
      </w:r>
      <w:r w:rsidRPr="008E0BE4">
        <w:rPr>
          <w:rFonts w:ascii="TwCenMT-Regular" w:hAnsi="TwCenMT-Regular" w:cs="TwCenMT-Regular"/>
        </w:rPr>
        <w:t xml:space="preserve">’s ability to carry out its obligations under any existing contracts between the </w:t>
      </w:r>
      <w:r w:rsidR="002B51CC">
        <w:rPr>
          <w:rFonts w:ascii="TwCenMT-Regular" w:hAnsi="TwCenMT-Regular" w:cs="TwCenMT-Regular"/>
        </w:rPr>
        <w:t>Bidder</w:t>
      </w:r>
      <w:r w:rsidRPr="008E0BE4">
        <w:rPr>
          <w:rFonts w:ascii="TwCenMT-Regular" w:hAnsi="TwCenMT-Regular" w:cs="TwCenMT-Regular"/>
        </w:rPr>
        <w:t xml:space="preserve"> and the State;</w:t>
      </w:r>
    </w:p>
    <w:p w14:paraId="0D0C2C4B" w14:textId="77777777" w:rsidR="001A60A7" w:rsidRDefault="001A60A7" w:rsidP="00276B79">
      <w:pPr>
        <w:numPr>
          <w:ilvl w:val="0"/>
          <w:numId w:val="30"/>
        </w:numPr>
        <w:autoSpaceDE w:val="0"/>
        <w:autoSpaceDN w:val="0"/>
        <w:adjustRightInd w:val="0"/>
        <w:spacing w:after="120"/>
        <w:ind w:left="360"/>
        <w:rPr>
          <w:rFonts w:ascii="TwCenMT-Regular" w:hAnsi="TwCenMT-Regular" w:cs="TwCenMT-Regular"/>
        </w:rPr>
      </w:pPr>
      <w:r w:rsidRPr="008E0BE4">
        <w:rPr>
          <w:rFonts w:ascii="TwCenMT-Regular" w:hAnsi="TwCenMT-Regular" w:cs="TwCenMT-Regular"/>
        </w:rPr>
        <w:t xml:space="preserve">The fulfillment of any other contractual obligations that the </w:t>
      </w:r>
      <w:r w:rsidR="002B51CC">
        <w:rPr>
          <w:rFonts w:ascii="TwCenMT-Regular" w:hAnsi="TwCenMT-Regular" w:cs="TwCenMT-Regular"/>
        </w:rPr>
        <w:t>Bidder</w:t>
      </w:r>
      <w:r w:rsidRPr="008E0BE4">
        <w:rPr>
          <w:rFonts w:ascii="TwCenMT-Regular" w:hAnsi="TwCenMT-Regular" w:cs="TwCenMT-Regular"/>
        </w:rPr>
        <w:t xml:space="preserve"> has with the State will not affect or influence its ability to perform under any contract with the State resulting from this RFP;</w:t>
      </w:r>
    </w:p>
    <w:p w14:paraId="270C0321" w14:textId="77777777" w:rsidR="001A60A7" w:rsidRDefault="001A60A7" w:rsidP="00276B79">
      <w:pPr>
        <w:numPr>
          <w:ilvl w:val="0"/>
          <w:numId w:val="30"/>
        </w:numPr>
        <w:autoSpaceDE w:val="0"/>
        <w:autoSpaceDN w:val="0"/>
        <w:adjustRightInd w:val="0"/>
        <w:spacing w:after="120"/>
        <w:ind w:left="360"/>
        <w:rPr>
          <w:rFonts w:ascii="TwCenMT-Regular" w:hAnsi="TwCenMT-Regular" w:cs="TwCenMT-Regular"/>
        </w:rPr>
      </w:pPr>
      <w:r w:rsidRPr="008E0BE4">
        <w:rPr>
          <w:rFonts w:ascii="TwCenMT-Regular" w:hAnsi="TwCenMT-Regular" w:cs="TwCenMT-Regular"/>
        </w:rPr>
        <w:t xml:space="preserve">During the negotiation and execution of any contract resulting from this RFP, the </w:t>
      </w:r>
      <w:r w:rsidR="002B51CC">
        <w:rPr>
          <w:rFonts w:ascii="TwCenMT-Regular" w:hAnsi="TwCenMT-Regular" w:cs="TwCenMT-Regular"/>
        </w:rPr>
        <w:t>Bidder</w:t>
      </w:r>
      <w:r w:rsidRPr="008E0BE4">
        <w:rPr>
          <w:rFonts w:ascii="TwCenMT-Regular" w:hAnsi="TwCenMT-Regular" w:cs="TwCenMT-Regular"/>
        </w:rPr>
        <w:t xml:space="preserve"> will not knowingly take any action or make any decision which creates a potential for conflict of interest or might cause a detrimental impact to the State as a whole, including but not limited to, any action or decision to divert resources from one State project to another; and,</w:t>
      </w:r>
    </w:p>
    <w:p w14:paraId="12E0C037" w14:textId="77777777" w:rsidR="001A60A7" w:rsidRDefault="001A60A7" w:rsidP="00276B79">
      <w:pPr>
        <w:numPr>
          <w:ilvl w:val="0"/>
          <w:numId w:val="30"/>
        </w:numPr>
        <w:autoSpaceDE w:val="0"/>
        <w:autoSpaceDN w:val="0"/>
        <w:adjustRightInd w:val="0"/>
        <w:ind w:left="360"/>
        <w:rPr>
          <w:b/>
          <w:bCs/>
          <w:i/>
          <w:color w:val="000000"/>
        </w:rPr>
      </w:pPr>
      <w:r w:rsidRPr="008E0BE4">
        <w:rPr>
          <w:rFonts w:ascii="TwCenMT-Regular" w:hAnsi="TwCenMT-Regular" w:cs="TwCenMT-Regular"/>
        </w:rPr>
        <w:t xml:space="preserve">In fulfilling obligations under each of its State contracts, including any contract which results from this RFP, the </w:t>
      </w:r>
      <w:r w:rsidR="002B51CC">
        <w:rPr>
          <w:rFonts w:ascii="TwCenMT-Regular" w:hAnsi="TwCenMT-Regular" w:cs="TwCenMT-Regular"/>
        </w:rPr>
        <w:t>Bidder</w:t>
      </w:r>
      <w:r w:rsidRPr="008E0BE4">
        <w:rPr>
          <w:rFonts w:ascii="TwCenMT-Regular" w:hAnsi="TwCenMT-Regular" w:cs="TwCenMT-Regular"/>
        </w:rPr>
        <w:t xml:space="preserve"> will act in accordance with the terms of each of its State contracts and will not knowingly take any action or make any decision which might cause a detrimental impact to the State as a whole including but not limited to, any action or decision to divert resources from one State project to another.</w:t>
      </w:r>
    </w:p>
    <w:p w14:paraId="533AAC6F" w14:textId="77777777" w:rsidR="001A60A7" w:rsidRDefault="001A60A7" w:rsidP="001A60A7">
      <w:pPr>
        <w:autoSpaceDE w:val="0"/>
        <w:autoSpaceDN w:val="0"/>
        <w:adjustRightInd w:val="0"/>
        <w:rPr>
          <w:rFonts w:ascii="TwCenMT-Regular" w:hAnsi="TwCenMT-Regular" w:cs="TwCenMT-Regular"/>
        </w:rPr>
      </w:pPr>
    </w:p>
    <w:p w14:paraId="0CF60FD8" w14:textId="77777777" w:rsidR="001A60A7" w:rsidRDefault="002B51CC" w:rsidP="001A60A7">
      <w:pPr>
        <w:autoSpaceDE w:val="0"/>
        <w:autoSpaceDN w:val="0"/>
        <w:adjustRightInd w:val="0"/>
        <w:rPr>
          <w:rFonts w:ascii="TwCenMT-Regular" w:hAnsi="TwCenMT-Regular" w:cs="TwCenMT-Regular"/>
        </w:rPr>
      </w:pPr>
      <w:r>
        <w:rPr>
          <w:rFonts w:ascii="TwCenMT-Regular" w:hAnsi="TwCenMT-Regular" w:cs="TwCenMT-Regular"/>
        </w:rPr>
        <w:t>Bidder</w:t>
      </w:r>
      <w:r w:rsidR="001A60A7" w:rsidRPr="008E0BE4">
        <w:rPr>
          <w:rFonts w:ascii="TwCenMT-Regular" w:hAnsi="TwCenMT-Regular" w:cs="TwCenMT-Regular"/>
        </w:rPr>
        <w:t xml:space="preserve">s responding to this Request for Proposals should note that </w:t>
      </w:r>
      <w:r w:rsidR="00D43065">
        <w:rPr>
          <w:rFonts w:ascii="TwCenMT-Regular" w:hAnsi="TwCenMT-Regular" w:cs="TwCenMT-Regular"/>
        </w:rPr>
        <w:t>ILS</w:t>
      </w:r>
      <w:r w:rsidR="001A60A7" w:rsidRPr="008E0BE4">
        <w:rPr>
          <w:rFonts w:ascii="TwCenMT-Regular" w:hAnsi="TwCenMT-Regular" w:cs="TwCenMT-Regular"/>
        </w:rPr>
        <w:t xml:space="preserve"> recognizes that conflicts may occur in the future because a </w:t>
      </w:r>
      <w:r>
        <w:rPr>
          <w:rFonts w:ascii="TwCenMT-Regular" w:hAnsi="TwCenMT-Regular" w:cs="TwCenMT-Regular"/>
        </w:rPr>
        <w:t>Bidder</w:t>
      </w:r>
      <w:r w:rsidR="001A60A7" w:rsidRPr="008E0BE4">
        <w:rPr>
          <w:rFonts w:ascii="TwCenMT-Regular" w:hAnsi="TwCenMT-Regular" w:cs="TwCenMT-Regular"/>
        </w:rPr>
        <w:t xml:space="preserve"> may have existing or establish new relationships.  </w:t>
      </w:r>
      <w:r w:rsidR="00D43065">
        <w:rPr>
          <w:rFonts w:ascii="TwCenMT-Regular" w:hAnsi="TwCenMT-Regular" w:cs="TwCenMT-Regular"/>
        </w:rPr>
        <w:t>ILS</w:t>
      </w:r>
      <w:r w:rsidR="001A60A7" w:rsidRPr="008E0BE4">
        <w:rPr>
          <w:rFonts w:ascii="TwCenMT-Regular" w:hAnsi="TwCenMT-Regular" w:cs="TwCenMT-Regular"/>
        </w:rPr>
        <w:t xml:space="preserve"> will review the nature of any such new relationship and reserves the right to terminate the contract</w:t>
      </w:r>
      <w:r w:rsidR="001A60A7">
        <w:rPr>
          <w:rFonts w:ascii="TwCenMT-Regular" w:hAnsi="TwCenMT-Regular" w:cs="TwCenMT-Regular"/>
        </w:rPr>
        <w:t xml:space="preserve"> for cause</w:t>
      </w:r>
      <w:r w:rsidR="001A60A7" w:rsidRPr="008E0BE4">
        <w:rPr>
          <w:rFonts w:ascii="TwCenMT-Regular" w:hAnsi="TwCenMT-Regular" w:cs="TwCenMT-Regular"/>
        </w:rPr>
        <w:t xml:space="preserve"> if, in its judgment, a real or potential conflict of interest cannot be cured.</w:t>
      </w:r>
    </w:p>
    <w:tbl>
      <w:tblPr>
        <w:tblpPr w:leftFromText="180" w:rightFromText="180"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4094"/>
        <w:gridCol w:w="1150"/>
        <w:gridCol w:w="2496"/>
      </w:tblGrid>
      <w:tr w:rsidR="00DD25F0" w:rsidRPr="00FD488A" w14:paraId="318ED78B" w14:textId="77777777" w:rsidTr="00DD25F0">
        <w:tc>
          <w:tcPr>
            <w:tcW w:w="1620" w:type="dxa"/>
            <w:tcBorders>
              <w:top w:val="nil"/>
              <w:left w:val="nil"/>
              <w:bottom w:val="nil"/>
              <w:right w:val="nil"/>
            </w:tcBorders>
            <w:hideMark/>
          </w:tcPr>
          <w:p w14:paraId="77C168AF" w14:textId="77777777" w:rsidR="00DD25F0" w:rsidRPr="00FD488A" w:rsidRDefault="00DD25F0" w:rsidP="00DD25F0">
            <w:pPr>
              <w:tabs>
                <w:tab w:val="left" w:pos="990"/>
                <w:tab w:val="left" w:pos="4590"/>
              </w:tabs>
              <w:spacing w:before="120"/>
              <w:ind w:left="-108"/>
              <w:rPr>
                <w:noProof/>
              </w:rPr>
            </w:pPr>
            <w:r w:rsidRPr="00FD488A">
              <w:rPr>
                <w:noProof/>
              </w:rPr>
              <w:t>Name</w:t>
            </w:r>
            <w:r>
              <w:rPr>
                <w:noProof/>
              </w:rPr>
              <w:t>, Title</w:t>
            </w:r>
            <w:r w:rsidRPr="00FD488A">
              <w:rPr>
                <w:noProof/>
              </w:rPr>
              <w:t>:</w:t>
            </w:r>
          </w:p>
        </w:tc>
        <w:tc>
          <w:tcPr>
            <w:tcW w:w="7740" w:type="dxa"/>
            <w:gridSpan w:val="3"/>
            <w:tcBorders>
              <w:top w:val="nil"/>
              <w:left w:val="nil"/>
              <w:bottom w:val="single" w:sz="4" w:space="0" w:color="auto"/>
              <w:right w:val="nil"/>
            </w:tcBorders>
          </w:tcPr>
          <w:p w14:paraId="51D9F4BD" w14:textId="77777777" w:rsidR="00DD25F0" w:rsidRPr="00FD488A" w:rsidRDefault="00DD25F0" w:rsidP="00DD25F0">
            <w:pPr>
              <w:tabs>
                <w:tab w:val="left" w:pos="990"/>
                <w:tab w:val="left" w:pos="4590"/>
              </w:tabs>
              <w:spacing w:before="120"/>
              <w:rPr>
                <w:noProof/>
              </w:rPr>
            </w:pPr>
          </w:p>
        </w:tc>
      </w:tr>
      <w:tr w:rsidR="00DD25F0" w:rsidRPr="00FD488A" w14:paraId="104ED323" w14:textId="77777777" w:rsidTr="00DD25F0">
        <w:trPr>
          <w:trHeight w:val="584"/>
        </w:trPr>
        <w:tc>
          <w:tcPr>
            <w:tcW w:w="1620" w:type="dxa"/>
            <w:tcBorders>
              <w:top w:val="nil"/>
              <w:left w:val="nil"/>
              <w:bottom w:val="nil"/>
              <w:right w:val="nil"/>
            </w:tcBorders>
            <w:hideMark/>
          </w:tcPr>
          <w:p w14:paraId="3C3FA319" w14:textId="77777777" w:rsidR="00DD25F0" w:rsidRPr="00FD488A" w:rsidRDefault="00DD25F0" w:rsidP="00DD25F0">
            <w:pPr>
              <w:tabs>
                <w:tab w:val="left" w:pos="990"/>
                <w:tab w:val="left" w:pos="4590"/>
              </w:tabs>
              <w:spacing w:before="120"/>
              <w:ind w:left="-108"/>
              <w:rPr>
                <w:noProof/>
              </w:rPr>
            </w:pPr>
            <w:r w:rsidRPr="00FD488A">
              <w:rPr>
                <w:noProof/>
              </w:rPr>
              <w:t>Signature:</w:t>
            </w:r>
          </w:p>
        </w:tc>
        <w:tc>
          <w:tcPr>
            <w:tcW w:w="4094" w:type="dxa"/>
            <w:tcBorders>
              <w:top w:val="nil"/>
              <w:left w:val="nil"/>
              <w:bottom w:val="single" w:sz="4" w:space="0" w:color="auto"/>
              <w:right w:val="nil"/>
            </w:tcBorders>
            <w:vAlign w:val="bottom"/>
          </w:tcPr>
          <w:p w14:paraId="7060C128" w14:textId="77777777" w:rsidR="00DD25F0" w:rsidRPr="00FD488A" w:rsidRDefault="00DD25F0" w:rsidP="00DD25F0">
            <w:pPr>
              <w:tabs>
                <w:tab w:val="left" w:pos="990"/>
                <w:tab w:val="left" w:pos="4590"/>
              </w:tabs>
              <w:spacing w:before="120"/>
              <w:ind w:left="360"/>
              <w:jc w:val="left"/>
              <w:rPr>
                <w:noProof/>
              </w:rPr>
            </w:pPr>
          </w:p>
        </w:tc>
        <w:tc>
          <w:tcPr>
            <w:tcW w:w="1150" w:type="dxa"/>
            <w:tcBorders>
              <w:top w:val="nil"/>
              <w:left w:val="nil"/>
              <w:bottom w:val="nil"/>
              <w:right w:val="nil"/>
            </w:tcBorders>
            <w:vAlign w:val="bottom"/>
          </w:tcPr>
          <w:p w14:paraId="4ADF1BE2" w14:textId="77777777" w:rsidR="00DD25F0" w:rsidRPr="00FD488A" w:rsidRDefault="00DD25F0" w:rsidP="00DD25F0">
            <w:pPr>
              <w:tabs>
                <w:tab w:val="left" w:pos="990"/>
                <w:tab w:val="left" w:pos="4590"/>
              </w:tabs>
              <w:spacing w:before="120"/>
              <w:ind w:left="360"/>
              <w:jc w:val="left"/>
              <w:rPr>
                <w:noProof/>
              </w:rPr>
            </w:pPr>
            <w:r>
              <w:rPr>
                <w:noProof/>
              </w:rPr>
              <w:t>Date:</w:t>
            </w:r>
          </w:p>
        </w:tc>
        <w:tc>
          <w:tcPr>
            <w:tcW w:w="2496" w:type="dxa"/>
            <w:tcBorders>
              <w:top w:val="nil"/>
              <w:left w:val="nil"/>
              <w:bottom w:val="single" w:sz="4" w:space="0" w:color="auto"/>
              <w:right w:val="nil"/>
            </w:tcBorders>
            <w:vAlign w:val="bottom"/>
          </w:tcPr>
          <w:p w14:paraId="6C3D8CC8" w14:textId="77777777" w:rsidR="00DD25F0" w:rsidRPr="00FD488A" w:rsidRDefault="00DD25F0" w:rsidP="00DD25F0">
            <w:pPr>
              <w:tabs>
                <w:tab w:val="left" w:pos="990"/>
                <w:tab w:val="left" w:pos="4590"/>
              </w:tabs>
              <w:spacing w:before="120"/>
              <w:ind w:left="360"/>
              <w:jc w:val="left"/>
              <w:rPr>
                <w:noProof/>
              </w:rPr>
            </w:pPr>
          </w:p>
        </w:tc>
      </w:tr>
    </w:tbl>
    <w:p w14:paraId="56CA8C10" w14:textId="77777777" w:rsidR="001A60A7" w:rsidRPr="008E0BE4" w:rsidRDefault="001A60A7" w:rsidP="001A60A7">
      <w:pPr>
        <w:autoSpaceDE w:val="0"/>
        <w:autoSpaceDN w:val="0"/>
        <w:adjustRightInd w:val="0"/>
        <w:rPr>
          <w:rFonts w:ascii="TwCenMT-Regular" w:hAnsi="TwCenMT-Regular" w:cs="TwCenMT-Regular"/>
        </w:rPr>
      </w:pPr>
    </w:p>
    <w:p w14:paraId="3CCEAD57" w14:textId="77777777" w:rsidR="001A60A7" w:rsidRDefault="001A60A7" w:rsidP="008846F7">
      <w:pPr>
        <w:pStyle w:val="a"/>
        <w:tabs>
          <w:tab w:val="left" w:pos="-1440"/>
          <w:tab w:val="left" w:pos="360"/>
        </w:tabs>
        <w:spacing w:before="40"/>
        <w:ind w:left="0" w:firstLine="0"/>
        <w:jc w:val="center"/>
        <w:rPr>
          <w:b/>
        </w:rPr>
      </w:pPr>
      <w:r>
        <w:rPr>
          <w:rFonts w:ascii="TwCenMT-Regular" w:hAnsi="TwCenMT-Regular" w:cs="TwCenMT-Regular"/>
        </w:rPr>
        <w:t xml:space="preserve">This form must be </w:t>
      </w:r>
      <w:r w:rsidRPr="008E0BE4">
        <w:rPr>
          <w:rFonts w:ascii="TwCenMT-Regular" w:hAnsi="TwCenMT-Regular" w:cs="TwCenMT-Regular"/>
        </w:rPr>
        <w:t>signed by an authorized executive or legal representative</w:t>
      </w:r>
      <w:r>
        <w:rPr>
          <w:rFonts w:ascii="TwCenMT-Regular" w:hAnsi="TwCenMT-Regular" w:cs="TwCenMT-Regular"/>
        </w:rPr>
        <w:t>.</w:t>
      </w:r>
      <w:r>
        <w:rPr>
          <w:b/>
        </w:rPr>
        <w:br w:type="page"/>
      </w:r>
    </w:p>
    <w:p w14:paraId="3549B78C" w14:textId="321A1B7A" w:rsidR="001A60A7" w:rsidRPr="00DD25F0" w:rsidRDefault="001A60A7" w:rsidP="00DD25F0">
      <w:pPr>
        <w:pStyle w:val="Heading3"/>
        <w:jc w:val="center"/>
      </w:pPr>
      <w:bookmarkStart w:id="56" w:name="_Toc442883195"/>
      <w:r w:rsidRPr="00DD25F0">
        <w:t>APPENDIX</w:t>
      </w:r>
      <w:bookmarkStart w:id="57" w:name="_Toc329876563"/>
      <w:r w:rsidR="00777DF8" w:rsidRPr="00DD25F0">
        <w:t xml:space="preserve"> </w:t>
      </w:r>
      <w:r w:rsidRPr="00DD25F0">
        <w:t>A-</w:t>
      </w:r>
      <w:r w:rsidR="00A06BF4" w:rsidRPr="00DD25F0">
        <w:t>5</w:t>
      </w:r>
      <w:r w:rsidRPr="00DD25F0">
        <w:t>: VENDOR RESPONSIBILITY QUESTIONNAIRE INSTRUCTIONS</w:t>
      </w:r>
      <w:bookmarkEnd w:id="57"/>
      <w:bookmarkEnd w:id="56"/>
    </w:p>
    <w:p w14:paraId="68133EFD" w14:textId="77777777" w:rsidR="001A60A7" w:rsidRDefault="001A60A7" w:rsidP="001A60A7">
      <w:pPr>
        <w:jc w:val="center"/>
        <w:rPr>
          <w:b/>
          <w:sz w:val="20"/>
          <w:szCs w:val="20"/>
        </w:rPr>
      </w:pPr>
    </w:p>
    <w:p w14:paraId="4564548A" w14:textId="77777777" w:rsidR="001A60A7" w:rsidRPr="002F4F42" w:rsidRDefault="001A60A7" w:rsidP="001A60A7">
      <w:r w:rsidRPr="002F4F42">
        <w:t xml:space="preserve">A contracting agency is required to conduct a review of a prospective contractor </w:t>
      </w:r>
      <w:r w:rsidR="00793EF7">
        <w:t xml:space="preserve">(and </w:t>
      </w:r>
      <w:r w:rsidR="00873AC3">
        <w:t xml:space="preserve">each </w:t>
      </w:r>
      <w:r w:rsidR="00793EF7">
        <w:t>subcontractor whose anticipated fees for the project are estimated to be over $100,00</w:t>
      </w:r>
      <w:r w:rsidR="00580C65">
        <w:t>0</w:t>
      </w:r>
      <w:r w:rsidR="00793EF7">
        <w:t xml:space="preserve">) </w:t>
      </w:r>
      <w:r w:rsidRPr="002F4F42">
        <w:t xml:space="preserve">to provide reasonable assurances that the vendor is responsible. </w:t>
      </w:r>
      <w:r w:rsidR="00D43065">
        <w:t>ILS</w:t>
      </w:r>
      <w:r w:rsidRPr="002F4F42">
        <w:t xml:space="preserve"> recommends that vendors file the required Vendor Responsibility Questionnaire online via the New York State VendRep System.  To enroll in and use the New York State VendRep System, see the VendRep System Instructions available at </w:t>
      </w:r>
      <w:hyperlink r:id="rId24" w:history="1">
        <w:r w:rsidRPr="002F4F42">
          <w:rPr>
            <w:rStyle w:val="Hyperlink"/>
          </w:rPr>
          <w:t>http://www.osc.state.ny.us/vendrep/vendor_index.htm</w:t>
        </w:r>
      </w:hyperlink>
      <w:r w:rsidRPr="002F4F42">
        <w:t xml:space="preserve"> or go directly to the VendRep System online at </w:t>
      </w:r>
      <w:hyperlink r:id="rId25" w:history="1">
        <w:r w:rsidRPr="002F4F42">
          <w:rPr>
            <w:rStyle w:val="Hyperlink"/>
          </w:rPr>
          <w:t>https://portal.osc.state.ny.us/wps/portal</w:t>
        </w:r>
      </w:hyperlink>
      <w:r w:rsidRPr="002F4F42">
        <w:t xml:space="preserve">.  </w:t>
      </w:r>
    </w:p>
    <w:p w14:paraId="350C09CD" w14:textId="77777777" w:rsidR="001A60A7" w:rsidRPr="002F4F42" w:rsidRDefault="001A60A7" w:rsidP="001A60A7"/>
    <w:p w14:paraId="29E0C4E2" w14:textId="77777777" w:rsidR="001A60A7" w:rsidRPr="002F4F42" w:rsidRDefault="001A60A7" w:rsidP="001A60A7">
      <w:r w:rsidRPr="002F4F42">
        <w:t xml:space="preserve">Vendors must provide their New York State Vendor Identification Number when enrolling.  To request assignment of a Vendor ID or for VendRep System assistance, contact the Office of the State Comptroller’s Help Desk at 866-370-4672 or 518-408-4672 or by email at </w:t>
      </w:r>
      <w:hyperlink r:id="rId26" w:history="1">
        <w:r w:rsidRPr="002F4F42">
          <w:rPr>
            <w:rStyle w:val="Hyperlink"/>
          </w:rPr>
          <w:t>ciohelpdesk@osc.state.ny.us</w:t>
        </w:r>
      </w:hyperlink>
      <w:r w:rsidRPr="002F4F42">
        <w:t xml:space="preserve">.  </w:t>
      </w:r>
    </w:p>
    <w:p w14:paraId="2EEDC98D" w14:textId="77777777" w:rsidR="001A60A7" w:rsidRPr="002F4F42" w:rsidRDefault="001A60A7" w:rsidP="001A60A7"/>
    <w:p w14:paraId="7359E995" w14:textId="77777777" w:rsidR="001A60A7" w:rsidRPr="002F4F42" w:rsidRDefault="001A60A7" w:rsidP="001A60A7">
      <w:r w:rsidRPr="002F4F42">
        <w:t xml:space="preserve">Vendors opting to complete and submit a paper questionnaire can obtain the appropriate questionnaire from the VendRep website </w:t>
      </w:r>
      <w:hyperlink r:id="rId27" w:history="1">
        <w:r w:rsidRPr="002F4F42">
          <w:rPr>
            <w:rStyle w:val="Hyperlink"/>
          </w:rPr>
          <w:t>http://www.osc.state.ny.us/vendrep/</w:t>
        </w:r>
      </w:hyperlink>
      <w:r w:rsidRPr="002F4F42">
        <w:t xml:space="preserve"> or may contact </w:t>
      </w:r>
      <w:r w:rsidR="00D43065">
        <w:t>ILS</w:t>
      </w:r>
      <w:r w:rsidRPr="002F4F42">
        <w:t xml:space="preserve"> or the Office of the State Comptroller’s Help Desk for a copy of the paper form.</w:t>
      </w:r>
    </w:p>
    <w:p w14:paraId="5B62DE48" w14:textId="77777777" w:rsidR="001A60A7" w:rsidRPr="002F4F42" w:rsidRDefault="001A60A7" w:rsidP="001A60A7"/>
    <w:p w14:paraId="7AF65262" w14:textId="77777777" w:rsidR="001A60A7" w:rsidRPr="002F4F42" w:rsidRDefault="001A60A7" w:rsidP="001A60A7">
      <w:r w:rsidRPr="002F4F42">
        <w:t xml:space="preserve">This questionnaire is designed to provide information to assist a contracting agency in assessing a vendor’s responsibility prior to entering into a contract with the vendor. Vendor responsibility is determined by a review of each bidder or Proposer’s authorization to do business in New York, business integrity, financial and organizational capacity, and performance history. </w:t>
      </w:r>
    </w:p>
    <w:p w14:paraId="56C37ED3" w14:textId="77777777" w:rsidR="001A60A7" w:rsidRPr="002F4F42" w:rsidRDefault="001A60A7" w:rsidP="001A60A7"/>
    <w:p w14:paraId="24E53CFF" w14:textId="77777777" w:rsidR="001A60A7" w:rsidRPr="002F4F42" w:rsidRDefault="001A60A7" w:rsidP="001A60A7">
      <w:r w:rsidRPr="002F4F42">
        <w:t xml:space="preserve">To enroll in and use the New York State VendRep System, see the VendRep System Instructions available at </w:t>
      </w:r>
      <w:hyperlink r:id="rId28" w:history="1">
        <w:r w:rsidRPr="002F4F42">
          <w:rPr>
            <w:rStyle w:val="Hyperlink"/>
          </w:rPr>
          <w:t>www.osc.state.ny.us/vendrep</w:t>
        </w:r>
      </w:hyperlink>
      <w:r w:rsidRPr="002F4F42">
        <w:t xml:space="preserve"> or go directly to the VendRep System online at </w:t>
      </w:r>
      <w:hyperlink r:id="rId29" w:history="1">
        <w:r w:rsidRPr="002F4F42">
          <w:rPr>
            <w:rStyle w:val="Hyperlink"/>
          </w:rPr>
          <w:t>https://portal.osc.state.ny.us</w:t>
        </w:r>
      </w:hyperlink>
      <w:r w:rsidRPr="002F4F42">
        <w:t xml:space="preserve">. For direct VendRep System user assistance, the OSC Help Desk may be reached at 866-370-4672 or 518-408-4672 or by email at </w:t>
      </w:r>
      <w:hyperlink r:id="rId30" w:history="1">
        <w:r w:rsidRPr="002F4F42">
          <w:rPr>
            <w:rStyle w:val="Hyperlink"/>
          </w:rPr>
          <w:t>helpdesk@osc.state.ny.us</w:t>
        </w:r>
      </w:hyperlink>
      <w:r w:rsidRPr="002F4F42">
        <w:t xml:space="preserve">. </w:t>
      </w:r>
    </w:p>
    <w:p w14:paraId="0961BC09" w14:textId="77777777" w:rsidR="001A60A7" w:rsidRPr="002F4F42" w:rsidRDefault="001A60A7" w:rsidP="001A60A7"/>
    <w:p w14:paraId="05775DFF" w14:textId="77777777" w:rsidR="001A60A7" w:rsidRPr="002F4F42" w:rsidRDefault="001A60A7" w:rsidP="001A60A7">
      <w:r w:rsidRPr="002F4F42">
        <w:rPr>
          <w:bCs/>
        </w:rPr>
        <w:t xml:space="preserve">Contractors </w:t>
      </w:r>
      <w:r w:rsidR="00873AC3">
        <w:rPr>
          <w:bCs/>
        </w:rPr>
        <w:t xml:space="preserve">(and subcontractors) </w:t>
      </w:r>
      <w:r w:rsidRPr="002F4F42">
        <w:rPr>
          <w:bCs/>
        </w:rPr>
        <w:t xml:space="preserve">must answer every question in the questionnaire and where appropriate additional information may be required for the questionnaire to be complete and accurate. </w:t>
      </w:r>
      <w:r w:rsidRPr="002F4F42">
        <w:t xml:space="preserve">The completed questionnaire and responses will become part of the procurement record. </w:t>
      </w:r>
    </w:p>
    <w:p w14:paraId="4F5DA001" w14:textId="77777777" w:rsidR="001A60A7" w:rsidRPr="002F4F42" w:rsidRDefault="001A60A7" w:rsidP="001A60A7"/>
    <w:p w14:paraId="55D0322F" w14:textId="77777777" w:rsidR="001A60A7" w:rsidRDefault="001A60A7" w:rsidP="001A60A7">
      <w:pPr>
        <w:rPr>
          <w:b/>
        </w:rPr>
      </w:pPr>
      <w:r w:rsidRPr="002F4F42">
        <w:t>It is imperative that the person completing the vendor responsibility questionnaire be knowledgeable about the proposing contractor’s business and operations as the questionnaire information must be attested to by an owner or officer of the vendor.</w:t>
      </w:r>
    </w:p>
    <w:p w14:paraId="2F221D87" w14:textId="77777777" w:rsidR="001A60A7" w:rsidRDefault="001A60A7" w:rsidP="001A60A7">
      <w:pPr>
        <w:rPr>
          <w:b/>
        </w:rPr>
      </w:pPr>
    </w:p>
    <w:p w14:paraId="4AD37F76" w14:textId="77777777" w:rsidR="001A60A7" w:rsidRDefault="001A60A7" w:rsidP="001A60A7">
      <w:pPr>
        <w:rPr>
          <w:b/>
        </w:rPr>
      </w:pPr>
    </w:p>
    <w:p w14:paraId="2ECDAD48" w14:textId="77777777" w:rsidR="001A60A7" w:rsidRDefault="001A60A7" w:rsidP="001A60A7">
      <w:pPr>
        <w:rPr>
          <w:b/>
        </w:rPr>
      </w:pPr>
    </w:p>
    <w:p w14:paraId="237D6DB6" w14:textId="2E9CEC24" w:rsidR="001A60A7" w:rsidRPr="00DD25F0" w:rsidRDefault="001A60A7" w:rsidP="00DD25F0">
      <w:pPr>
        <w:pStyle w:val="Heading3"/>
        <w:jc w:val="center"/>
      </w:pPr>
      <w:r>
        <w:br w:type="page"/>
      </w:r>
      <w:bookmarkStart w:id="58" w:name="_Toc442883196"/>
      <w:r w:rsidRPr="00DD25F0">
        <w:t>APPENDIX</w:t>
      </w:r>
      <w:r w:rsidR="00777DF8" w:rsidRPr="00DD25F0">
        <w:t xml:space="preserve"> </w:t>
      </w:r>
      <w:bookmarkStart w:id="59" w:name="_Toc329876564"/>
      <w:r w:rsidRPr="00DD25F0">
        <w:t>A-</w:t>
      </w:r>
      <w:r w:rsidR="00A06BF4" w:rsidRPr="00DD25F0">
        <w:t>6</w:t>
      </w:r>
      <w:r w:rsidRPr="00DD25F0">
        <w:t>: PROCUREMENT LOBBYING RESTRICTIONS</w:t>
      </w:r>
      <w:bookmarkEnd w:id="59"/>
      <w:bookmarkEnd w:id="58"/>
    </w:p>
    <w:p w14:paraId="1DE6AEB2" w14:textId="77777777" w:rsidR="001A60A7" w:rsidRDefault="001A60A7" w:rsidP="001A60A7"/>
    <w:p w14:paraId="35C89265" w14:textId="77777777" w:rsidR="001A60A7" w:rsidRPr="002F4F42" w:rsidRDefault="001A60A7" w:rsidP="001A60A7">
      <w:r w:rsidRPr="002F4F42">
        <w:t xml:space="preserve">Pursuant to State Finance Law §§139-j and 139-k, certain restrictions are placed on contact with state agencies during the procurement process.  The term “Contact” is defined by statute and refers to those oral, written or electronic communications that a reasonable person would infer are attempts to influence the governmental procurement.  In addition to obtaining the required identifying information, the state agency must inquire and record whether the person or organization that made the contact was the Offerer or was retained, employed or designated on behalf of the Offerer to appear before or contact the Governmental Entity. </w:t>
      </w:r>
    </w:p>
    <w:p w14:paraId="6AA4FB37" w14:textId="77777777" w:rsidR="001A60A7" w:rsidRPr="002F4F42" w:rsidRDefault="001A60A7" w:rsidP="001A60A7"/>
    <w:p w14:paraId="5646549B" w14:textId="77777777" w:rsidR="001A60A7" w:rsidRPr="002F4F42" w:rsidRDefault="001A60A7" w:rsidP="001A60A7">
      <w:r w:rsidRPr="002F4F42">
        <w:rPr>
          <w:bCs/>
        </w:rPr>
        <w:t>The “Restricted Period” is t</w:t>
      </w:r>
      <w:r w:rsidRPr="002F4F42">
        <w:t xml:space="preserve">he period of time commencing with the earliest date of written notice, advertisement or solicitation of a request for proposal, invitation for bids, or solicitation of proposals, or any other method for soliciting a response from Offerers intending to result in a </w:t>
      </w:r>
      <w:r w:rsidRPr="002F4F42">
        <w:rPr>
          <w:bCs/>
        </w:rPr>
        <w:t xml:space="preserve">Procurement Contract </w:t>
      </w:r>
      <w:r w:rsidRPr="002F4F42">
        <w:t xml:space="preserve">with a State agency and, ending with the final contract award and approval by, where applicable, the Office of the State Comptroller. </w:t>
      </w:r>
    </w:p>
    <w:p w14:paraId="6328A02A" w14:textId="77777777" w:rsidR="001A60A7" w:rsidRPr="002F4F42" w:rsidRDefault="001A60A7" w:rsidP="001A60A7"/>
    <w:p w14:paraId="28954DA4" w14:textId="77777777" w:rsidR="001A60A7" w:rsidRDefault="001A60A7" w:rsidP="001A60A7">
      <w:r w:rsidRPr="002F4F42">
        <w:t>New York State employees are also required to obtain certain information when contacted during the restricted period and make a determination of the responsibility of the Offerer pursuant to these two statutes.  Certain findings of non-responsibility can result in rejection for contract award and in the event of two findings within a 4 year period; the Offerer is debarred from obtaining governmental procurement contracts.  Further information about these requirements can be found at</w:t>
      </w:r>
      <w:r>
        <w:t>:</w:t>
      </w:r>
    </w:p>
    <w:p w14:paraId="02D05304" w14:textId="77777777" w:rsidR="001A60A7" w:rsidRPr="002F4F42" w:rsidRDefault="00546114" w:rsidP="001A60A7">
      <w:hyperlink r:id="rId31" w:history="1">
        <w:r w:rsidR="001A60A7" w:rsidRPr="002F4F42">
          <w:rPr>
            <w:rStyle w:val="Hyperlink"/>
          </w:rPr>
          <w:t>http://ogs.ny.gov/aboutOgs/regulations/defaultAdvisoryCouncil.asp</w:t>
        </w:r>
      </w:hyperlink>
      <w:r w:rsidR="001A60A7" w:rsidRPr="002F4F42">
        <w:t>.</w:t>
      </w:r>
    </w:p>
    <w:p w14:paraId="0D0D6A0B" w14:textId="77777777" w:rsidR="001A60A7" w:rsidRPr="002F4F42" w:rsidRDefault="001A60A7" w:rsidP="001A60A7"/>
    <w:p w14:paraId="56A9D434" w14:textId="77777777" w:rsidR="001A60A7" w:rsidRPr="006468A8" w:rsidRDefault="001A60A7" w:rsidP="001A60A7">
      <w:pPr>
        <w:rPr>
          <w:b/>
        </w:rPr>
      </w:pPr>
      <w:r w:rsidRPr="006468A8">
        <w:rPr>
          <w:b/>
        </w:rPr>
        <w:t xml:space="preserve">Any </w:t>
      </w:r>
      <w:r w:rsidR="002B51CC">
        <w:rPr>
          <w:b/>
        </w:rPr>
        <w:t>Bidder</w:t>
      </w:r>
      <w:r w:rsidRPr="006468A8">
        <w:rPr>
          <w:b/>
        </w:rPr>
        <w:t xml:space="preserve"> responding to the solicitation </w:t>
      </w:r>
      <w:r w:rsidRPr="006468A8">
        <w:rPr>
          <w:b/>
          <w:bCs/>
        </w:rPr>
        <w:t>must</w:t>
      </w:r>
      <w:r w:rsidRPr="006468A8">
        <w:rPr>
          <w:b/>
        </w:rPr>
        <w:t xml:space="preserve"> complete the form found below</w:t>
      </w:r>
      <w:r w:rsidRPr="006468A8">
        <w:rPr>
          <w:b/>
          <w:color w:val="000000"/>
        </w:rPr>
        <w:t xml:space="preserve"> </w:t>
      </w:r>
      <w:r w:rsidRPr="006468A8">
        <w:rPr>
          <w:b/>
        </w:rPr>
        <w:t xml:space="preserve">and submit it to the State agency. </w:t>
      </w:r>
    </w:p>
    <w:p w14:paraId="4C3EC62B" w14:textId="77777777" w:rsidR="001A60A7" w:rsidRPr="002F4F42" w:rsidRDefault="001A60A7" w:rsidP="001A60A7"/>
    <w:p w14:paraId="1F4530C5" w14:textId="77777777" w:rsidR="001A60A7" w:rsidRPr="002F4F42" w:rsidRDefault="001A60A7" w:rsidP="001A60A7">
      <w:r w:rsidRPr="002F4F42">
        <w:t>Questions regarding this form may be directed to the Designated Contacts for this solicitation:</w:t>
      </w:r>
    </w:p>
    <w:p w14:paraId="3C6CC48B" w14:textId="77777777" w:rsidR="001A60A7" w:rsidRPr="002F4F42" w:rsidRDefault="001A60A7" w:rsidP="001A60A7"/>
    <w:p w14:paraId="33BCCD35" w14:textId="77777777" w:rsidR="00700BD0" w:rsidRDefault="00700BD0" w:rsidP="00700BD0">
      <w:pPr>
        <w:ind w:left="720"/>
      </w:pPr>
      <w:r>
        <w:t xml:space="preserve">Contracts Officer:  </w:t>
      </w:r>
      <w:r>
        <w:tab/>
      </w:r>
      <w:r>
        <w:tab/>
      </w:r>
      <w:r w:rsidR="009736F7">
        <w:t>Karen Jackuback</w:t>
      </w:r>
    </w:p>
    <w:p w14:paraId="6D193362" w14:textId="08DEE0D4" w:rsidR="00700BD0" w:rsidRDefault="00700BD0" w:rsidP="00700BD0">
      <w:pPr>
        <w:ind w:left="720"/>
      </w:pPr>
      <w:r>
        <w:t xml:space="preserve">Additional Contacts: </w:t>
      </w:r>
      <w:r>
        <w:tab/>
      </w:r>
      <w:r w:rsidR="009736F7">
        <w:t>Joe Wierschem</w:t>
      </w:r>
    </w:p>
    <w:p w14:paraId="7AD51B3A" w14:textId="77777777" w:rsidR="001A60A7" w:rsidRDefault="001A60A7" w:rsidP="001A60A7">
      <w:pPr>
        <w:rPr>
          <w:sz w:val="20"/>
          <w:szCs w:val="20"/>
        </w:rPr>
      </w:pPr>
      <w:r>
        <w:rPr>
          <w:sz w:val="20"/>
          <w:szCs w:val="20"/>
        </w:rPr>
        <w:t xml:space="preserve">  </w:t>
      </w:r>
    </w:p>
    <w:p w14:paraId="5C827E2C" w14:textId="77777777" w:rsidR="001A60A7" w:rsidRDefault="001A60A7" w:rsidP="001A60A7">
      <w:pPr>
        <w:jc w:val="center"/>
        <w:rPr>
          <w:b/>
          <w:bCs/>
          <w:sz w:val="20"/>
          <w:szCs w:val="20"/>
        </w:rPr>
      </w:pPr>
    </w:p>
    <w:p w14:paraId="152F52CD" w14:textId="77777777" w:rsidR="001A60A7" w:rsidRDefault="001A60A7" w:rsidP="001A60A7">
      <w:pPr>
        <w:rPr>
          <w:b/>
          <w:sz w:val="20"/>
          <w:szCs w:val="20"/>
        </w:rPr>
      </w:pPr>
    </w:p>
    <w:p w14:paraId="53883CC4" w14:textId="77777777" w:rsidR="001A60A7" w:rsidRDefault="001A60A7" w:rsidP="001A60A7">
      <w:pPr>
        <w:rPr>
          <w:b/>
          <w:bCs/>
          <w:sz w:val="20"/>
          <w:szCs w:val="20"/>
        </w:rPr>
      </w:pPr>
    </w:p>
    <w:p w14:paraId="2C90112F" w14:textId="77777777" w:rsidR="001A60A7" w:rsidRDefault="001A60A7" w:rsidP="001A60A7">
      <w:pPr>
        <w:rPr>
          <w:b/>
          <w:bCs/>
          <w:sz w:val="20"/>
          <w:szCs w:val="20"/>
        </w:rPr>
      </w:pPr>
    </w:p>
    <w:p w14:paraId="2DEFF3B8" w14:textId="77777777" w:rsidR="001A60A7" w:rsidRDefault="001A60A7" w:rsidP="001A60A7">
      <w:pPr>
        <w:rPr>
          <w:b/>
          <w:bCs/>
          <w:sz w:val="20"/>
          <w:szCs w:val="20"/>
        </w:rPr>
      </w:pPr>
    </w:p>
    <w:p w14:paraId="6965A3CC" w14:textId="77777777" w:rsidR="001A60A7" w:rsidRDefault="001A60A7" w:rsidP="001A60A7">
      <w:pPr>
        <w:jc w:val="center"/>
        <w:rPr>
          <w:b/>
          <w:noProof/>
          <w:szCs w:val="22"/>
        </w:rPr>
      </w:pPr>
      <w:r>
        <w:rPr>
          <w:b/>
          <w:bCs/>
          <w:sz w:val="20"/>
          <w:szCs w:val="20"/>
        </w:rPr>
        <w:br w:type="page"/>
      </w:r>
      <w:r>
        <w:rPr>
          <w:b/>
          <w:noProof/>
        </w:rPr>
        <w:t>PROCUREMENT LOBBYING FORM</w:t>
      </w:r>
    </w:p>
    <w:p w14:paraId="7B49ADA9" w14:textId="77777777" w:rsidR="001A60A7" w:rsidRDefault="001A60A7" w:rsidP="001A60A7">
      <w:pPr>
        <w:rPr>
          <w:b/>
          <w:sz w:val="20"/>
          <w:szCs w:val="20"/>
        </w:rPr>
      </w:pPr>
      <w:r>
        <w:rPr>
          <w:b/>
          <w:sz w:val="20"/>
          <w:szCs w:val="20"/>
        </w:rPr>
        <w:t xml:space="preserve"> </w:t>
      </w: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62"/>
        <w:gridCol w:w="364"/>
        <w:gridCol w:w="656"/>
        <w:gridCol w:w="64"/>
        <w:gridCol w:w="900"/>
        <w:gridCol w:w="296"/>
        <w:gridCol w:w="6"/>
        <w:gridCol w:w="58"/>
        <w:gridCol w:w="129"/>
        <w:gridCol w:w="1285"/>
        <w:gridCol w:w="868"/>
        <w:gridCol w:w="1835"/>
        <w:gridCol w:w="23"/>
        <w:gridCol w:w="763"/>
        <w:gridCol w:w="1955"/>
        <w:gridCol w:w="14"/>
      </w:tblGrid>
      <w:tr w:rsidR="001A60A7" w14:paraId="4FD7EF36" w14:textId="77777777" w:rsidTr="00DF2B91">
        <w:trPr>
          <w:gridAfter w:val="1"/>
          <w:wAfter w:w="14" w:type="dxa"/>
          <w:trHeight w:val="687"/>
          <w:jc w:val="center"/>
        </w:trPr>
        <w:tc>
          <w:tcPr>
            <w:tcW w:w="468" w:type="dxa"/>
            <w:tcBorders>
              <w:top w:val="nil"/>
              <w:left w:val="nil"/>
              <w:bottom w:val="nil"/>
              <w:right w:val="nil"/>
            </w:tcBorders>
            <w:hideMark/>
          </w:tcPr>
          <w:p w14:paraId="54982374" w14:textId="77777777" w:rsidR="001A60A7" w:rsidRDefault="001A60A7" w:rsidP="001A60A7">
            <w:pPr>
              <w:tabs>
                <w:tab w:val="left" w:pos="360"/>
              </w:tabs>
              <w:ind w:right="14"/>
              <w:rPr>
                <w:sz w:val="20"/>
                <w:szCs w:val="20"/>
              </w:rPr>
            </w:pPr>
            <w:r>
              <w:rPr>
                <w:sz w:val="20"/>
                <w:szCs w:val="20"/>
              </w:rPr>
              <w:t>1.</w:t>
            </w:r>
          </w:p>
        </w:tc>
        <w:tc>
          <w:tcPr>
            <w:tcW w:w="9764" w:type="dxa"/>
            <w:gridSpan w:val="15"/>
            <w:tcBorders>
              <w:top w:val="nil"/>
              <w:left w:val="nil"/>
              <w:bottom w:val="nil"/>
              <w:right w:val="nil"/>
            </w:tcBorders>
            <w:hideMark/>
          </w:tcPr>
          <w:p w14:paraId="6B950B1B" w14:textId="77777777" w:rsidR="001A60A7" w:rsidRDefault="001A60A7" w:rsidP="00853CAB">
            <w:pPr>
              <w:pStyle w:val="Default"/>
              <w:rPr>
                <w:sz w:val="20"/>
                <w:szCs w:val="20"/>
              </w:rPr>
            </w:pPr>
            <w:r>
              <w:rPr>
                <w:color w:val="auto"/>
                <w:sz w:val="20"/>
                <w:szCs w:val="20"/>
              </w:rPr>
              <w:t xml:space="preserve">Offerer/Bidder certifies that it understands and agrees to comply with the procedures of the NYS </w:t>
            </w:r>
            <w:r w:rsidR="00853CAB">
              <w:rPr>
                <w:color w:val="auto"/>
                <w:sz w:val="20"/>
                <w:szCs w:val="20"/>
              </w:rPr>
              <w:t>Office of Indigent Legal Services</w:t>
            </w:r>
            <w:r>
              <w:rPr>
                <w:color w:val="auto"/>
                <w:sz w:val="20"/>
                <w:szCs w:val="20"/>
              </w:rPr>
              <w:t xml:space="preserve"> relative to permissible contacts as required by State Finance Law Section 139-j (3) and Section 139-j (6) (b).  </w:t>
            </w:r>
          </w:p>
        </w:tc>
      </w:tr>
      <w:tr w:rsidR="001A60A7" w14:paraId="434E445D" w14:textId="77777777" w:rsidTr="00DF2B91">
        <w:trPr>
          <w:trHeight w:val="687"/>
          <w:jc w:val="center"/>
        </w:trPr>
        <w:tc>
          <w:tcPr>
            <w:tcW w:w="468" w:type="dxa"/>
            <w:tcBorders>
              <w:top w:val="nil"/>
              <w:left w:val="nil"/>
              <w:bottom w:val="nil"/>
              <w:right w:val="nil"/>
            </w:tcBorders>
            <w:hideMark/>
          </w:tcPr>
          <w:p w14:paraId="2A00D3BE" w14:textId="77777777" w:rsidR="001A60A7" w:rsidRDefault="001A60A7" w:rsidP="001A60A7">
            <w:pPr>
              <w:tabs>
                <w:tab w:val="left" w:pos="360"/>
              </w:tabs>
              <w:ind w:right="14"/>
              <w:rPr>
                <w:sz w:val="20"/>
                <w:szCs w:val="20"/>
              </w:rPr>
            </w:pPr>
            <w:r>
              <w:rPr>
                <w:b/>
                <w:i/>
                <w:sz w:val="20"/>
                <w:szCs w:val="20"/>
              </w:rPr>
              <w:t xml:space="preserve"> </w:t>
            </w:r>
            <w:r>
              <w:rPr>
                <w:sz w:val="20"/>
                <w:szCs w:val="20"/>
              </w:rPr>
              <w:t>2.</w:t>
            </w:r>
          </w:p>
        </w:tc>
        <w:tc>
          <w:tcPr>
            <w:tcW w:w="9778" w:type="dxa"/>
            <w:gridSpan w:val="16"/>
            <w:tcBorders>
              <w:top w:val="nil"/>
              <w:left w:val="nil"/>
              <w:bottom w:val="nil"/>
              <w:right w:val="nil"/>
            </w:tcBorders>
          </w:tcPr>
          <w:p w14:paraId="7CC7F3CA" w14:textId="77777777" w:rsidR="001A60A7" w:rsidRDefault="001A60A7" w:rsidP="001A60A7">
            <w:pPr>
              <w:tabs>
                <w:tab w:val="left" w:pos="360"/>
              </w:tabs>
              <w:ind w:right="14"/>
              <w:rPr>
                <w:sz w:val="20"/>
                <w:szCs w:val="20"/>
              </w:rPr>
            </w:pPr>
            <w:r>
              <w:rPr>
                <w:sz w:val="20"/>
                <w:szCs w:val="20"/>
              </w:rPr>
              <w:t xml:space="preserve">CONTRACTOR DISCLOSURE OF PRIOR NON-RESPONSIBILITY DETERMINATIONS </w:t>
            </w:r>
          </w:p>
          <w:p w14:paraId="1DE08F6F" w14:textId="77777777" w:rsidR="001A60A7" w:rsidRDefault="001A60A7" w:rsidP="001A60A7">
            <w:pPr>
              <w:tabs>
                <w:tab w:val="left" w:pos="360"/>
              </w:tabs>
              <w:ind w:right="14"/>
              <w:rPr>
                <w:sz w:val="20"/>
                <w:szCs w:val="20"/>
              </w:rPr>
            </w:pPr>
            <w:r>
              <w:rPr>
                <w:sz w:val="20"/>
                <w:szCs w:val="20"/>
              </w:rPr>
              <w:t>Pursuant to Procurement Lobbying Law (SFL §139-j)</w:t>
            </w:r>
          </w:p>
          <w:p w14:paraId="4AEB6353" w14:textId="77777777" w:rsidR="001A60A7" w:rsidRDefault="001A60A7" w:rsidP="001A60A7">
            <w:pPr>
              <w:tabs>
                <w:tab w:val="left" w:pos="360"/>
              </w:tabs>
              <w:ind w:right="14"/>
              <w:rPr>
                <w:sz w:val="20"/>
                <w:szCs w:val="20"/>
              </w:rPr>
            </w:pPr>
          </w:p>
        </w:tc>
      </w:tr>
      <w:tr w:rsidR="001A60A7" w14:paraId="28636BAC" w14:textId="77777777" w:rsidTr="00DF2B91">
        <w:trPr>
          <w:trHeight w:val="448"/>
          <w:jc w:val="center"/>
        </w:trPr>
        <w:tc>
          <w:tcPr>
            <w:tcW w:w="468" w:type="dxa"/>
            <w:tcBorders>
              <w:top w:val="nil"/>
              <w:left w:val="nil"/>
              <w:bottom w:val="nil"/>
              <w:right w:val="nil"/>
            </w:tcBorders>
          </w:tcPr>
          <w:p w14:paraId="2CA17C21" w14:textId="77777777" w:rsidR="001A60A7" w:rsidRDefault="001A60A7" w:rsidP="001A60A7">
            <w:pPr>
              <w:tabs>
                <w:tab w:val="left" w:pos="360"/>
              </w:tabs>
              <w:ind w:right="14"/>
              <w:rPr>
                <w:sz w:val="20"/>
                <w:szCs w:val="20"/>
              </w:rPr>
            </w:pPr>
          </w:p>
        </w:tc>
        <w:tc>
          <w:tcPr>
            <w:tcW w:w="562" w:type="dxa"/>
            <w:tcBorders>
              <w:top w:val="nil"/>
              <w:left w:val="nil"/>
              <w:bottom w:val="nil"/>
              <w:right w:val="nil"/>
            </w:tcBorders>
            <w:hideMark/>
          </w:tcPr>
          <w:p w14:paraId="4A23B762" w14:textId="77777777" w:rsidR="001A60A7" w:rsidRDefault="001A60A7" w:rsidP="001A60A7">
            <w:pPr>
              <w:tabs>
                <w:tab w:val="left" w:pos="360"/>
              </w:tabs>
              <w:ind w:right="14"/>
              <w:rPr>
                <w:sz w:val="20"/>
                <w:szCs w:val="20"/>
              </w:rPr>
            </w:pPr>
            <w:r>
              <w:rPr>
                <w:sz w:val="20"/>
                <w:szCs w:val="20"/>
              </w:rPr>
              <w:t>(a)</w:t>
            </w:r>
          </w:p>
        </w:tc>
        <w:tc>
          <w:tcPr>
            <w:tcW w:w="9216" w:type="dxa"/>
            <w:gridSpan w:val="15"/>
            <w:tcBorders>
              <w:top w:val="nil"/>
              <w:left w:val="nil"/>
              <w:bottom w:val="nil"/>
              <w:right w:val="nil"/>
            </w:tcBorders>
            <w:hideMark/>
          </w:tcPr>
          <w:p w14:paraId="573F09AF" w14:textId="77777777" w:rsidR="001A60A7" w:rsidRDefault="001A60A7" w:rsidP="001A60A7">
            <w:pPr>
              <w:tabs>
                <w:tab w:val="left" w:pos="360"/>
              </w:tabs>
              <w:ind w:right="14"/>
              <w:rPr>
                <w:sz w:val="20"/>
                <w:szCs w:val="20"/>
              </w:rPr>
            </w:pPr>
            <w:r>
              <w:rPr>
                <w:sz w:val="20"/>
                <w:szCs w:val="20"/>
              </w:rPr>
              <w:t>Has any Governmental Entity made a finding of non-responsibility regarding the individual or entity seeking to enter into the Procurement Contract in the previous four years?</w:t>
            </w:r>
          </w:p>
        </w:tc>
      </w:tr>
      <w:tr w:rsidR="001A60A7" w14:paraId="66F7D217" w14:textId="77777777" w:rsidTr="00DF2B91">
        <w:trPr>
          <w:trHeight w:val="463"/>
          <w:jc w:val="center"/>
        </w:trPr>
        <w:tc>
          <w:tcPr>
            <w:tcW w:w="468" w:type="dxa"/>
            <w:tcBorders>
              <w:top w:val="nil"/>
              <w:left w:val="nil"/>
              <w:bottom w:val="nil"/>
              <w:right w:val="nil"/>
            </w:tcBorders>
          </w:tcPr>
          <w:p w14:paraId="09266AF2" w14:textId="77777777" w:rsidR="001A60A7" w:rsidRDefault="001A60A7" w:rsidP="001A60A7">
            <w:pPr>
              <w:tabs>
                <w:tab w:val="left" w:pos="360"/>
              </w:tabs>
              <w:ind w:right="14"/>
              <w:rPr>
                <w:sz w:val="20"/>
                <w:szCs w:val="20"/>
              </w:rPr>
            </w:pPr>
          </w:p>
        </w:tc>
        <w:tc>
          <w:tcPr>
            <w:tcW w:w="562" w:type="dxa"/>
            <w:tcBorders>
              <w:top w:val="nil"/>
              <w:left w:val="nil"/>
              <w:bottom w:val="nil"/>
              <w:right w:val="nil"/>
            </w:tcBorders>
          </w:tcPr>
          <w:p w14:paraId="21E18801" w14:textId="77777777" w:rsidR="001A60A7" w:rsidRDefault="001A60A7" w:rsidP="001A60A7">
            <w:pPr>
              <w:tabs>
                <w:tab w:val="left" w:pos="360"/>
              </w:tabs>
              <w:ind w:right="14"/>
              <w:rPr>
                <w:sz w:val="20"/>
                <w:szCs w:val="20"/>
              </w:rPr>
            </w:pPr>
          </w:p>
        </w:tc>
        <w:tc>
          <w:tcPr>
            <w:tcW w:w="9216" w:type="dxa"/>
            <w:gridSpan w:val="15"/>
            <w:tcBorders>
              <w:top w:val="nil"/>
              <w:left w:val="nil"/>
              <w:bottom w:val="nil"/>
              <w:right w:val="nil"/>
            </w:tcBorders>
          </w:tcPr>
          <w:p w14:paraId="642B49C8" w14:textId="77777777" w:rsidR="001A60A7" w:rsidRDefault="00BC257A" w:rsidP="001A60A7">
            <w:pPr>
              <w:tabs>
                <w:tab w:val="left" w:pos="360"/>
              </w:tabs>
              <w:ind w:right="14"/>
              <w:rPr>
                <w:sz w:val="20"/>
                <w:szCs w:val="20"/>
              </w:rPr>
            </w:pPr>
            <w:r>
              <w:rPr>
                <w:sz w:val="20"/>
                <w:szCs w:val="20"/>
              </w:rPr>
              <w:fldChar w:fldCharType="begin">
                <w:ffData>
                  <w:name w:val=""/>
                  <w:enabled/>
                  <w:calcOnExit w:val="0"/>
                  <w:checkBox>
                    <w:sizeAuto/>
                    <w:default w:val="0"/>
                  </w:checkBox>
                </w:ffData>
              </w:fldChar>
            </w:r>
            <w:r w:rsidR="001A60A7">
              <w:rPr>
                <w:sz w:val="20"/>
                <w:szCs w:val="20"/>
              </w:rPr>
              <w:instrText xml:space="preserve"> FORMCHECKBOX </w:instrText>
            </w:r>
            <w:r w:rsidR="00546114">
              <w:rPr>
                <w:sz w:val="20"/>
                <w:szCs w:val="20"/>
              </w:rPr>
            </w:r>
            <w:r w:rsidR="00546114">
              <w:rPr>
                <w:sz w:val="20"/>
                <w:szCs w:val="20"/>
              </w:rPr>
              <w:fldChar w:fldCharType="separate"/>
            </w:r>
            <w:r>
              <w:rPr>
                <w:sz w:val="20"/>
                <w:szCs w:val="20"/>
              </w:rPr>
              <w:fldChar w:fldCharType="end"/>
            </w:r>
            <w:r w:rsidR="001A60A7">
              <w:rPr>
                <w:sz w:val="20"/>
                <w:szCs w:val="20"/>
              </w:rPr>
              <w:tab/>
              <w:t>Yes</w:t>
            </w:r>
            <w:r w:rsidR="001A60A7">
              <w:rPr>
                <w:sz w:val="20"/>
                <w:szCs w:val="20"/>
              </w:rPr>
              <w:tab/>
            </w:r>
            <w:r w:rsidR="001A60A7">
              <w:rPr>
                <w:sz w:val="20"/>
                <w:szCs w:val="20"/>
              </w:rPr>
              <w:tab/>
            </w:r>
            <w:r>
              <w:rPr>
                <w:sz w:val="20"/>
                <w:szCs w:val="20"/>
              </w:rPr>
              <w:fldChar w:fldCharType="begin">
                <w:ffData>
                  <w:name w:val=""/>
                  <w:enabled/>
                  <w:calcOnExit w:val="0"/>
                  <w:checkBox>
                    <w:sizeAuto/>
                    <w:default w:val="0"/>
                  </w:checkBox>
                </w:ffData>
              </w:fldChar>
            </w:r>
            <w:r w:rsidR="001A60A7">
              <w:rPr>
                <w:sz w:val="20"/>
                <w:szCs w:val="20"/>
              </w:rPr>
              <w:instrText xml:space="preserve"> FORMCHECKBOX </w:instrText>
            </w:r>
            <w:r w:rsidR="00546114">
              <w:rPr>
                <w:sz w:val="20"/>
                <w:szCs w:val="20"/>
              </w:rPr>
            </w:r>
            <w:r w:rsidR="00546114">
              <w:rPr>
                <w:sz w:val="20"/>
                <w:szCs w:val="20"/>
              </w:rPr>
              <w:fldChar w:fldCharType="separate"/>
            </w:r>
            <w:r>
              <w:rPr>
                <w:sz w:val="20"/>
                <w:szCs w:val="20"/>
              </w:rPr>
              <w:fldChar w:fldCharType="end"/>
            </w:r>
            <w:r w:rsidR="001A60A7">
              <w:rPr>
                <w:sz w:val="20"/>
                <w:szCs w:val="20"/>
              </w:rPr>
              <w:t xml:space="preserve">    No</w:t>
            </w:r>
          </w:p>
          <w:p w14:paraId="6BBA5911" w14:textId="77777777" w:rsidR="001A60A7" w:rsidRDefault="001A60A7" w:rsidP="001A60A7">
            <w:pPr>
              <w:tabs>
                <w:tab w:val="left" w:pos="360"/>
              </w:tabs>
              <w:ind w:right="14"/>
              <w:rPr>
                <w:sz w:val="20"/>
                <w:szCs w:val="20"/>
              </w:rPr>
            </w:pPr>
          </w:p>
        </w:tc>
      </w:tr>
      <w:tr w:rsidR="001A60A7" w14:paraId="1C2206D2" w14:textId="77777777" w:rsidTr="00DF2B91">
        <w:trPr>
          <w:trHeight w:val="463"/>
          <w:jc w:val="center"/>
        </w:trPr>
        <w:tc>
          <w:tcPr>
            <w:tcW w:w="468" w:type="dxa"/>
            <w:tcBorders>
              <w:top w:val="nil"/>
              <w:left w:val="nil"/>
              <w:bottom w:val="nil"/>
              <w:right w:val="nil"/>
            </w:tcBorders>
          </w:tcPr>
          <w:p w14:paraId="4C43B25E" w14:textId="77777777" w:rsidR="001A60A7" w:rsidRDefault="001A60A7" w:rsidP="001A60A7">
            <w:pPr>
              <w:tabs>
                <w:tab w:val="left" w:pos="360"/>
              </w:tabs>
              <w:ind w:right="14"/>
              <w:rPr>
                <w:sz w:val="20"/>
                <w:szCs w:val="20"/>
              </w:rPr>
            </w:pPr>
          </w:p>
        </w:tc>
        <w:tc>
          <w:tcPr>
            <w:tcW w:w="9778" w:type="dxa"/>
            <w:gridSpan w:val="16"/>
            <w:tcBorders>
              <w:top w:val="nil"/>
              <w:left w:val="nil"/>
              <w:bottom w:val="nil"/>
              <w:right w:val="nil"/>
            </w:tcBorders>
          </w:tcPr>
          <w:p w14:paraId="5C1E9D35" w14:textId="77777777" w:rsidR="001A60A7" w:rsidRDefault="001A60A7" w:rsidP="001A60A7">
            <w:pPr>
              <w:tabs>
                <w:tab w:val="left" w:pos="580"/>
              </w:tabs>
              <w:ind w:left="580" w:right="14"/>
              <w:rPr>
                <w:sz w:val="20"/>
                <w:szCs w:val="20"/>
              </w:rPr>
            </w:pPr>
            <w:r>
              <w:rPr>
                <w:sz w:val="20"/>
                <w:szCs w:val="20"/>
              </w:rPr>
              <w:t>If yes, please answer the following question:</w:t>
            </w:r>
          </w:p>
          <w:p w14:paraId="1D81EB06" w14:textId="77777777" w:rsidR="001A60A7" w:rsidRDefault="001A60A7" w:rsidP="001A60A7">
            <w:pPr>
              <w:tabs>
                <w:tab w:val="left" w:pos="360"/>
              </w:tabs>
              <w:ind w:left="360" w:right="14"/>
              <w:rPr>
                <w:sz w:val="20"/>
                <w:szCs w:val="20"/>
              </w:rPr>
            </w:pPr>
          </w:p>
        </w:tc>
      </w:tr>
      <w:tr w:rsidR="001A60A7" w14:paraId="7919EDDA" w14:textId="77777777" w:rsidTr="00DF2B91">
        <w:trPr>
          <w:trHeight w:val="448"/>
          <w:jc w:val="center"/>
        </w:trPr>
        <w:tc>
          <w:tcPr>
            <w:tcW w:w="468" w:type="dxa"/>
            <w:tcBorders>
              <w:top w:val="nil"/>
              <w:left w:val="nil"/>
              <w:bottom w:val="nil"/>
              <w:right w:val="nil"/>
            </w:tcBorders>
          </w:tcPr>
          <w:p w14:paraId="606C5E42" w14:textId="77777777" w:rsidR="001A60A7" w:rsidRDefault="001A60A7" w:rsidP="001A60A7">
            <w:pPr>
              <w:tabs>
                <w:tab w:val="left" w:pos="360"/>
              </w:tabs>
              <w:ind w:right="14"/>
              <w:rPr>
                <w:sz w:val="20"/>
                <w:szCs w:val="20"/>
              </w:rPr>
            </w:pPr>
          </w:p>
        </w:tc>
        <w:tc>
          <w:tcPr>
            <w:tcW w:w="562" w:type="dxa"/>
            <w:tcBorders>
              <w:top w:val="nil"/>
              <w:left w:val="nil"/>
              <w:bottom w:val="nil"/>
              <w:right w:val="nil"/>
            </w:tcBorders>
            <w:hideMark/>
          </w:tcPr>
          <w:p w14:paraId="3868FE1E" w14:textId="77777777" w:rsidR="001A60A7" w:rsidRDefault="001A60A7" w:rsidP="001A60A7">
            <w:pPr>
              <w:tabs>
                <w:tab w:val="left" w:pos="360"/>
              </w:tabs>
              <w:ind w:right="14"/>
              <w:rPr>
                <w:sz w:val="20"/>
                <w:szCs w:val="20"/>
              </w:rPr>
            </w:pPr>
            <w:r>
              <w:rPr>
                <w:sz w:val="20"/>
                <w:szCs w:val="20"/>
              </w:rPr>
              <w:t>(b)</w:t>
            </w:r>
          </w:p>
        </w:tc>
        <w:tc>
          <w:tcPr>
            <w:tcW w:w="9216" w:type="dxa"/>
            <w:gridSpan w:val="15"/>
            <w:tcBorders>
              <w:top w:val="nil"/>
              <w:left w:val="nil"/>
              <w:bottom w:val="nil"/>
              <w:right w:val="nil"/>
            </w:tcBorders>
            <w:hideMark/>
          </w:tcPr>
          <w:p w14:paraId="2EE98D35" w14:textId="77777777" w:rsidR="001A60A7" w:rsidRDefault="001A60A7" w:rsidP="001A60A7">
            <w:pPr>
              <w:tabs>
                <w:tab w:val="left" w:pos="360"/>
              </w:tabs>
              <w:ind w:right="14"/>
              <w:rPr>
                <w:sz w:val="20"/>
                <w:szCs w:val="20"/>
              </w:rPr>
            </w:pPr>
            <w:r>
              <w:rPr>
                <w:sz w:val="20"/>
                <w:szCs w:val="20"/>
              </w:rPr>
              <w:t>Was the basis for the finding of non-responsibility due to a violation of State Finance Law</w:t>
            </w:r>
          </w:p>
          <w:p w14:paraId="50DAE898" w14:textId="77777777" w:rsidR="001A60A7" w:rsidRDefault="001A60A7" w:rsidP="001A60A7">
            <w:pPr>
              <w:tabs>
                <w:tab w:val="left" w:pos="360"/>
              </w:tabs>
              <w:ind w:right="14"/>
              <w:rPr>
                <w:sz w:val="20"/>
                <w:szCs w:val="20"/>
              </w:rPr>
            </w:pPr>
            <w:r>
              <w:rPr>
                <w:sz w:val="20"/>
                <w:szCs w:val="20"/>
              </w:rPr>
              <w:t xml:space="preserve"> §139-j?    </w:t>
            </w:r>
          </w:p>
        </w:tc>
      </w:tr>
      <w:tr w:rsidR="001A60A7" w14:paraId="47218033" w14:textId="77777777" w:rsidTr="00DF2B91">
        <w:trPr>
          <w:trHeight w:val="463"/>
          <w:jc w:val="center"/>
        </w:trPr>
        <w:tc>
          <w:tcPr>
            <w:tcW w:w="468" w:type="dxa"/>
            <w:tcBorders>
              <w:top w:val="nil"/>
              <w:left w:val="nil"/>
              <w:bottom w:val="nil"/>
              <w:right w:val="nil"/>
            </w:tcBorders>
          </w:tcPr>
          <w:p w14:paraId="72C6ADD7" w14:textId="77777777" w:rsidR="001A60A7" w:rsidRDefault="001A60A7" w:rsidP="001A60A7">
            <w:pPr>
              <w:tabs>
                <w:tab w:val="left" w:pos="360"/>
              </w:tabs>
              <w:ind w:right="14"/>
              <w:rPr>
                <w:sz w:val="20"/>
                <w:szCs w:val="20"/>
              </w:rPr>
            </w:pPr>
          </w:p>
        </w:tc>
        <w:tc>
          <w:tcPr>
            <w:tcW w:w="562" w:type="dxa"/>
            <w:tcBorders>
              <w:top w:val="nil"/>
              <w:left w:val="nil"/>
              <w:bottom w:val="nil"/>
              <w:right w:val="nil"/>
            </w:tcBorders>
          </w:tcPr>
          <w:p w14:paraId="4B0815CE" w14:textId="77777777" w:rsidR="001A60A7" w:rsidRDefault="001A60A7" w:rsidP="001A60A7">
            <w:pPr>
              <w:tabs>
                <w:tab w:val="left" w:pos="360"/>
              </w:tabs>
              <w:ind w:right="14"/>
              <w:rPr>
                <w:sz w:val="20"/>
                <w:szCs w:val="20"/>
              </w:rPr>
            </w:pPr>
          </w:p>
        </w:tc>
        <w:tc>
          <w:tcPr>
            <w:tcW w:w="9216" w:type="dxa"/>
            <w:gridSpan w:val="15"/>
            <w:tcBorders>
              <w:top w:val="nil"/>
              <w:left w:val="nil"/>
              <w:bottom w:val="nil"/>
              <w:right w:val="nil"/>
            </w:tcBorders>
          </w:tcPr>
          <w:p w14:paraId="10394DB1" w14:textId="77777777" w:rsidR="001A60A7" w:rsidRDefault="00BC257A" w:rsidP="001A60A7">
            <w:pPr>
              <w:tabs>
                <w:tab w:val="left" w:pos="360"/>
              </w:tabs>
              <w:ind w:right="14"/>
              <w:rPr>
                <w:sz w:val="20"/>
                <w:szCs w:val="20"/>
              </w:rPr>
            </w:pPr>
            <w:r>
              <w:rPr>
                <w:sz w:val="20"/>
                <w:szCs w:val="20"/>
              </w:rPr>
              <w:fldChar w:fldCharType="begin">
                <w:ffData>
                  <w:name w:val=""/>
                  <w:enabled/>
                  <w:calcOnExit w:val="0"/>
                  <w:checkBox>
                    <w:sizeAuto/>
                    <w:default w:val="0"/>
                  </w:checkBox>
                </w:ffData>
              </w:fldChar>
            </w:r>
            <w:r w:rsidR="001A60A7">
              <w:rPr>
                <w:sz w:val="20"/>
                <w:szCs w:val="20"/>
              </w:rPr>
              <w:instrText xml:space="preserve"> FORMCHECKBOX </w:instrText>
            </w:r>
            <w:r w:rsidR="00546114">
              <w:rPr>
                <w:sz w:val="20"/>
                <w:szCs w:val="20"/>
              </w:rPr>
            </w:r>
            <w:r w:rsidR="00546114">
              <w:rPr>
                <w:sz w:val="20"/>
                <w:szCs w:val="20"/>
              </w:rPr>
              <w:fldChar w:fldCharType="separate"/>
            </w:r>
            <w:r>
              <w:rPr>
                <w:sz w:val="20"/>
                <w:szCs w:val="20"/>
              </w:rPr>
              <w:fldChar w:fldCharType="end"/>
            </w:r>
            <w:r w:rsidR="001A60A7">
              <w:rPr>
                <w:sz w:val="20"/>
                <w:szCs w:val="20"/>
              </w:rPr>
              <w:tab/>
              <w:t>Yes</w:t>
            </w:r>
            <w:r w:rsidR="001A60A7">
              <w:rPr>
                <w:sz w:val="20"/>
                <w:szCs w:val="20"/>
              </w:rPr>
              <w:tab/>
            </w:r>
            <w:r w:rsidR="001A60A7">
              <w:rPr>
                <w:sz w:val="20"/>
                <w:szCs w:val="20"/>
              </w:rPr>
              <w:tab/>
            </w:r>
            <w:r>
              <w:rPr>
                <w:sz w:val="20"/>
                <w:szCs w:val="20"/>
              </w:rPr>
              <w:fldChar w:fldCharType="begin">
                <w:ffData>
                  <w:name w:val=""/>
                  <w:enabled/>
                  <w:calcOnExit w:val="0"/>
                  <w:checkBox>
                    <w:sizeAuto/>
                    <w:default w:val="0"/>
                  </w:checkBox>
                </w:ffData>
              </w:fldChar>
            </w:r>
            <w:r w:rsidR="001A60A7">
              <w:rPr>
                <w:sz w:val="20"/>
                <w:szCs w:val="20"/>
              </w:rPr>
              <w:instrText xml:space="preserve"> FORMCHECKBOX </w:instrText>
            </w:r>
            <w:r w:rsidR="00546114">
              <w:rPr>
                <w:sz w:val="20"/>
                <w:szCs w:val="20"/>
              </w:rPr>
            </w:r>
            <w:r w:rsidR="00546114">
              <w:rPr>
                <w:sz w:val="20"/>
                <w:szCs w:val="20"/>
              </w:rPr>
              <w:fldChar w:fldCharType="separate"/>
            </w:r>
            <w:r>
              <w:rPr>
                <w:sz w:val="20"/>
                <w:szCs w:val="20"/>
              </w:rPr>
              <w:fldChar w:fldCharType="end"/>
            </w:r>
            <w:r w:rsidR="001A60A7">
              <w:rPr>
                <w:sz w:val="20"/>
                <w:szCs w:val="20"/>
              </w:rPr>
              <w:t xml:space="preserve">    No</w:t>
            </w:r>
          </w:p>
          <w:p w14:paraId="01662837" w14:textId="77777777" w:rsidR="001A60A7" w:rsidRDefault="001A60A7" w:rsidP="001A60A7">
            <w:pPr>
              <w:tabs>
                <w:tab w:val="left" w:pos="360"/>
              </w:tabs>
              <w:ind w:right="14"/>
              <w:rPr>
                <w:sz w:val="20"/>
                <w:szCs w:val="20"/>
              </w:rPr>
            </w:pPr>
          </w:p>
        </w:tc>
      </w:tr>
      <w:tr w:rsidR="001A60A7" w14:paraId="48478AB3" w14:textId="77777777" w:rsidTr="00DF2B91">
        <w:trPr>
          <w:trHeight w:val="463"/>
          <w:jc w:val="center"/>
        </w:trPr>
        <w:tc>
          <w:tcPr>
            <w:tcW w:w="468" w:type="dxa"/>
            <w:tcBorders>
              <w:top w:val="nil"/>
              <w:left w:val="nil"/>
              <w:bottom w:val="nil"/>
              <w:right w:val="nil"/>
            </w:tcBorders>
          </w:tcPr>
          <w:p w14:paraId="6B400389" w14:textId="77777777" w:rsidR="001A60A7" w:rsidRDefault="001A60A7" w:rsidP="001A60A7">
            <w:pPr>
              <w:tabs>
                <w:tab w:val="left" w:pos="360"/>
              </w:tabs>
              <w:ind w:right="14"/>
              <w:rPr>
                <w:sz w:val="20"/>
                <w:szCs w:val="20"/>
              </w:rPr>
            </w:pPr>
          </w:p>
        </w:tc>
        <w:tc>
          <w:tcPr>
            <w:tcW w:w="562" w:type="dxa"/>
            <w:tcBorders>
              <w:top w:val="nil"/>
              <w:left w:val="nil"/>
              <w:bottom w:val="nil"/>
              <w:right w:val="nil"/>
            </w:tcBorders>
            <w:hideMark/>
          </w:tcPr>
          <w:p w14:paraId="11D4905D" w14:textId="77777777" w:rsidR="001A60A7" w:rsidRDefault="001A60A7" w:rsidP="001A60A7">
            <w:pPr>
              <w:tabs>
                <w:tab w:val="left" w:pos="360"/>
              </w:tabs>
              <w:ind w:right="14"/>
              <w:rPr>
                <w:sz w:val="20"/>
                <w:szCs w:val="20"/>
              </w:rPr>
            </w:pPr>
          </w:p>
        </w:tc>
        <w:tc>
          <w:tcPr>
            <w:tcW w:w="9216" w:type="dxa"/>
            <w:gridSpan w:val="15"/>
            <w:tcBorders>
              <w:top w:val="nil"/>
              <w:left w:val="nil"/>
              <w:bottom w:val="nil"/>
              <w:right w:val="nil"/>
            </w:tcBorders>
            <w:hideMark/>
          </w:tcPr>
          <w:p w14:paraId="22B30159" w14:textId="77777777" w:rsidR="001A60A7" w:rsidRDefault="001A60A7" w:rsidP="001A60A7">
            <w:pPr>
              <w:tabs>
                <w:tab w:val="left" w:pos="360"/>
              </w:tabs>
              <w:ind w:right="14"/>
              <w:rPr>
                <w:sz w:val="20"/>
                <w:szCs w:val="20"/>
              </w:rPr>
            </w:pPr>
            <w:r>
              <w:rPr>
                <w:sz w:val="20"/>
                <w:szCs w:val="20"/>
              </w:rPr>
              <w:t>If “Yes” was the basis for the finding of non-responsibility due to the intentional provision of false or incomplete information to a governmental entity?</w:t>
            </w:r>
          </w:p>
        </w:tc>
      </w:tr>
      <w:tr w:rsidR="001A60A7" w14:paraId="1DFF56D4" w14:textId="77777777" w:rsidTr="00DF2B91">
        <w:trPr>
          <w:trHeight w:val="448"/>
          <w:jc w:val="center"/>
        </w:trPr>
        <w:tc>
          <w:tcPr>
            <w:tcW w:w="468" w:type="dxa"/>
            <w:tcBorders>
              <w:top w:val="nil"/>
              <w:left w:val="nil"/>
              <w:bottom w:val="nil"/>
              <w:right w:val="nil"/>
            </w:tcBorders>
          </w:tcPr>
          <w:p w14:paraId="7BA0C6EC" w14:textId="77777777" w:rsidR="001A60A7" w:rsidRDefault="001A60A7" w:rsidP="001A60A7">
            <w:pPr>
              <w:tabs>
                <w:tab w:val="left" w:pos="360"/>
              </w:tabs>
              <w:ind w:right="14"/>
              <w:rPr>
                <w:sz w:val="20"/>
                <w:szCs w:val="20"/>
              </w:rPr>
            </w:pPr>
          </w:p>
        </w:tc>
        <w:tc>
          <w:tcPr>
            <w:tcW w:w="562" w:type="dxa"/>
            <w:tcBorders>
              <w:top w:val="nil"/>
              <w:left w:val="nil"/>
              <w:bottom w:val="nil"/>
              <w:right w:val="nil"/>
            </w:tcBorders>
          </w:tcPr>
          <w:p w14:paraId="61FC3A07" w14:textId="77777777" w:rsidR="001A60A7" w:rsidRDefault="001A60A7" w:rsidP="001A60A7">
            <w:pPr>
              <w:tabs>
                <w:tab w:val="left" w:pos="360"/>
              </w:tabs>
              <w:ind w:right="14"/>
              <w:rPr>
                <w:sz w:val="20"/>
                <w:szCs w:val="20"/>
              </w:rPr>
            </w:pPr>
          </w:p>
        </w:tc>
        <w:tc>
          <w:tcPr>
            <w:tcW w:w="9216" w:type="dxa"/>
            <w:gridSpan w:val="15"/>
            <w:tcBorders>
              <w:top w:val="nil"/>
              <w:left w:val="nil"/>
              <w:bottom w:val="nil"/>
              <w:right w:val="nil"/>
            </w:tcBorders>
          </w:tcPr>
          <w:p w14:paraId="244B06C5" w14:textId="77777777" w:rsidR="001A60A7" w:rsidRDefault="00BC257A" w:rsidP="001A60A7">
            <w:pPr>
              <w:tabs>
                <w:tab w:val="left" w:pos="360"/>
              </w:tabs>
              <w:ind w:right="14"/>
              <w:rPr>
                <w:sz w:val="20"/>
                <w:szCs w:val="20"/>
              </w:rPr>
            </w:pPr>
            <w:r>
              <w:rPr>
                <w:sz w:val="20"/>
                <w:szCs w:val="20"/>
              </w:rPr>
              <w:fldChar w:fldCharType="begin">
                <w:ffData>
                  <w:name w:val=""/>
                  <w:enabled/>
                  <w:calcOnExit w:val="0"/>
                  <w:checkBox>
                    <w:sizeAuto/>
                    <w:default w:val="0"/>
                  </w:checkBox>
                </w:ffData>
              </w:fldChar>
            </w:r>
            <w:r w:rsidR="001A60A7">
              <w:rPr>
                <w:sz w:val="20"/>
                <w:szCs w:val="20"/>
              </w:rPr>
              <w:instrText xml:space="preserve"> FORMCHECKBOX </w:instrText>
            </w:r>
            <w:r w:rsidR="00546114">
              <w:rPr>
                <w:sz w:val="20"/>
                <w:szCs w:val="20"/>
              </w:rPr>
            </w:r>
            <w:r w:rsidR="00546114">
              <w:rPr>
                <w:sz w:val="20"/>
                <w:szCs w:val="20"/>
              </w:rPr>
              <w:fldChar w:fldCharType="separate"/>
            </w:r>
            <w:r>
              <w:rPr>
                <w:sz w:val="20"/>
                <w:szCs w:val="20"/>
              </w:rPr>
              <w:fldChar w:fldCharType="end"/>
            </w:r>
            <w:r w:rsidR="001A60A7">
              <w:rPr>
                <w:sz w:val="20"/>
                <w:szCs w:val="20"/>
              </w:rPr>
              <w:tab/>
              <w:t>Yes</w:t>
            </w:r>
            <w:r w:rsidR="001A60A7">
              <w:rPr>
                <w:sz w:val="20"/>
                <w:szCs w:val="20"/>
              </w:rPr>
              <w:tab/>
            </w:r>
            <w:r w:rsidR="001A60A7">
              <w:rPr>
                <w:sz w:val="20"/>
                <w:szCs w:val="20"/>
              </w:rPr>
              <w:tab/>
            </w:r>
            <w:r>
              <w:rPr>
                <w:sz w:val="20"/>
                <w:szCs w:val="20"/>
              </w:rPr>
              <w:fldChar w:fldCharType="begin">
                <w:ffData>
                  <w:name w:val=""/>
                  <w:enabled/>
                  <w:calcOnExit w:val="0"/>
                  <w:checkBox>
                    <w:sizeAuto/>
                    <w:default w:val="0"/>
                  </w:checkBox>
                </w:ffData>
              </w:fldChar>
            </w:r>
            <w:r w:rsidR="001A60A7">
              <w:rPr>
                <w:sz w:val="20"/>
                <w:szCs w:val="20"/>
              </w:rPr>
              <w:instrText xml:space="preserve"> FORMCHECKBOX </w:instrText>
            </w:r>
            <w:r w:rsidR="00546114">
              <w:rPr>
                <w:sz w:val="20"/>
                <w:szCs w:val="20"/>
              </w:rPr>
            </w:r>
            <w:r w:rsidR="00546114">
              <w:rPr>
                <w:sz w:val="20"/>
                <w:szCs w:val="20"/>
              </w:rPr>
              <w:fldChar w:fldCharType="separate"/>
            </w:r>
            <w:r>
              <w:rPr>
                <w:sz w:val="20"/>
                <w:szCs w:val="20"/>
              </w:rPr>
              <w:fldChar w:fldCharType="end"/>
            </w:r>
            <w:r w:rsidR="001A60A7">
              <w:rPr>
                <w:sz w:val="20"/>
                <w:szCs w:val="20"/>
              </w:rPr>
              <w:t xml:space="preserve">    No</w:t>
            </w:r>
          </w:p>
          <w:p w14:paraId="6D4F8071" w14:textId="77777777" w:rsidR="001A60A7" w:rsidRDefault="001A60A7" w:rsidP="001A60A7">
            <w:pPr>
              <w:tabs>
                <w:tab w:val="left" w:pos="360"/>
              </w:tabs>
              <w:ind w:right="14"/>
              <w:rPr>
                <w:sz w:val="20"/>
                <w:szCs w:val="20"/>
              </w:rPr>
            </w:pPr>
          </w:p>
        </w:tc>
      </w:tr>
      <w:tr w:rsidR="001A60A7" w14:paraId="2C1F5433" w14:textId="77777777" w:rsidTr="00DF2B91">
        <w:trPr>
          <w:trHeight w:val="463"/>
          <w:jc w:val="center"/>
        </w:trPr>
        <w:tc>
          <w:tcPr>
            <w:tcW w:w="468" w:type="dxa"/>
            <w:tcBorders>
              <w:top w:val="nil"/>
              <w:left w:val="nil"/>
              <w:bottom w:val="nil"/>
              <w:right w:val="nil"/>
            </w:tcBorders>
          </w:tcPr>
          <w:p w14:paraId="67B2CC85" w14:textId="77777777" w:rsidR="001A60A7" w:rsidRDefault="001A60A7" w:rsidP="001A60A7">
            <w:pPr>
              <w:tabs>
                <w:tab w:val="left" w:pos="360"/>
              </w:tabs>
              <w:ind w:right="14"/>
              <w:rPr>
                <w:sz w:val="20"/>
                <w:szCs w:val="20"/>
              </w:rPr>
            </w:pPr>
          </w:p>
        </w:tc>
        <w:tc>
          <w:tcPr>
            <w:tcW w:w="562" w:type="dxa"/>
            <w:tcBorders>
              <w:top w:val="nil"/>
              <w:left w:val="nil"/>
              <w:bottom w:val="nil"/>
              <w:right w:val="nil"/>
            </w:tcBorders>
          </w:tcPr>
          <w:p w14:paraId="515CEB6C" w14:textId="77777777" w:rsidR="001A60A7" w:rsidRDefault="001A60A7" w:rsidP="001A60A7">
            <w:pPr>
              <w:tabs>
                <w:tab w:val="left" w:pos="360"/>
              </w:tabs>
              <w:ind w:right="14"/>
              <w:rPr>
                <w:sz w:val="20"/>
                <w:szCs w:val="20"/>
              </w:rPr>
            </w:pPr>
          </w:p>
        </w:tc>
        <w:tc>
          <w:tcPr>
            <w:tcW w:w="9216" w:type="dxa"/>
            <w:gridSpan w:val="15"/>
            <w:tcBorders>
              <w:top w:val="nil"/>
              <w:left w:val="nil"/>
              <w:bottom w:val="nil"/>
              <w:right w:val="nil"/>
            </w:tcBorders>
          </w:tcPr>
          <w:p w14:paraId="74C077A8" w14:textId="77777777" w:rsidR="001A60A7" w:rsidRDefault="001A60A7" w:rsidP="001A60A7">
            <w:pPr>
              <w:tabs>
                <w:tab w:val="left" w:pos="360"/>
              </w:tabs>
              <w:ind w:right="14"/>
              <w:rPr>
                <w:sz w:val="20"/>
                <w:szCs w:val="20"/>
              </w:rPr>
            </w:pPr>
            <w:r>
              <w:rPr>
                <w:sz w:val="20"/>
                <w:szCs w:val="20"/>
              </w:rPr>
              <w:t xml:space="preserve">If “Yes”, please provide details regarding the finding of non-responsibility:  </w:t>
            </w:r>
          </w:p>
          <w:p w14:paraId="16BB57AD" w14:textId="77777777" w:rsidR="001A60A7" w:rsidRDefault="001A60A7" w:rsidP="001A60A7">
            <w:pPr>
              <w:tabs>
                <w:tab w:val="left" w:pos="360"/>
              </w:tabs>
              <w:ind w:right="14"/>
              <w:rPr>
                <w:sz w:val="20"/>
                <w:szCs w:val="20"/>
              </w:rPr>
            </w:pPr>
          </w:p>
        </w:tc>
      </w:tr>
      <w:tr w:rsidR="001A60A7" w14:paraId="2B2970F8" w14:textId="77777777" w:rsidTr="00DF2B91">
        <w:trPr>
          <w:trHeight w:val="224"/>
          <w:jc w:val="center"/>
        </w:trPr>
        <w:tc>
          <w:tcPr>
            <w:tcW w:w="468" w:type="dxa"/>
            <w:tcBorders>
              <w:top w:val="nil"/>
              <w:left w:val="nil"/>
              <w:bottom w:val="nil"/>
              <w:right w:val="nil"/>
            </w:tcBorders>
          </w:tcPr>
          <w:p w14:paraId="48EE05E3" w14:textId="77777777" w:rsidR="001A60A7" w:rsidRDefault="001A60A7" w:rsidP="001A60A7">
            <w:pPr>
              <w:tabs>
                <w:tab w:val="left" w:pos="360"/>
              </w:tabs>
              <w:ind w:right="14"/>
              <w:rPr>
                <w:sz w:val="20"/>
                <w:szCs w:val="20"/>
              </w:rPr>
            </w:pPr>
          </w:p>
        </w:tc>
        <w:tc>
          <w:tcPr>
            <w:tcW w:w="2842" w:type="dxa"/>
            <w:gridSpan w:val="6"/>
            <w:tcBorders>
              <w:top w:val="nil"/>
              <w:left w:val="nil"/>
              <w:bottom w:val="nil"/>
              <w:right w:val="nil"/>
            </w:tcBorders>
            <w:hideMark/>
          </w:tcPr>
          <w:p w14:paraId="6E64BBBD" w14:textId="77777777" w:rsidR="001A60A7" w:rsidRDefault="001A60A7" w:rsidP="001A60A7">
            <w:pPr>
              <w:tabs>
                <w:tab w:val="left" w:pos="252"/>
              </w:tabs>
              <w:ind w:left="720" w:right="14"/>
              <w:rPr>
                <w:sz w:val="20"/>
                <w:szCs w:val="20"/>
              </w:rPr>
            </w:pPr>
            <w:r>
              <w:rPr>
                <w:sz w:val="20"/>
                <w:szCs w:val="20"/>
              </w:rPr>
              <w:t>Governmental Entity:</w:t>
            </w:r>
          </w:p>
        </w:tc>
        <w:tc>
          <w:tcPr>
            <w:tcW w:w="6936" w:type="dxa"/>
            <w:gridSpan w:val="10"/>
            <w:tcBorders>
              <w:top w:val="nil"/>
              <w:left w:val="nil"/>
              <w:bottom w:val="single" w:sz="4" w:space="0" w:color="auto"/>
              <w:right w:val="nil"/>
            </w:tcBorders>
          </w:tcPr>
          <w:p w14:paraId="29833F8B" w14:textId="77777777" w:rsidR="001A60A7" w:rsidRDefault="001A60A7" w:rsidP="001A60A7">
            <w:pPr>
              <w:tabs>
                <w:tab w:val="left" w:pos="252"/>
              </w:tabs>
              <w:ind w:left="298" w:right="14"/>
              <w:rPr>
                <w:sz w:val="20"/>
                <w:szCs w:val="20"/>
              </w:rPr>
            </w:pPr>
          </w:p>
        </w:tc>
      </w:tr>
      <w:tr w:rsidR="001A60A7" w14:paraId="4D150073" w14:textId="77777777" w:rsidTr="00DF2B91">
        <w:trPr>
          <w:trHeight w:val="224"/>
          <w:jc w:val="center"/>
        </w:trPr>
        <w:tc>
          <w:tcPr>
            <w:tcW w:w="468" w:type="dxa"/>
            <w:tcBorders>
              <w:top w:val="nil"/>
              <w:left w:val="nil"/>
              <w:bottom w:val="nil"/>
              <w:right w:val="nil"/>
            </w:tcBorders>
          </w:tcPr>
          <w:p w14:paraId="6FDF99C8" w14:textId="77777777" w:rsidR="001A60A7" w:rsidRDefault="001A60A7" w:rsidP="001A60A7">
            <w:pPr>
              <w:tabs>
                <w:tab w:val="left" w:pos="360"/>
              </w:tabs>
              <w:ind w:right="14"/>
              <w:rPr>
                <w:sz w:val="20"/>
                <w:szCs w:val="20"/>
              </w:rPr>
            </w:pPr>
          </w:p>
        </w:tc>
        <w:tc>
          <w:tcPr>
            <w:tcW w:w="4320" w:type="dxa"/>
            <w:gridSpan w:val="10"/>
            <w:tcBorders>
              <w:top w:val="nil"/>
              <w:left w:val="nil"/>
              <w:bottom w:val="nil"/>
              <w:right w:val="nil"/>
            </w:tcBorders>
            <w:hideMark/>
          </w:tcPr>
          <w:p w14:paraId="701B76A1" w14:textId="77777777" w:rsidR="001A60A7" w:rsidRDefault="001A60A7" w:rsidP="001A60A7">
            <w:pPr>
              <w:tabs>
                <w:tab w:val="left" w:pos="360"/>
              </w:tabs>
              <w:ind w:left="720" w:right="14"/>
              <w:rPr>
                <w:sz w:val="20"/>
                <w:szCs w:val="20"/>
              </w:rPr>
            </w:pPr>
            <w:r>
              <w:rPr>
                <w:sz w:val="20"/>
                <w:szCs w:val="20"/>
              </w:rPr>
              <w:t>Date of Finding of Non-Responsibility:</w:t>
            </w:r>
          </w:p>
        </w:tc>
        <w:tc>
          <w:tcPr>
            <w:tcW w:w="5458" w:type="dxa"/>
            <w:gridSpan w:val="6"/>
            <w:tcBorders>
              <w:top w:val="nil"/>
              <w:left w:val="nil"/>
              <w:bottom w:val="single" w:sz="4" w:space="0" w:color="auto"/>
              <w:right w:val="nil"/>
            </w:tcBorders>
          </w:tcPr>
          <w:p w14:paraId="68A2EAC2" w14:textId="77777777" w:rsidR="001A60A7" w:rsidRDefault="001A60A7" w:rsidP="001A60A7">
            <w:pPr>
              <w:tabs>
                <w:tab w:val="left" w:pos="360"/>
              </w:tabs>
              <w:ind w:left="162" w:right="14"/>
              <w:rPr>
                <w:sz w:val="20"/>
                <w:szCs w:val="20"/>
              </w:rPr>
            </w:pPr>
          </w:p>
        </w:tc>
      </w:tr>
      <w:tr w:rsidR="001A60A7" w14:paraId="08ABFC41" w14:textId="77777777" w:rsidTr="00DF2B91">
        <w:trPr>
          <w:trHeight w:val="143"/>
          <w:jc w:val="center"/>
        </w:trPr>
        <w:tc>
          <w:tcPr>
            <w:tcW w:w="468" w:type="dxa"/>
            <w:tcBorders>
              <w:top w:val="nil"/>
              <w:left w:val="nil"/>
              <w:bottom w:val="nil"/>
              <w:right w:val="nil"/>
            </w:tcBorders>
          </w:tcPr>
          <w:p w14:paraId="39BF0BCD" w14:textId="77777777" w:rsidR="001A60A7" w:rsidRDefault="001A60A7" w:rsidP="001A60A7">
            <w:pPr>
              <w:tabs>
                <w:tab w:val="left" w:pos="360"/>
              </w:tabs>
              <w:ind w:right="14"/>
              <w:rPr>
                <w:sz w:val="20"/>
                <w:szCs w:val="20"/>
              </w:rPr>
            </w:pPr>
          </w:p>
        </w:tc>
        <w:tc>
          <w:tcPr>
            <w:tcW w:w="9778" w:type="dxa"/>
            <w:gridSpan w:val="16"/>
            <w:tcBorders>
              <w:top w:val="nil"/>
              <w:left w:val="nil"/>
              <w:bottom w:val="nil"/>
              <w:right w:val="nil"/>
            </w:tcBorders>
            <w:hideMark/>
          </w:tcPr>
          <w:p w14:paraId="71349102" w14:textId="77777777" w:rsidR="001A60A7" w:rsidRDefault="001A60A7" w:rsidP="001A60A7">
            <w:pPr>
              <w:tabs>
                <w:tab w:val="left" w:pos="360"/>
              </w:tabs>
              <w:ind w:left="720" w:right="14"/>
              <w:rPr>
                <w:sz w:val="20"/>
                <w:szCs w:val="20"/>
              </w:rPr>
            </w:pPr>
            <w:r>
              <w:rPr>
                <w:sz w:val="20"/>
                <w:szCs w:val="20"/>
              </w:rPr>
              <w:t>Basis of Finding of Non-Responsibility (attach additional sheets as necessary)</w:t>
            </w:r>
          </w:p>
        </w:tc>
      </w:tr>
      <w:tr w:rsidR="001A60A7" w14:paraId="3F1CD0D9" w14:textId="77777777" w:rsidTr="00DF2B91">
        <w:trPr>
          <w:trHeight w:val="239"/>
          <w:jc w:val="center"/>
        </w:trPr>
        <w:tc>
          <w:tcPr>
            <w:tcW w:w="468" w:type="dxa"/>
            <w:tcBorders>
              <w:top w:val="nil"/>
              <w:left w:val="nil"/>
              <w:bottom w:val="nil"/>
              <w:right w:val="nil"/>
            </w:tcBorders>
          </w:tcPr>
          <w:p w14:paraId="48F90D46" w14:textId="77777777" w:rsidR="001A60A7" w:rsidRDefault="001A60A7" w:rsidP="001A60A7">
            <w:pPr>
              <w:tabs>
                <w:tab w:val="left" w:pos="360"/>
              </w:tabs>
              <w:ind w:right="14"/>
              <w:rPr>
                <w:sz w:val="20"/>
                <w:szCs w:val="20"/>
              </w:rPr>
            </w:pPr>
          </w:p>
        </w:tc>
        <w:tc>
          <w:tcPr>
            <w:tcW w:w="562" w:type="dxa"/>
            <w:tcBorders>
              <w:top w:val="nil"/>
              <w:left w:val="nil"/>
              <w:bottom w:val="nil"/>
              <w:right w:val="nil"/>
            </w:tcBorders>
          </w:tcPr>
          <w:p w14:paraId="157F1119" w14:textId="77777777" w:rsidR="001A60A7" w:rsidRDefault="001A60A7" w:rsidP="001A60A7">
            <w:pPr>
              <w:tabs>
                <w:tab w:val="left" w:pos="360"/>
              </w:tabs>
              <w:ind w:left="360" w:right="14"/>
              <w:rPr>
                <w:sz w:val="20"/>
                <w:szCs w:val="20"/>
              </w:rPr>
            </w:pPr>
          </w:p>
        </w:tc>
        <w:tc>
          <w:tcPr>
            <w:tcW w:w="9216" w:type="dxa"/>
            <w:gridSpan w:val="15"/>
            <w:tcBorders>
              <w:top w:val="nil"/>
              <w:left w:val="nil"/>
              <w:bottom w:val="single" w:sz="4" w:space="0" w:color="auto"/>
              <w:right w:val="nil"/>
            </w:tcBorders>
          </w:tcPr>
          <w:p w14:paraId="46BF9751" w14:textId="77777777" w:rsidR="001A60A7" w:rsidRDefault="001A60A7" w:rsidP="001A60A7">
            <w:pPr>
              <w:tabs>
                <w:tab w:val="left" w:pos="360"/>
              </w:tabs>
              <w:ind w:left="360" w:right="14"/>
              <w:rPr>
                <w:sz w:val="20"/>
                <w:szCs w:val="20"/>
              </w:rPr>
            </w:pPr>
          </w:p>
        </w:tc>
      </w:tr>
      <w:tr w:rsidR="001A60A7" w14:paraId="3C30F0AF" w14:textId="77777777" w:rsidTr="00DF2B91">
        <w:trPr>
          <w:trHeight w:val="224"/>
          <w:jc w:val="center"/>
        </w:trPr>
        <w:tc>
          <w:tcPr>
            <w:tcW w:w="468" w:type="dxa"/>
            <w:tcBorders>
              <w:top w:val="nil"/>
              <w:left w:val="nil"/>
              <w:bottom w:val="nil"/>
              <w:right w:val="nil"/>
            </w:tcBorders>
          </w:tcPr>
          <w:p w14:paraId="4F84E72D" w14:textId="77777777" w:rsidR="001A60A7" w:rsidRDefault="001A60A7" w:rsidP="001A60A7">
            <w:pPr>
              <w:tabs>
                <w:tab w:val="left" w:pos="360"/>
              </w:tabs>
              <w:ind w:right="14"/>
              <w:rPr>
                <w:sz w:val="20"/>
                <w:szCs w:val="20"/>
              </w:rPr>
            </w:pPr>
          </w:p>
        </w:tc>
        <w:tc>
          <w:tcPr>
            <w:tcW w:w="562" w:type="dxa"/>
            <w:tcBorders>
              <w:top w:val="nil"/>
              <w:left w:val="nil"/>
              <w:bottom w:val="nil"/>
              <w:right w:val="nil"/>
            </w:tcBorders>
          </w:tcPr>
          <w:p w14:paraId="38A59B17" w14:textId="77777777" w:rsidR="001A60A7" w:rsidRDefault="001A60A7" w:rsidP="001A60A7">
            <w:pPr>
              <w:tabs>
                <w:tab w:val="left" w:pos="360"/>
              </w:tabs>
              <w:ind w:left="360" w:right="14"/>
              <w:rPr>
                <w:sz w:val="20"/>
                <w:szCs w:val="20"/>
              </w:rPr>
            </w:pPr>
          </w:p>
        </w:tc>
        <w:tc>
          <w:tcPr>
            <w:tcW w:w="9216" w:type="dxa"/>
            <w:gridSpan w:val="15"/>
            <w:tcBorders>
              <w:top w:val="single" w:sz="4" w:space="0" w:color="auto"/>
              <w:left w:val="nil"/>
              <w:bottom w:val="single" w:sz="4" w:space="0" w:color="auto"/>
              <w:right w:val="nil"/>
            </w:tcBorders>
          </w:tcPr>
          <w:p w14:paraId="443B90DB" w14:textId="77777777" w:rsidR="001A60A7" w:rsidRDefault="001A60A7" w:rsidP="001A60A7">
            <w:pPr>
              <w:tabs>
                <w:tab w:val="left" w:pos="360"/>
              </w:tabs>
              <w:ind w:left="360" w:right="14"/>
              <w:rPr>
                <w:sz w:val="20"/>
                <w:szCs w:val="20"/>
              </w:rPr>
            </w:pPr>
          </w:p>
        </w:tc>
      </w:tr>
      <w:tr w:rsidR="001A60A7" w14:paraId="02CA8EA5" w14:textId="77777777" w:rsidTr="00DF2B91">
        <w:trPr>
          <w:trHeight w:val="538"/>
          <w:jc w:val="center"/>
        </w:trPr>
        <w:tc>
          <w:tcPr>
            <w:tcW w:w="468" w:type="dxa"/>
            <w:tcBorders>
              <w:top w:val="nil"/>
              <w:left w:val="nil"/>
              <w:bottom w:val="nil"/>
              <w:right w:val="nil"/>
            </w:tcBorders>
          </w:tcPr>
          <w:p w14:paraId="3C8E3C38" w14:textId="77777777" w:rsidR="001A60A7" w:rsidRDefault="001A60A7" w:rsidP="001A60A7">
            <w:pPr>
              <w:tabs>
                <w:tab w:val="left" w:pos="360"/>
              </w:tabs>
              <w:ind w:right="14"/>
              <w:rPr>
                <w:sz w:val="20"/>
                <w:szCs w:val="20"/>
              </w:rPr>
            </w:pPr>
          </w:p>
          <w:p w14:paraId="37A91799" w14:textId="77777777" w:rsidR="001A60A7" w:rsidRDefault="001A60A7" w:rsidP="001A60A7">
            <w:pPr>
              <w:tabs>
                <w:tab w:val="left" w:pos="360"/>
              </w:tabs>
              <w:ind w:right="14"/>
              <w:rPr>
                <w:sz w:val="20"/>
                <w:szCs w:val="20"/>
              </w:rPr>
            </w:pPr>
            <w:r>
              <w:rPr>
                <w:sz w:val="20"/>
                <w:szCs w:val="20"/>
              </w:rPr>
              <w:t>3.</w:t>
            </w:r>
          </w:p>
        </w:tc>
        <w:tc>
          <w:tcPr>
            <w:tcW w:w="562" w:type="dxa"/>
            <w:tcBorders>
              <w:top w:val="nil"/>
              <w:left w:val="nil"/>
              <w:bottom w:val="nil"/>
              <w:right w:val="nil"/>
            </w:tcBorders>
          </w:tcPr>
          <w:p w14:paraId="6CFB0798" w14:textId="77777777" w:rsidR="001A60A7" w:rsidRDefault="001A60A7" w:rsidP="001A60A7">
            <w:pPr>
              <w:tabs>
                <w:tab w:val="left" w:pos="75"/>
                <w:tab w:val="left" w:pos="435"/>
              </w:tabs>
              <w:ind w:right="14"/>
              <w:rPr>
                <w:sz w:val="20"/>
                <w:szCs w:val="20"/>
              </w:rPr>
            </w:pPr>
          </w:p>
          <w:p w14:paraId="755F4934" w14:textId="77777777" w:rsidR="001A60A7" w:rsidRDefault="001A60A7" w:rsidP="001A60A7">
            <w:pPr>
              <w:tabs>
                <w:tab w:val="left" w:pos="75"/>
                <w:tab w:val="left" w:pos="435"/>
              </w:tabs>
              <w:ind w:left="360" w:right="14" w:hanging="285"/>
              <w:rPr>
                <w:sz w:val="20"/>
                <w:szCs w:val="20"/>
              </w:rPr>
            </w:pPr>
          </w:p>
        </w:tc>
        <w:tc>
          <w:tcPr>
            <w:tcW w:w="9216" w:type="dxa"/>
            <w:gridSpan w:val="15"/>
            <w:tcBorders>
              <w:top w:val="nil"/>
              <w:left w:val="nil"/>
              <w:bottom w:val="nil"/>
              <w:right w:val="nil"/>
            </w:tcBorders>
          </w:tcPr>
          <w:p w14:paraId="63883AD0" w14:textId="77777777" w:rsidR="001A60A7" w:rsidRDefault="001A60A7" w:rsidP="001A60A7">
            <w:pPr>
              <w:ind w:right="14"/>
              <w:rPr>
                <w:sz w:val="20"/>
                <w:szCs w:val="20"/>
              </w:rPr>
            </w:pPr>
          </w:p>
          <w:p w14:paraId="7C451F31" w14:textId="77777777" w:rsidR="001A60A7" w:rsidRDefault="001A60A7" w:rsidP="001A60A7">
            <w:pPr>
              <w:ind w:right="14"/>
              <w:rPr>
                <w:sz w:val="20"/>
                <w:szCs w:val="20"/>
              </w:rPr>
            </w:pPr>
            <w:r>
              <w:rPr>
                <w:sz w:val="20"/>
                <w:szCs w:val="20"/>
              </w:rPr>
              <w:t>Has any governmental entity terminated or withheld a procurement contract with the above-named individual or entity due to the intentional provision of false or incomplete information?</w:t>
            </w:r>
          </w:p>
        </w:tc>
      </w:tr>
      <w:tr w:rsidR="001A60A7" w14:paraId="7A39BC89" w14:textId="77777777" w:rsidTr="00DF2B91">
        <w:trPr>
          <w:trHeight w:val="463"/>
          <w:jc w:val="center"/>
        </w:trPr>
        <w:tc>
          <w:tcPr>
            <w:tcW w:w="468" w:type="dxa"/>
            <w:tcBorders>
              <w:top w:val="nil"/>
              <w:left w:val="nil"/>
              <w:bottom w:val="nil"/>
              <w:right w:val="nil"/>
            </w:tcBorders>
          </w:tcPr>
          <w:p w14:paraId="2FCEFC86" w14:textId="77777777" w:rsidR="001A60A7" w:rsidRDefault="001A60A7" w:rsidP="001A60A7">
            <w:pPr>
              <w:tabs>
                <w:tab w:val="left" w:pos="360"/>
              </w:tabs>
              <w:ind w:right="14"/>
              <w:rPr>
                <w:sz w:val="20"/>
                <w:szCs w:val="20"/>
              </w:rPr>
            </w:pPr>
          </w:p>
        </w:tc>
        <w:tc>
          <w:tcPr>
            <w:tcW w:w="562" w:type="dxa"/>
            <w:tcBorders>
              <w:top w:val="nil"/>
              <w:left w:val="nil"/>
              <w:bottom w:val="nil"/>
              <w:right w:val="nil"/>
            </w:tcBorders>
          </w:tcPr>
          <w:p w14:paraId="32BA7D72" w14:textId="77777777" w:rsidR="001A60A7" w:rsidRDefault="001A60A7" w:rsidP="001A60A7">
            <w:pPr>
              <w:tabs>
                <w:tab w:val="left" w:pos="360"/>
              </w:tabs>
              <w:ind w:left="360" w:right="14"/>
              <w:rPr>
                <w:sz w:val="20"/>
                <w:szCs w:val="20"/>
              </w:rPr>
            </w:pPr>
          </w:p>
        </w:tc>
        <w:tc>
          <w:tcPr>
            <w:tcW w:w="9216" w:type="dxa"/>
            <w:gridSpan w:val="15"/>
            <w:tcBorders>
              <w:top w:val="nil"/>
              <w:left w:val="nil"/>
              <w:bottom w:val="nil"/>
              <w:right w:val="nil"/>
            </w:tcBorders>
          </w:tcPr>
          <w:p w14:paraId="376B43F3" w14:textId="77777777" w:rsidR="001A60A7" w:rsidRDefault="00BC257A" w:rsidP="001A60A7">
            <w:pPr>
              <w:tabs>
                <w:tab w:val="left" w:pos="360"/>
              </w:tabs>
              <w:ind w:right="14"/>
              <w:rPr>
                <w:sz w:val="20"/>
                <w:szCs w:val="20"/>
              </w:rPr>
            </w:pPr>
            <w:r>
              <w:rPr>
                <w:sz w:val="20"/>
                <w:szCs w:val="20"/>
              </w:rPr>
              <w:fldChar w:fldCharType="begin">
                <w:ffData>
                  <w:name w:val=""/>
                  <w:enabled/>
                  <w:calcOnExit w:val="0"/>
                  <w:checkBox>
                    <w:sizeAuto/>
                    <w:default w:val="0"/>
                  </w:checkBox>
                </w:ffData>
              </w:fldChar>
            </w:r>
            <w:r w:rsidR="001A60A7">
              <w:rPr>
                <w:sz w:val="20"/>
                <w:szCs w:val="20"/>
              </w:rPr>
              <w:instrText xml:space="preserve"> FORMCHECKBOX </w:instrText>
            </w:r>
            <w:r w:rsidR="00546114">
              <w:rPr>
                <w:sz w:val="20"/>
                <w:szCs w:val="20"/>
              </w:rPr>
            </w:r>
            <w:r w:rsidR="00546114">
              <w:rPr>
                <w:sz w:val="20"/>
                <w:szCs w:val="20"/>
              </w:rPr>
              <w:fldChar w:fldCharType="separate"/>
            </w:r>
            <w:r>
              <w:rPr>
                <w:sz w:val="20"/>
                <w:szCs w:val="20"/>
              </w:rPr>
              <w:fldChar w:fldCharType="end"/>
            </w:r>
            <w:r w:rsidR="001A60A7">
              <w:rPr>
                <w:sz w:val="20"/>
                <w:szCs w:val="20"/>
              </w:rPr>
              <w:tab/>
              <w:t>Yes</w:t>
            </w:r>
            <w:r w:rsidR="001A60A7">
              <w:rPr>
                <w:sz w:val="20"/>
                <w:szCs w:val="20"/>
              </w:rPr>
              <w:tab/>
            </w:r>
            <w:r w:rsidR="001A60A7">
              <w:rPr>
                <w:sz w:val="20"/>
                <w:szCs w:val="20"/>
              </w:rPr>
              <w:tab/>
            </w:r>
            <w:r>
              <w:rPr>
                <w:sz w:val="20"/>
                <w:szCs w:val="20"/>
              </w:rPr>
              <w:fldChar w:fldCharType="begin">
                <w:ffData>
                  <w:name w:val=""/>
                  <w:enabled/>
                  <w:calcOnExit w:val="0"/>
                  <w:checkBox>
                    <w:sizeAuto/>
                    <w:default w:val="0"/>
                  </w:checkBox>
                </w:ffData>
              </w:fldChar>
            </w:r>
            <w:r w:rsidR="001A60A7">
              <w:rPr>
                <w:sz w:val="20"/>
                <w:szCs w:val="20"/>
              </w:rPr>
              <w:instrText xml:space="preserve"> FORMCHECKBOX </w:instrText>
            </w:r>
            <w:r w:rsidR="00546114">
              <w:rPr>
                <w:sz w:val="20"/>
                <w:szCs w:val="20"/>
              </w:rPr>
            </w:r>
            <w:r w:rsidR="00546114">
              <w:rPr>
                <w:sz w:val="20"/>
                <w:szCs w:val="20"/>
              </w:rPr>
              <w:fldChar w:fldCharType="separate"/>
            </w:r>
            <w:r>
              <w:rPr>
                <w:sz w:val="20"/>
                <w:szCs w:val="20"/>
              </w:rPr>
              <w:fldChar w:fldCharType="end"/>
            </w:r>
            <w:r w:rsidR="001A60A7">
              <w:rPr>
                <w:sz w:val="20"/>
                <w:szCs w:val="20"/>
              </w:rPr>
              <w:t xml:space="preserve">    No</w:t>
            </w:r>
          </w:p>
          <w:p w14:paraId="291A8A56" w14:textId="77777777" w:rsidR="001A60A7" w:rsidRDefault="001A60A7" w:rsidP="001A60A7">
            <w:pPr>
              <w:tabs>
                <w:tab w:val="left" w:pos="360"/>
              </w:tabs>
              <w:ind w:right="14"/>
              <w:rPr>
                <w:sz w:val="20"/>
                <w:szCs w:val="20"/>
              </w:rPr>
            </w:pPr>
          </w:p>
        </w:tc>
      </w:tr>
      <w:tr w:rsidR="001A60A7" w14:paraId="597C7168" w14:textId="77777777" w:rsidTr="00DF2B91">
        <w:trPr>
          <w:trHeight w:val="224"/>
          <w:jc w:val="center"/>
        </w:trPr>
        <w:tc>
          <w:tcPr>
            <w:tcW w:w="468" w:type="dxa"/>
            <w:tcBorders>
              <w:top w:val="nil"/>
              <w:left w:val="nil"/>
              <w:bottom w:val="nil"/>
              <w:right w:val="nil"/>
            </w:tcBorders>
          </w:tcPr>
          <w:p w14:paraId="1402D5EC" w14:textId="77777777" w:rsidR="001A60A7" w:rsidRDefault="001A60A7" w:rsidP="001A60A7">
            <w:pPr>
              <w:tabs>
                <w:tab w:val="left" w:pos="360"/>
              </w:tabs>
              <w:ind w:right="14"/>
              <w:rPr>
                <w:sz w:val="20"/>
                <w:szCs w:val="20"/>
              </w:rPr>
            </w:pPr>
          </w:p>
        </w:tc>
        <w:tc>
          <w:tcPr>
            <w:tcW w:w="9778" w:type="dxa"/>
            <w:gridSpan w:val="16"/>
            <w:tcBorders>
              <w:top w:val="nil"/>
              <w:left w:val="nil"/>
              <w:bottom w:val="nil"/>
              <w:right w:val="nil"/>
            </w:tcBorders>
            <w:hideMark/>
          </w:tcPr>
          <w:p w14:paraId="4BD585D7" w14:textId="77777777" w:rsidR="001A60A7" w:rsidRDefault="001A60A7" w:rsidP="001A60A7">
            <w:pPr>
              <w:ind w:left="580" w:right="14"/>
              <w:rPr>
                <w:sz w:val="20"/>
                <w:szCs w:val="20"/>
              </w:rPr>
            </w:pPr>
            <w:r>
              <w:rPr>
                <w:sz w:val="20"/>
                <w:szCs w:val="20"/>
              </w:rPr>
              <w:t>If yes, provide details:</w:t>
            </w:r>
          </w:p>
        </w:tc>
      </w:tr>
      <w:tr w:rsidR="001A60A7" w14:paraId="4132D27C" w14:textId="77777777" w:rsidTr="00DF2B91">
        <w:trPr>
          <w:trHeight w:val="239"/>
          <w:jc w:val="center"/>
        </w:trPr>
        <w:tc>
          <w:tcPr>
            <w:tcW w:w="468" w:type="dxa"/>
            <w:tcBorders>
              <w:top w:val="nil"/>
              <w:left w:val="nil"/>
              <w:bottom w:val="nil"/>
              <w:right w:val="nil"/>
            </w:tcBorders>
          </w:tcPr>
          <w:p w14:paraId="161776A1" w14:textId="77777777" w:rsidR="001A60A7" w:rsidRDefault="001A60A7" w:rsidP="001A60A7">
            <w:pPr>
              <w:tabs>
                <w:tab w:val="left" w:pos="360"/>
              </w:tabs>
              <w:ind w:right="14"/>
              <w:rPr>
                <w:sz w:val="20"/>
                <w:szCs w:val="20"/>
              </w:rPr>
            </w:pPr>
          </w:p>
        </w:tc>
        <w:tc>
          <w:tcPr>
            <w:tcW w:w="2848" w:type="dxa"/>
            <w:gridSpan w:val="7"/>
            <w:tcBorders>
              <w:top w:val="nil"/>
              <w:left w:val="nil"/>
              <w:bottom w:val="nil"/>
              <w:right w:val="nil"/>
            </w:tcBorders>
            <w:hideMark/>
          </w:tcPr>
          <w:p w14:paraId="1D2EBBC8" w14:textId="77777777" w:rsidR="001A60A7" w:rsidRDefault="001A60A7" w:rsidP="001A60A7">
            <w:pPr>
              <w:ind w:left="720" w:right="14"/>
              <w:rPr>
                <w:sz w:val="20"/>
                <w:szCs w:val="20"/>
              </w:rPr>
            </w:pPr>
            <w:r>
              <w:rPr>
                <w:sz w:val="20"/>
                <w:szCs w:val="20"/>
              </w:rPr>
              <w:t xml:space="preserve">Governmental Entity: </w:t>
            </w:r>
            <w:r>
              <w:rPr>
                <w:sz w:val="20"/>
                <w:szCs w:val="20"/>
                <w:u w:val="single"/>
              </w:rPr>
              <w:t xml:space="preserve">     </w:t>
            </w:r>
          </w:p>
        </w:tc>
        <w:tc>
          <w:tcPr>
            <w:tcW w:w="6930" w:type="dxa"/>
            <w:gridSpan w:val="9"/>
            <w:tcBorders>
              <w:top w:val="nil"/>
              <w:left w:val="nil"/>
              <w:bottom w:val="single" w:sz="4" w:space="0" w:color="auto"/>
              <w:right w:val="nil"/>
            </w:tcBorders>
          </w:tcPr>
          <w:p w14:paraId="24E6B176" w14:textId="77777777" w:rsidR="001A60A7" w:rsidRDefault="001A60A7" w:rsidP="001A60A7">
            <w:pPr>
              <w:ind w:left="360" w:right="14"/>
              <w:rPr>
                <w:sz w:val="20"/>
                <w:szCs w:val="20"/>
              </w:rPr>
            </w:pPr>
          </w:p>
        </w:tc>
      </w:tr>
      <w:tr w:rsidR="001A60A7" w14:paraId="3AEC6D9A" w14:textId="77777777" w:rsidTr="00DF2B91">
        <w:trPr>
          <w:trHeight w:val="224"/>
          <w:jc w:val="center"/>
        </w:trPr>
        <w:tc>
          <w:tcPr>
            <w:tcW w:w="468" w:type="dxa"/>
            <w:tcBorders>
              <w:top w:val="nil"/>
              <w:left w:val="nil"/>
              <w:bottom w:val="nil"/>
              <w:right w:val="nil"/>
            </w:tcBorders>
          </w:tcPr>
          <w:p w14:paraId="55C1B7FC" w14:textId="77777777" w:rsidR="001A60A7" w:rsidRDefault="001A60A7" w:rsidP="001A60A7">
            <w:pPr>
              <w:tabs>
                <w:tab w:val="left" w:pos="360"/>
              </w:tabs>
              <w:ind w:right="14"/>
              <w:rPr>
                <w:sz w:val="20"/>
                <w:szCs w:val="20"/>
              </w:rPr>
            </w:pPr>
          </w:p>
        </w:tc>
        <w:tc>
          <w:tcPr>
            <w:tcW w:w="5188" w:type="dxa"/>
            <w:gridSpan w:val="11"/>
            <w:tcBorders>
              <w:top w:val="nil"/>
              <w:left w:val="nil"/>
              <w:bottom w:val="nil"/>
              <w:right w:val="nil"/>
            </w:tcBorders>
            <w:hideMark/>
          </w:tcPr>
          <w:p w14:paraId="03BC2FB1" w14:textId="77777777" w:rsidR="001A60A7" w:rsidRDefault="001A60A7" w:rsidP="001A60A7">
            <w:pPr>
              <w:ind w:left="720" w:right="14"/>
              <w:rPr>
                <w:sz w:val="20"/>
                <w:szCs w:val="20"/>
              </w:rPr>
            </w:pPr>
            <w:r>
              <w:rPr>
                <w:sz w:val="20"/>
                <w:szCs w:val="20"/>
              </w:rPr>
              <w:t>Date of Termination or Withholding of Contract:</w:t>
            </w:r>
          </w:p>
        </w:tc>
        <w:tc>
          <w:tcPr>
            <w:tcW w:w="4590" w:type="dxa"/>
            <w:gridSpan w:val="5"/>
            <w:tcBorders>
              <w:top w:val="nil"/>
              <w:left w:val="nil"/>
              <w:bottom w:val="single" w:sz="4" w:space="0" w:color="auto"/>
              <w:right w:val="nil"/>
            </w:tcBorders>
          </w:tcPr>
          <w:p w14:paraId="657E576A" w14:textId="77777777" w:rsidR="001A60A7" w:rsidRDefault="001A60A7" w:rsidP="001A60A7">
            <w:pPr>
              <w:ind w:left="360" w:right="14"/>
              <w:rPr>
                <w:sz w:val="20"/>
                <w:szCs w:val="20"/>
              </w:rPr>
            </w:pPr>
          </w:p>
        </w:tc>
      </w:tr>
      <w:tr w:rsidR="001A60A7" w14:paraId="1EEC8490" w14:textId="77777777" w:rsidTr="00DF2B91">
        <w:trPr>
          <w:trHeight w:val="224"/>
          <w:jc w:val="center"/>
        </w:trPr>
        <w:tc>
          <w:tcPr>
            <w:tcW w:w="468" w:type="dxa"/>
            <w:tcBorders>
              <w:top w:val="nil"/>
              <w:left w:val="nil"/>
              <w:bottom w:val="nil"/>
              <w:right w:val="nil"/>
            </w:tcBorders>
          </w:tcPr>
          <w:p w14:paraId="1B357C99" w14:textId="77777777" w:rsidR="001A60A7" w:rsidRDefault="001A60A7" w:rsidP="001A60A7">
            <w:pPr>
              <w:tabs>
                <w:tab w:val="left" w:pos="360"/>
              </w:tabs>
              <w:ind w:right="14"/>
              <w:rPr>
                <w:sz w:val="20"/>
                <w:szCs w:val="20"/>
              </w:rPr>
            </w:pPr>
          </w:p>
        </w:tc>
        <w:tc>
          <w:tcPr>
            <w:tcW w:w="9778" w:type="dxa"/>
            <w:gridSpan w:val="16"/>
            <w:tcBorders>
              <w:top w:val="nil"/>
              <w:left w:val="nil"/>
              <w:bottom w:val="nil"/>
              <w:right w:val="nil"/>
            </w:tcBorders>
            <w:hideMark/>
          </w:tcPr>
          <w:p w14:paraId="6DF9B047" w14:textId="77777777" w:rsidR="001A60A7" w:rsidRDefault="001A60A7" w:rsidP="001A60A7">
            <w:pPr>
              <w:ind w:left="720" w:right="14"/>
              <w:rPr>
                <w:sz w:val="20"/>
                <w:szCs w:val="20"/>
              </w:rPr>
            </w:pPr>
            <w:r>
              <w:rPr>
                <w:sz w:val="20"/>
                <w:szCs w:val="20"/>
              </w:rPr>
              <w:t>Basis of Termination or Withholding:  (add additional pages if necessary)</w:t>
            </w:r>
          </w:p>
        </w:tc>
      </w:tr>
      <w:tr w:rsidR="001A60A7" w14:paraId="2443BD26" w14:textId="77777777" w:rsidTr="00DF2B91">
        <w:trPr>
          <w:trHeight w:val="224"/>
          <w:jc w:val="center"/>
        </w:trPr>
        <w:tc>
          <w:tcPr>
            <w:tcW w:w="468" w:type="dxa"/>
            <w:tcBorders>
              <w:top w:val="nil"/>
              <w:left w:val="nil"/>
              <w:bottom w:val="nil"/>
              <w:right w:val="nil"/>
            </w:tcBorders>
          </w:tcPr>
          <w:p w14:paraId="72A64A06" w14:textId="77777777" w:rsidR="001A60A7" w:rsidRDefault="001A60A7" w:rsidP="001A60A7">
            <w:pPr>
              <w:tabs>
                <w:tab w:val="left" w:pos="360"/>
              </w:tabs>
              <w:ind w:right="14"/>
              <w:rPr>
                <w:sz w:val="20"/>
                <w:szCs w:val="20"/>
              </w:rPr>
            </w:pPr>
          </w:p>
        </w:tc>
        <w:tc>
          <w:tcPr>
            <w:tcW w:w="562" w:type="dxa"/>
            <w:tcBorders>
              <w:top w:val="nil"/>
              <w:left w:val="nil"/>
              <w:bottom w:val="nil"/>
              <w:right w:val="nil"/>
            </w:tcBorders>
          </w:tcPr>
          <w:p w14:paraId="7072AD7B" w14:textId="77777777" w:rsidR="001A60A7" w:rsidRDefault="001A60A7" w:rsidP="001A60A7">
            <w:pPr>
              <w:tabs>
                <w:tab w:val="left" w:pos="360"/>
              </w:tabs>
              <w:ind w:left="360" w:right="14"/>
              <w:rPr>
                <w:sz w:val="20"/>
                <w:szCs w:val="20"/>
              </w:rPr>
            </w:pPr>
          </w:p>
        </w:tc>
        <w:tc>
          <w:tcPr>
            <w:tcW w:w="9216" w:type="dxa"/>
            <w:gridSpan w:val="15"/>
            <w:tcBorders>
              <w:top w:val="nil"/>
              <w:left w:val="nil"/>
              <w:bottom w:val="single" w:sz="4" w:space="0" w:color="auto"/>
              <w:right w:val="nil"/>
            </w:tcBorders>
          </w:tcPr>
          <w:p w14:paraId="7A7637B3" w14:textId="77777777" w:rsidR="001A60A7" w:rsidRDefault="001A60A7" w:rsidP="001A60A7">
            <w:pPr>
              <w:tabs>
                <w:tab w:val="left" w:pos="360"/>
              </w:tabs>
              <w:ind w:left="360" w:right="14"/>
              <w:rPr>
                <w:sz w:val="20"/>
                <w:szCs w:val="20"/>
              </w:rPr>
            </w:pPr>
          </w:p>
        </w:tc>
      </w:tr>
      <w:tr w:rsidR="001A60A7" w14:paraId="0C95E9F1" w14:textId="77777777" w:rsidTr="00DF2B91">
        <w:trPr>
          <w:trHeight w:val="224"/>
          <w:jc w:val="center"/>
        </w:trPr>
        <w:tc>
          <w:tcPr>
            <w:tcW w:w="468" w:type="dxa"/>
            <w:tcBorders>
              <w:top w:val="nil"/>
              <w:left w:val="nil"/>
              <w:bottom w:val="nil"/>
              <w:right w:val="nil"/>
            </w:tcBorders>
          </w:tcPr>
          <w:p w14:paraId="55BC1CAA" w14:textId="77777777" w:rsidR="001A60A7" w:rsidRDefault="001A60A7" w:rsidP="001A60A7">
            <w:pPr>
              <w:tabs>
                <w:tab w:val="left" w:pos="360"/>
              </w:tabs>
              <w:ind w:right="14"/>
              <w:rPr>
                <w:sz w:val="20"/>
                <w:szCs w:val="20"/>
              </w:rPr>
            </w:pPr>
          </w:p>
        </w:tc>
        <w:tc>
          <w:tcPr>
            <w:tcW w:w="562" w:type="dxa"/>
            <w:tcBorders>
              <w:top w:val="nil"/>
              <w:left w:val="nil"/>
              <w:bottom w:val="nil"/>
              <w:right w:val="nil"/>
            </w:tcBorders>
          </w:tcPr>
          <w:p w14:paraId="2CA49900" w14:textId="77777777" w:rsidR="001A60A7" w:rsidRDefault="001A60A7" w:rsidP="001A60A7">
            <w:pPr>
              <w:tabs>
                <w:tab w:val="left" w:pos="360"/>
              </w:tabs>
              <w:ind w:left="360" w:right="14"/>
              <w:rPr>
                <w:sz w:val="20"/>
                <w:szCs w:val="20"/>
              </w:rPr>
            </w:pPr>
          </w:p>
        </w:tc>
        <w:tc>
          <w:tcPr>
            <w:tcW w:w="9216" w:type="dxa"/>
            <w:gridSpan w:val="15"/>
            <w:tcBorders>
              <w:top w:val="single" w:sz="4" w:space="0" w:color="auto"/>
              <w:left w:val="nil"/>
              <w:bottom w:val="single" w:sz="4" w:space="0" w:color="auto"/>
              <w:right w:val="nil"/>
            </w:tcBorders>
          </w:tcPr>
          <w:p w14:paraId="418E566A" w14:textId="77777777" w:rsidR="001A60A7" w:rsidRDefault="001A60A7" w:rsidP="001A60A7">
            <w:pPr>
              <w:tabs>
                <w:tab w:val="left" w:pos="360"/>
              </w:tabs>
              <w:ind w:left="360" w:right="14"/>
              <w:rPr>
                <w:sz w:val="20"/>
                <w:szCs w:val="20"/>
              </w:rPr>
            </w:pPr>
          </w:p>
        </w:tc>
      </w:tr>
      <w:tr w:rsidR="001A60A7" w14:paraId="79FBC941" w14:textId="77777777" w:rsidTr="00DF2B91">
        <w:trPr>
          <w:trHeight w:val="912"/>
          <w:jc w:val="center"/>
        </w:trPr>
        <w:tc>
          <w:tcPr>
            <w:tcW w:w="468" w:type="dxa"/>
            <w:tcBorders>
              <w:top w:val="nil"/>
              <w:left w:val="nil"/>
              <w:bottom w:val="nil"/>
              <w:right w:val="nil"/>
            </w:tcBorders>
          </w:tcPr>
          <w:p w14:paraId="6E3C7653" w14:textId="77777777" w:rsidR="001A60A7" w:rsidRDefault="001A60A7" w:rsidP="001A60A7">
            <w:pPr>
              <w:tabs>
                <w:tab w:val="left" w:pos="360"/>
              </w:tabs>
              <w:ind w:right="14"/>
              <w:rPr>
                <w:sz w:val="20"/>
                <w:szCs w:val="20"/>
              </w:rPr>
            </w:pPr>
          </w:p>
          <w:p w14:paraId="20943BB3" w14:textId="77777777" w:rsidR="001A60A7" w:rsidRDefault="001A60A7" w:rsidP="001A60A7">
            <w:pPr>
              <w:tabs>
                <w:tab w:val="left" w:pos="360"/>
              </w:tabs>
              <w:ind w:right="14"/>
              <w:rPr>
                <w:sz w:val="20"/>
                <w:szCs w:val="20"/>
              </w:rPr>
            </w:pPr>
            <w:r>
              <w:rPr>
                <w:sz w:val="20"/>
                <w:szCs w:val="20"/>
              </w:rPr>
              <w:t>4.</w:t>
            </w:r>
          </w:p>
        </w:tc>
        <w:tc>
          <w:tcPr>
            <w:tcW w:w="9778" w:type="dxa"/>
            <w:gridSpan w:val="16"/>
            <w:tcBorders>
              <w:top w:val="nil"/>
              <w:left w:val="nil"/>
              <w:bottom w:val="nil"/>
              <w:right w:val="nil"/>
            </w:tcBorders>
          </w:tcPr>
          <w:p w14:paraId="71C30B14" w14:textId="77777777" w:rsidR="001A60A7" w:rsidRDefault="001A60A7" w:rsidP="001A60A7">
            <w:pPr>
              <w:tabs>
                <w:tab w:val="left" w:pos="360"/>
              </w:tabs>
              <w:ind w:right="14"/>
              <w:rPr>
                <w:sz w:val="20"/>
                <w:szCs w:val="20"/>
              </w:rPr>
            </w:pPr>
          </w:p>
          <w:p w14:paraId="628D024A" w14:textId="77777777" w:rsidR="001A60A7" w:rsidRDefault="001A60A7" w:rsidP="001A60A7">
            <w:pPr>
              <w:tabs>
                <w:tab w:val="left" w:pos="360"/>
              </w:tabs>
              <w:ind w:right="14"/>
              <w:rPr>
                <w:sz w:val="20"/>
                <w:szCs w:val="20"/>
              </w:rPr>
            </w:pPr>
            <w:r>
              <w:rPr>
                <w:sz w:val="20"/>
                <w:szCs w:val="20"/>
              </w:rPr>
              <w:t xml:space="preserve">Offerer/Bidder certifies that all information provided to </w:t>
            </w:r>
            <w:r w:rsidR="00D43065">
              <w:rPr>
                <w:sz w:val="20"/>
                <w:szCs w:val="20"/>
              </w:rPr>
              <w:t>ILS</w:t>
            </w:r>
            <w:r>
              <w:rPr>
                <w:sz w:val="20"/>
                <w:szCs w:val="20"/>
              </w:rPr>
              <w:t>, with respect to State Finance Law Section 139-k is complete, true and accurate.</w:t>
            </w:r>
          </w:p>
          <w:p w14:paraId="569DACD2" w14:textId="77777777" w:rsidR="001A60A7" w:rsidRDefault="001A60A7" w:rsidP="001A60A7">
            <w:pPr>
              <w:tabs>
                <w:tab w:val="left" w:pos="360"/>
              </w:tabs>
              <w:ind w:right="14"/>
              <w:rPr>
                <w:sz w:val="20"/>
                <w:szCs w:val="20"/>
              </w:rPr>
            </w:pPr>
          </w:p>
        </w:tc>
      </w:tr>
      <w:tr w:rsidR="001A60A7" w14:paraId="0BF78CF0" w14:textId="77777777" w:rsidTr="00DF2B91">
        <w:trPr>
          <w:trHeight w:val="463"/>
          <w:jc w:val="center"/>
        </w:trPr>
        <w:tc>
          <w:tcPr>
            <w:tcW w:w="3503" w:type="dxa"/>
            <w:gridSpan w:val="10"/>
            <w:tcBorders>
              <w:top w:val="nil"/>
              <w:left w:val="nil"/>
              <w:bottom w:val="nil"/>
              <w:right w:val="nil"/>
            </w:tcBorders>
            <w:hideMark/>
          </w:tcPr>
          <w:p w14:paraId="4B64C211" w14:textId="77777777" w:rsidR="001A60A7" w:rsidRDefault="001A60A7" w:rsidP="001A60A7">
            <w:pPr>
              <w:tabs>
                <w:tab w:val="left" w:pos="360"/>
              </w:tabs>
              <w:ind w:right="14"/>
              <w:rPr>
                <w:b/>
                <w:sz w:val="20"/>
                <w:szCs w:val="20"/>
              </w:rPr>
            </w:pPr>
            <w:r>
              <w:rPr>
                <w:b/>
                <w:sz w:val="20"/>
                <w:szCs w:val="20"/>
              </w:rPr>
              <w:t xml:space="preserve">Name of Offerer’s </w:t>
            </w:r>
            <w:r w:rsidR="002B51CC">
              <w:rPr>
                <w:b/>
                <w:sz w:val="20"/>
                <w:szCs w:val="20"/>
              </w:rPr>
              <w:t>Bidder</w:t>
            </w:r>
            <w:r>
              <w:rPr>
                <w:b/>
                <w:sz w:val="20"/>
                <w:szCs w:val="20"/>
              </w:rPr>
              <w:t>/Company:</w:t>
            </w:r>
          </w:p>
        </w:tc>
        <w:tc>
          <w:tcPr>
            <w:tcW w:w="6743" w:type="dxa"/>
            <w:gridSpan w:val="7"/>
            <w:tcBorders>
              <w:top w:val="nil"/>
              <w:left w:val="nil"/>
              <w:bottom w:val="single" w:sz="4" w:space="0" w:color="auto"/>
              <w:right w:val="nil"/>
            </w:tcBorders>
          </w:tcPr>
          <w:p w14:paraId="7375DEF7" w14:textId="77777777" w:rsidR="001A60A7" w:rsidRDefault="001A60A7" w:rsidP="001A60A7">
            <w:pPr>
              <w:tabs>
                <w:tab w:val="left" w:pos="360"/>
              </w:tabs>
              <w:ind w:right="14"/>
              <w:rPr>
                <w:sz w:val="20"/>
                <w:szCs w:val="20"/>
              </w:rPr>
            </w:pPr>
          </w:p>
        </w:tc>
      </w:tr>
      <w:tr w:rsidR="001A60A7" w14:paraId="231FA005" w14:textId="77777777" w:rsidTr="00DF2B91">
        <w:trPr>
          <w:trHeight w:val="448"/>
          <w:jc w:val="center"/>
        </w:trPr>
        <w:tc>
          <w:tcPr>
            <w:tcW w:w="3014" w:type="dxa"/>
            <w:gridSpan w:val="6"/>
            <w:tcBorders>
              <w:top w:val="nil"/>
              <w:left w:val="nil"/>
              <w:bottom w:val="nil"/>
              <w:right w:val="nil"/>
            </w:tcBorders>
          </w:tcPr>
          <w:p w14:paraId="32E6998C" w14:textId="77777777" w:rsidR="001A60A7" w:rsidRDefault="001A60A7" w:rsidP="001A60A7">
            <w:pPr>
              <w:tabs>
                <w:tab w:val="left" w:pos="360"/>
              </w:tabs>
              <w:ind w:right="14"/>
              <w:rPr>
                <w:b/>
                <w:sz w:val="20"/>
                <w:szCs w:val="20"/>
              </w:rPr>
            </w:pPr>
          </w:p>
          <w:p w14:paraId="539D58D7" w14:textId="77777777" w:rsidR="001A60A7" w:rsidRDefault="001A60A7" w:rsidP="001A60A7">
            <w:pPr>
              <w:tabs>
                <w:tab w:val="left" w:pos="360"/>
              </w:tabs>
              <w:ind w:right="14"/>
              <w:rPr>
                <w:b/>
                <w:sz w:val="20"/>
                <w:szCs w:val="20"/>
              </w:rPr>
            </w:pPr>
            <w:r>
              <w:rPr>
                <w:b/>
                <w:sz w:val="20"/>
                <w:szCs w:val="20"/>
              </w:rPr>
              <w:t>Offerer’s Business Address:</w:t>
            </w:r>
          </w:p>
        </w:tc>
        <w:tc>
          <w:tcPr>
            <w:tcW w:w="7232" w:type="dxa"/>
            <w:gridSpan w:val="11"/>
            <w:tcBorders>
              <w:top w:val="nil"/>
              <w:left w:val="nil"/>
              <w:bottom w:val="single" w:sz="4" w:space="0" w:color="auto"/>
              <w:right w:val="nil"/>
            </w:tcBorders>
          </w:tcPr>
          <w:p w14:paraId="566606CC" w14:textId="77777777" w:rsidR="001A60A7" w:rsidRDefault="001A60A7" w:rsidP="001A60A7">
            <w:pPr>
              <w:tabs>
                <w:tab w:val="left" w:pos="360"/>
              </w:tabs>
              <w:ind w:right="14"/>
              <w:rPr>
                <w:sz w:val="20"/>
                <w:szCs w:val="20"/>
              </w:rPr>
            </w:pPr>
          </w:p>
        </w:tc>
      </w:tr>
      <w:tr w:rsidR="001A60A7" w14:paraId="3DE154D0" w14:textId="77777777" w:rsidTr="00DF2B91">
        <w:trPr>
          <w:trHeight w:val="259"/>
          <w:jc w:val="center"/>
        </w:trPr>
        <w:tc>
          <w:tcPr>
            <w:tcW w:w="10246" w:type="dxa"/>
            <w:gridSpan w:val="17"/>
            <w:tcBorders>
              <w:top w:val="nil"/>
              <w:left w:val="nil"/>
              <w:bottom w:val="nil"/>
              <w:right w:val="nil"/>
            </w:tcBorders>
          </w:tcPr>
          <w:p w14:paraId="0F4AA67A" w14:textId="77777777" w:rsidR="001A60A7" w:rsidRDefault="001A60A7" w:rsidP="001A60A7">
            <w:pPr>
              <w:tabs>
                <w:tab w:val="left" w:pos="360"/>
              </w:tabs>
              <w:ind w:right="14"/>
              <w:rPr>
                <w:sz w:val="20"/>
                <w:szCs w:val="20"/>
              </w:rPr>
            </w:pPr>
          </w:p>
        </w:tc>
      </w:tr>
      <w:tr w:rsidR="001A60A7" w14:paraId="207F821D" w14:textId="77777777" w:rsidTr="00DF2B91">
        <w:trPr>
          <w:trHeight w:val="224"/>
          <w:jc w:val="center"/>
        </w:trPr>
        <w:tc>
          <w:tcPr>
            <w:tcW w:w="2114" w:type="dxa"/>
            <w:gridSpan w:val="5"/>
            <w:tcBorders>
              <w:top w:val="nil"/>
              <w:left w:val="nil"/>
              <w:bottom w:val="nil"/>
              <w:right w:val="nil"/>
            </w:tcBorders>
            <w:hideMark/>
          </w:tcPr>
          <w:p w14:paraId="087F75C6" w14:textId="77777777" w:rsidR="001A60A7" w:rsidRDefault="001A60A7" w:rsidP="001A60A7">
            <w:pPr>
              <w:tabs>
                <w:tab w:val="left" w:pos="360"/>
              </w:tabs>
              <w:ind w:right="14"/>
              <w:rPr>
                <w:b/>
                <w:sz w:val="20"/>
                <w:szCs w:val="20"/>
              </w:rPr>
            </w:pPr>
            <w:r>
              <w:rPr>
                <w:b/>
                <w:sz w:val="20"/>
                <w:szCs w:val="20"/>
              </w:rPr>
              <w:t>Offerer’s signature:</w:t>
            </w:r>
          </w:p>
        </w:tc>
        <w:tc>
          <w:tcPr>
            <w:tcW w:w="5377" w:type="dxa"/>
            <w:gridSpan w:val="8"/>
            <w:tcBorders>
              <w:top w:val="nil"/>
              <w:left w:val="nil"/>
              <w:bottom w:val="single" w:sz="4" w:space="0" w:color="auto"/>
              <w:right w:val="nil"/>
            </w:tcBorders>
          </w:tcPr>
          <w:p w14:paraId="1CD5E7FA" w14:textId="77777777" w:rsidR="001A60A7" w:rsidRDefault="001A60A7" w:rsidP="001A60A7">
            <w:pPr>
              <w:tabs>
                <w:tab w:val="left" w:pos="360"/>
              </w:tabs>
              <w:ind w:right="14"/>
              <w:rPr>
                <w:sz w:val="20"/>
                <w:szCs w:val="20"/>
              </w:rPr>
            </w:pPr>
          </w:p>
        </w:tc>
        <w:tc>
          <w:tcPr>
            <w:tcW w:w="786" w:type="dxa"/>
            <w:gridSpan w:val="2"/>
            <w:tcBorders>
              <w:top w:val="nil"/>
              <w:left w:val="nil"/>
              <w:bottom w:val="nil"/>
              <w:right w:val="nil"/>
            </w:tcBorders>
            <w:hideMark/>
          </w:tcPr>
          <w:p w14:paraId="55311A64" w14:textId="77777777" w:rsidR="001A60A7" w:rsidRDefault="001A60A7" w:rsidP="001A60A7">
            <w:pPr>
              <w:tabs>
                <w:tab w:val="left" w:pos="360"/>
              </w:tabs>
              <w:ind w:right="14"/>
              <w:rPr>
                <w:b/>
                <w:sz w:val="20"/>
                <w:szCs w:val="20"/>
              </w:rPr>
            </w:pPr>
            <w:r>
              <w:rPr>
                <w:b/>
                <w:sz w:val="20"/>
                <w:szCs w:val="20"/>
              </w:rPr>
              <w:t>Date:</w:t>
            </w:r>
          </w:p>
        </w:tc>
        <w:tc>
          <w:tcPr>
            <w:tcW w:w="1969" w:type="dxa"/>
            <w:gridSpan w:val="2"/>
            <w:tcBorders>
              <w:top w:val="nil"/>
              <w:left w:val="nil"/>
              <w:bottom w:val="single" w:sz="4" w:space="0" w:color="auto"/>
              <w:right w:val="nil"/>
            </w:tcBorders>
          </w:tcPr>
          <w:p w14:paraId="57CE4D7C" w14:textId="77777777" w:rsidR="001A60A7" w:rsidRDefault="001A60A7" w:rsidP="001A60A7">
            <w:pPr>
              <w:tabs>
                <w:tab w:val="left" w:pos="360"/>
              </w:tabs>
              <w:ind w:right="14"/>
              <w:rPr>
                <w:sz w:val="20"/>
                <w:szCs w:val="20"/>
              </w:rPr>
            </w:pPr>
          </w:p>
        </w:tc>
      </w:tr>
      <w:tr w:rsidR="001A60A7" w14:paraId="48424200" w14:textId="77777777" w:rsidTr="00DF2B91">
        <w:trPr>
          <w:gridAfter w:val="3"/>
          <w:wAfter w:w="2732" w:type="dxa"/>
          <w:trHeight w:val="463"/>
          <w:jc w:val="center"/>
        </w:trPr>
        <w:tc>
          <w:tcPr>
            <w:tcW w:w="2050" w:type="dxa"/>
            <w:gridSpan w:val="4"/>
            <w:tcBorders>
              <w:top w:val="nil"/>
              <w:left w:val="nil"/>
              <w:bottom w:val="nil"/>
              <w:right w:val="nil"/>
            </w:tcBorders>
          </w:tcPr>
          <w:p w14:paraId="56AF53DF" w14:textId="77777777" w:rsidR="001A60A7" w:rsidRDefault="001A60A7" w:rsidP="001A60A7">
            <w:pPr>
              <w:tabs>
                <w:tab w:val="left" w:pos="360"/>
              </w:tabs>
              <w:ind w:right="14"/>
              <w:rPr>
                <w:b/>
                <w:sz w:val="20"/>
                <w:szCs w:val="20"/>
              </w:rPr>
            </w:pPr>
          </w:p>
        </w:tc>
        <w:tc>
          <w:tcPr>
            <w:tcW w:w="5464" w:type="dxa"/>
            <w:gridSpan w:val="10"/>
            <w:tcBorders>
              <w:top w:val="nil"/>
              <w:left w:val="nil"/>
              <w:bottom w:val="nil"/>
              <w:right w:val="nil"/>
            </w:tcBorders>
            <w:hideMark/>
          </w:tcPr>
          <w:p w14:paraId="1F317AD7" w14:textId="77777777" w:rsidR="001A60A7" w:rsidRDefault="001A60A7" w:rsidP="001A60A7">
            <w:pPr>
              <w:tabs>
                <w:tab w:val="left" w:pos="360"/>
              </w:tabs>
              <w:ind w:right="14"/>
              <w:rPr>
                <w:i/>
                <w:sz w:val="20"/>
                <w:szCs w:val="20"/>
              </w:rPr>
            </w:pPr>
            <w:r>
              <w:rPr>
                <w:i/>
                <w:sz w:val="20"/>
                <w:szCs w:val="20"/>
              </w:rPr>
              <w:t xml:space="preserve">I understand that my signature represents that I am signing and responding to all certifications listed above </w:t>
            </w:r>
          </w:p>
        </w:tc>
      </w:tr>
      <w:tr w:rsidR="001A60A7" w14:paraId="41612B1D" w14:textId="77777777" w:rsidTr="00DF2B91">
        <w:trPr>
          <w:trHeight w:val="333"/>
          <w:jc w:val="center"/>
        </w:trPr>
        <w:tc>
          <w:tcPr>
            <w:tcW w:w="1394" w:type="dxa"/>
            <w:gridSpan w:val="3"/>
            <w:tcBorders>
              <w:top w:val="nil"/>
              <w:left w:val="nil"/>
              <w:bottom w:val="nil"/>
              <w:right w:val="nil"/>
            </w:tcBorders>
            <w:hideMark/>
          </w:tcPr>
          <w:p w14:paraId="30EAE72C" w14:textId="77777777" w:rsidR="001A60A7" w:rsidRDefault="001A60A7" w:rsidP="001A60A7">
            <w:pPr>
              <w:tabs>
                <w:tab w:val="left" w:pos="360"/>
              </w:tabs>
              <w:ind w:right="14"/>
              <w:rPr>
                <w:b/>
                <w:sz w:val="20"/>
                <w:szCs w:val="20"/>
              </w:rPr>
            </w:pPr>
            <w:r>
              <w:rPr>
                <w:b/>
                <w:sz w:val="20"/>
                <w:szCs w:val="20"/>
              </w:rPr>
              <w:t>Print Name:</w:t>
            </w:r>
          </w:p>
        </w:tc>
        <w:tc>
          <w:tcPr>
            <w:tcW w:w="8852" w:type="dxa"/>
            <w:gridSpan w:val="14"/>
            <w:tcBorders>
              <w:top w:val="nil"/>
              <w:left w:val="nil"/>
              <w:bottom w:val="single" w:sz="4" w:space="0" w:color="auto"/>
              <w:right w:val="nil"/>
            </w:tcBorders>
          </w:tcPr>
          <w:p w14:paraId="3EB34F69" w14:textId="77777777" w:rsidR="001A60A7" w:rsidRDefault="001A60A7" w:rsidP="001A60A7">
            <w:pPr>
              <w:tabs>
                <w:tab w:val="left" w:pos="360"/>
              </w:tabs>
              <w:ind w:right="14"/>
              <w:rPr>
                <w:sz w:val="20"/>
                <w:szCs w:val="20"/>
              </w:rPr>
            </w:pPr>
          </w:p>
          <w:p w14:paraId="7FFA5378" w14:textId="77777777" w:rsidR="001A60A7" w:rsidRDefault="001A60A7" w:rsidP="001A60A7">
            <w:pPr>
              <w:tabs>
                <w:tab w:val="left" w:pos="360"/>
              </w:tabs>
              <w:ind w:right="14"/>
              <w:rPr>
                <w:sz w:val="20"/>
                <w:szCs w:val="20"/>
              </w:rPr>
            </w:pPr>
          </w:p>
        </w:tc>
      </w:tr>
      <w:tr w:rsidR="001A60A7" w14:paraId="5B77CD9B" w14:textId="77777777" w:rsidTr="00DF2B91">
        <w:trPr>
          <w:trHeight w:val="305"/>
          <w:jc w:val="center"/>
        </w:trPr>
        <w:tc>
          <w:tcPr>
            <w:tcW w:w="3374" w:type="dxa"/>
            <w:gridSpan w:val="9"/>
            <w:tcBorders>
              <w:top w:val="nil"/>
              <w:left w:val="nil"/>
              <w:bottom w:val="nil"/>
              <w:right w:val="nil"/>
            </w:tcBorders>
          </w:tcPr>
          <w:p w14:paraId="47BFCF93" w14:textId="10C7752E" w:rsidR="001A60A7" w:rsidRDefault="00DF2B91" w:rsidP="001A60A7">
            <w:pPr>
              <w:tabs>
                <w:tab w:val="left" w:pos="360"/>
              </w:tabs>
              <w:ind w:right="14"/>
              <w:rPr>
                <w:b/>
                <w:sz w:val="20"/>
                <w:szCs w:val="20"/>
              </w:rPr>
            </w:pPr>
            <w:r>
              <w:rPr>
                <w:b/>
                <w:sz w:val="20"/>
                <w:szCs w:val="20"/>
              </w:rPr>
              <w:t>Title of Person signing this form:</w:t>
            </w:r>
          </w:p>
          <w:p w14:paraId="248B24A7" w14:textId="00ABE096" w:rsidR="001A60A7" w:rsidRDefault="001A60A7" w:rsidP="001A60A7">
            <w:pPr>
              <w:tabs>
                <w:tab w:val="left" w:pos="360"/>
              </w:tabs>
              <w:ind w:right="14"/>
              <w:rPr>
                <w:b/>
                <w:sz w:val="20"/>
                <w:szCs w:val="20"/>
              </w:rPr>
            </w:pPr>
          </w:p>
        </w:tc>
        <w:tc>
          <w:tcPr>
            <w:tcW w:w="6872" w:type="dxa"/>
            <w:gridSpan w:val="8"/>
            <w:tcBorders>
              <w:top w:val="single" w:sz="4" w:space="0" w:color="auto"/>
              <w:left w:val="nil"/>
              <w:bottom w:val="single" w:sz="4" w:space="0" w:color="auto"/>
              <w:right w:val="nil"/>
            </w:tcBorders>
          </w:tcPr>
          <w:p w14:paraId="0909E3E0" w14:textId="77777777" w:rsidR="001A60A7" w:rsidRDefault="001A60A7" w:rsidP="001A60A7">
            <w:pPr>
              <w:tabs>
                <w:tab w:val="left" w:pos="360"/>
              </w:tabs>
              <w:ind w:right="14"/>
              <w:rPr>
                <w:sz w:val="20"/>
                <w:szCs w:val="20"/>
              </w:rPr>
            </w:pPr>
          </w:p>
        </w:tc>
      </w:tr>
    </w:tbl>
    <w:p w14:paraId="1E17AD38" w14:textId="551BEC3B" w:rsidR="001A60A7" w:rsidRPr="00DD25F0" w:rsidRDefault="001A60A7" w:rsidP="00DD25F0">
      <w:pPr>
        <w:pStyle w:val="Heading3"/>
        <w:jc w:val="center"/>
      </w:pPr>
      <w:bookmarkStart w:id="60" w:name="_Toc442883197"/>
      <w:r w:rsidRPr="00DD25F0">
        <w:t>APPENDIX</w:t>
      </w:r>
      <w:r w:rsidR="00777DF8" w:rsidRPr="00DD25F0">
        <w:t xml:space="preserve"> </w:t>
      </w:r>
      <w:bookmarkStart w:id="61" w:name="_Toc329876565"/>
      <w:r w:rsidRPr="00DD25F0">
        <w:t>A-</w:t>
      </w:r>
      <w:r w:rsidR="00A06BF4" w:rsidRPr="00DD25F0">
        <w:t>7</w:t>
      </w:r>
      <w:r w:rsidRPr="00DD25F0">
        <w:t>: IRAN DIVESTMENT ACT CERTIFICATION</w:t>
      </w:r>
      <w:bookmarkEnd w:id="61"/>
      <w:bookmarkEnd w:id="60"/>
    </w:p>
    <w:p w14:paraId="0D5D0521" w14:textId="77777777" w:rsidR="001A60A7" w:rsidRDefault="001A60A7" w:rsidP="001A60A7"/>
    <w:p w14:paraId="449A76EA" w14:textId="77777777" w:rsidR="001A60A7" w:rsidRPr="006C57B9" w:rsidRDefault="001A60A7" w:rsidP="001A60A7">
      <w:pPr>
        <w:rPr>
          <w:bCs/>
        </w:rPr>
      </w:pPr>
      <w:r w:rsidRPr="006C57B9">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74D0C420" w14:textId="77777777" w:rsidR="001A60A7" w:rsidRPr="006C57B9" w:rsidRDefault="001A60A7" w:rsidP="001A60A7"/>
    <w:p w14:paraId="0800E6A8" w14:textId="77777777" w:rsidR="001A60A7" w:rsidRPr="006C57B9" w:rsidRDefault="001A60A7" w:rsidP="001A60A7">
      <w:pPr>
        <w:autoSpaceDE w:val="0"/>
        <w:autoSpaceDN w:val="0"/>
        <w:adjustRightInd w:val="0"/>
      </w:pPr>
      <w:r w:rsidRPr="006C57B9">
        <w:t xml:space="preserve">In accordance with the Iran Divestment Act, the Contractor/Bidder certifies that if it engages in investment activities in Iran, it does not provide goods or services of twenty million dollars ($20,000,000) or more in the energy sector of Iran or is </w:t>
      </w:r>
      <w:r w:rsidRPr="006C57B9">
        <w:rPr>
          <w:u w:val="single"/>
        </w:rPr>
        <w:t>not</w:t>
      </w:r>
      <w:r w:rsidRPr="006C57B9">
        <w:t xml:space="preserve"> a financial institution that extends twenty million dollars ($20,000,000) or more in credit for a minimum of 45 days to a person for purposes of providing goods or services in the energy sector of Iran.</w:t>
      </w:r>
    </w:p>
    <w:p w14:paraId="259D6538" w14:textId="77777777" w:rsidR="001A60A7" w:rsidRPr="006C57B9" w:rsidRDefault="001A60A7" w:rsidP="001A60A7"/>
    <w:p w14:paraId="2240D2F0" w14:textId="77777777" w:rsidR="001A60A7" w:rsidRPr="006C57B9" w:rsidRDefault="001A60A7" w:rsidP="001A60A7">
      <w:r w:rsidRPr="006C57B9">
        <w:t>By entering into a Contract resulting from this RFP, Contractor (or any assignee) certifies that once the prohibited entities list is posted on the OGS website, it will not utilize on such Contract any subcontractor that is identified on the prohibited entities list.</w:t>
      </w:r>
    </w:p>
    <w:p w14:paraId="2BE90081" w14:textId="77777777" w:rsidR="001A60A7" w:rsidRPr="006C57B9" w:rsidRDefault="001A60A7" w:rsidP="001A60A7"/>
    <w:p w14:paraId="24C51B00" w14:textId="77777777" w:rsidR="001A60A7" w:rsidRPr="006C57B9" w:rsidRDefault="001A60A7" w:rsidP="001A60A7">
      <w:r w:rsidRPr="006C57B9">
        <w:t>Additionally, Contractor agrees that after the list is posted on the OGS website, should it seek to renew or extend the Contract, it will be required to certify at the time the Contract is renewed or extended that it is not included on the prohibited entities list. Contractor also agrees that any proposed Assignee of the Contract will be required to certify that it is not on the prohibited entities list before the STATE may approve a request for Assignment of Contract</w:t>
      </w:r>
    </w:p>
    <w:p w14:paraId="38A98313" w14:textId="77777777" w:rsidR="001A60A7" w:rsidRPr="006C57B9" w:rsidRDefault="001A60A7" w:rsidP="001A60A7"/>
    <w:p w14:paraId="5A1652F5" w14:textId="77777777" w:rsidR="001A60A7" w:rsidRPr="006C57B9" w:rsidRDefault="001A60A7" w:rsidP="001A60A7">
      <w:r w:rsidRPr="006C57B9">
        <w:t>During the term of the Contract, should the STATE receive information that a person is in violation of the above-referenced certification the STATE will offer the person an opportunity to respond.  If the person fails to demonstrate that it has ceased its engagement in the investment which is in violation of the Act within 90 days after the determination of such violation, then the STATE shall take such action as may be appropriate including, but not limited to, imposing sanctions, seeking compliance, recovering damages, or declaring the Contractor in default.</w:t>
      </w:r>
    </w:p>
    <w:p w14:paraId="25795FCA" w14:textId="77777777" w:rsidR="001A60A7" w:rsidRPr="006C57B9" w:rsidRDefault="001A60A7" w:rsidP="001A60A7"/>
    <w:p w14:paraId="3C5C999B" w14:textId="77777777" w:rsidR="001A60A7" w:rsidRPr="006C57B9" w:rsidRDefault="001A60A7" w:rsidP="001A60A7">
      <w:r w:rsidRPr="006C57B9">
        <w:t xml:space="preserve">The STATE reserves the right to reject any request for assignment for an entity that appears on the prohibited entities list prior to the award of a contract, and to pursue a responsibility review with respect to any entity that is awarded a contract and appears on the prohibited entities list after contract award.  </w:t>
      </w:r>
    </w:p>
    <w:p w14:paraId="477DA540" w14:textId="77777777" w:rsidR="001A60A7" w:rsidRDefault="001A60A7" w:rsidP="001A60A7">
      <w:pPr>
        <w:spacing w:before="60"/>
        <w:ind w:left="270" w:hanging="27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360"/>
        <w:gridCol w:w="3600"/>
        <w:gridCol w:w="270"/>
        <w:gridCol w:w="720"/>
        <w:gridCol w:w="3366"/>
      </w:tblGrid>
      <w:tr w:rsidR="001A60A7" w14:paraId="691144DE" w14:textId="77777777" w:rsidTr="001A60A7">
        <w:tc>
          <w:tcPr>
            <w:tcW w:w="810" w:type="dxa"/>
            <w:tcBorders>
              <w:top w:val="nil"/>
              <w:left w:val="nil"/>
              <w:bottom w:val="nil"/>
              <w:right w:val="nil"/>
            </w:tcBorders>
            <w:hideMark/>
          </w:tcPr>
          <w:p w14:paraId="3A396F34" w14:textId="77777777" w:rsidR="001A60A7" w:rsidRDefault="001A60A7" w:rsidP="001A60A7">
            <w:pPr>
              <w:tabs>
                <w:tab w:val="left" w:pos="990"/>
                <w:tab w:val="left" w:pos="4590"/>
              </w:tabs>
              <w:spacing w:before="120"/>
              <w:ind w:left="-108"/>
              <w:rPr>
                <w:noProof/>
                <w:sz w:val="20"/>
                <w:szCs w:val="20"/>
              </w:rPr>
            </w:pPr>
            <w:r>
              <w:rPr>
                <w:noProof/>
                <w:sz w:val="20"/>
                <w:szCs w:val="20"/>
              </w:rPr>
              <w:t>Name:</w:t>
            </w:r>
          </w:p>
        </w:tc>
        <w:tc>
          <w:tcPr>
            <w:tcW w:w="3960" w:type="dxa"/>
            <w:gridSpan w:val="2"/>
            <w:tcBorders>
              <w:top w:val="nil"/>
              <w:left w:val="nil"/>
              <w:bottom w:val="single" w:sz="4" w:space="0" w:color="auto"/>
              <w:right w:val="nil"/>
            </w:tcBorders>
          </w:tcPr>
          <w:p w14:paraId="486BE765" w14:textId="77777777" w:rsidR="001A60A7" w:rsidRDefault="001A60A7" w:rsidP="001A60A7">
            <w:pPr>
              <w:tabs>
                <w:tab w:val="left" w:pos="990"/>
                <w:tab w:val="left" w:pos="4590"/>
              </w:tabs>
              <w:spacing w:before="120"/>
              <w:rPr>
                <w:noProof/>
                <w:sz w:val="20"/>
                <w:szCs w:val="20"/>
              </w:rPr>
            </w:pPr>
          </w:p>
        </w:tc>
        <w:tc>
          <w:tcPr>
            <w:tcW w:w="270" w:type="dxa"/>
            <w:tcBorders>
              <w:top w:val="nil"/>
              <w:left w:val="nil"/>
              <w:bottom w:val="nil"/>
              <w:right w:val="nil"/>
            </w:tcBorders>
          </w:tcPr>
          <w:p w14:paraId="6E98EECC" w14:textId="77777777" w:rsidR="001A60A7" w:rsidRDefault="001A60A7" w:rsidP="001A60A7">
            <w:pPr>
              <w:tabs>
                <w:tab w:val="left" w:pos="990"/>
                <w:tab w:val="left" w:pos="4590"/>
              </w:tabs>
              <w:spacing w:before="120"/>
              <w:ind w:left="360"/>
              <w:rPr>
                <w:noProof/>
                <w:sz w:val="20"/>
                <w:szCs w:val="20"/>
              </w:rPr>
            </w:pPr>
          </w:p>
        </w:tc>
        <w:tc>
          <w:tcPr>
            <w:tcW w:w="720" w:type="dxa"/>
            <w:tcBorders>
              <w:top w:val="nil"/>
              <w:left w:val="nil"/>
              <w:bottom w:val="nil"/>
              <w:right w:val="nil"/>
            </w:tcBorders>
            <w:hideMark/>
          </w:tcPr>
          <w:p w14:paraId="7C0DF188" w14:textId="77777777" w:rsidR="001A60A7" w:rsidRDefault="001A60A7" w:rsidP="001A60A7">
            <w:pPr>
              <w:tabs>
                <w:tab w:val="left" w:pos="990"/>
                <w:tab w:val="left" w:pos="4590"/>
              </w:tabs>
              <w:spacing w:before="120"/>
              <w:rPr>
                <w:noProof/>
                <w:sz w:val="20"/>
                <w:szCs w:val="20"/>
              </w:rPr>
            </w:pPr>
            <w:r>
              <w:rPr>
                <w:noProof/>
                <w:sz w:val="20"/>
                <w:szCs w:val="20"/>
              </w:rPr>
              <w:t>Title:</w:t>
            </w:r>
          </w:p>
        </w:tc>
        <w:tc>
          <w:tcPr>
            <w:tcW w:w="3366" w:type="dxa"/>
            <w:tcBorders>
              <w:top w:val="nil"/>
              <w:left w:val="nil"/>
              <w:bottom w:val="single" w:sz="4" w:space="0" w:color="auto"/>
              <w:right w:val="nil"/>
            </w:tcBorders>
          </w:tcPr>
          <w:p w14:paraId="3DF7DE20" w14:textId="77777777" w:rsidR="001A60A7" w:rsidRDefault="001A60A7" w:rsidP="001A60A7">
            <w:pPr>
              <w:tabs>
                <w:tab w:val="left" w:pos="990"/>
                <w:tab w:val="left" w:pos="4590"/>
              </w:tabs>
              <w:spacing w:before="120"/>
              <w:rPr>
                <w:noProof/>
                <w:sz w:val="20"/>
                <w:szCs w:val="20"/>
              </w:rPr>
            </w:pPr>
          </w:p>
        </w:tc>
      </w:tr>
      <w:tr w:rsidR="001A60A7" w14:paraId="0B521B16" w14:textId="77777777" w:rsidTr="001A60A7">
        <w:tc>
          <w:tcPr>
            <w:tcW w:w="1170" w:type="dxa"/>
            <w:gridSpan w:val="2"/>
            <w:tcBorders>
              <w:top w:val="nil"/>
              <w:left w:val="nil"/>
              <w:bottom w:val="nil"/>
              <w:right w:val="nil"/>
            </w:tcBorders>
            <w:hideMark/>
          </w:tcPr>
          <w:p w14:paraId="568BF148" w14:textId="77777777" w:rsidR="001A60A7" w:rsidRDefault="001A60A7" w:rsidP="001A60A7">
            <w:pPr>
              <w:tabs>
                <w:tab w:val="left" w:pos="990"/>
                <w:tab w:val="left" w:pos="4590"/>
              </w:tabs>
              <w:spacing w:before="120"/>
              <w:ind w:left="-108"/>
              <w:rPr>
                <w:noProof/>
                <w:sz w:val="20"/>
                <w:szCs w:val="20"/>
              </w:rPr>
            </w:pPr>
            <w:r>
              <w:rPr>
                <w:noProof/>
                <w:sz w:val="20"/>
                <w:szCs w:val="20"/>
              </w:rPr>
              <w:t>Signature:</w:t>
            </w:r>
          </w:p>
        </w:tc>
        <w:tc>
          <w:tcPr>
            <w:tcW w:w="7956" w:type="dxa"/>
            <w:gridSpan w:val="4"/>
            <w:tcBorders>
              <w:top w:val="nil"/>
              <w:left w:val="nil"/>
              <w:bottom w:val="single" w:sz="4" w:space="0" w:color="auto"/>
              <w:right w:val="nil"/>
            </w:tcBorders>
          </w:tcPr>
          <w:p w14:paraId="51B441EE" w14:textId="77777777" w:rsidR="001A60A7" w:rsidRDefault="001A60A7" w:rsidP="001A60A7">
            <w:pPr>
              <w:tabs>
                <w:tab w:val="left" w:pos="990"/>
                <w:tab w:val="left" w:pos="4590"/>
              </w:tabs>
              <w:spacing w:before="120"/>
              <w:ind w:left="360"/>
              <w:rPr>
                <w:noProof/>
                <w:sz w:val="20"/>
                <w:szCs w:val="20"/>
              </w:rPr>
            </w:pPr>
          </w:p>
        </w:tc>
      </w:tr>
    </w:tbl>
    <w:p w14:paraId="67E5C360" w14:textId="77777777" w:rsidR="001A60A7" w:rsidRDefault="001A60A7" w:rsidP="001A60A7">
      <w:pPr>
        <w:spacing w:line="360" w:lineRule="auto"/>
        <w:ind w:firstLine="720"/>
        <w:rPr>
          <w:sz w:val="22"/>
          <w:szCs w:val="22"/>
        </w:rPr>
      </w:pPr>
    </w:p>
    <w:p w14:paraId="74853667" w14:textId="77777777" w:rsidR="00231084" w:rsidRDefault="00231084">
      <w:pPr>
        <w:jc w:val="left"/>
        <w:rPr>
          <w:u w:val="single"/>
        </w:rPr>
      </w:pPr>
      <w:r>
        <w:rPr>
          <w:u w:val="single"/>
        </w:rPr>
        <w:br w:type="page"/>
      </w:r>
    </w:p>
    <w:p w14:paraId="35850947" w14:textId="77777777" w:rsidR="00170752" w:rsidRDefault="00170752" w:rsidP="00574001">
      <w:pPr>
        <w:pStyle w:val="Heading2"/>
        <w:ind w:left="0" w:firstLine="0"/>
        <w:rPr>
          <w:u w:val="single"/>
        </w:rPr>
        <w:sectPr w:rsidR="00170752" w:rsidSect="00DF2B91">
          <w:headerReference w:type="even" r:id="rId32"/>
          <w:headerReference w:type="default" r:id="rId33"/>
          <w:footerReference w:type="default" r:id="rId34"/>
          <w:headerReference w:type="first" r:id="rId35"/>
          <w:pgSz w:w="12240" w:h="15840"/>
          <w:pgMar w:top="1440" w:right="1440" w:bottom="1260" w:left="1440" w:header="720" w:footer="720" w:gutter="0"/>
          <w:cols w:space="720"/>
          <w:titlePg/>
          <w:docGrid w:linePitch="360"/>
        </w:sectPr>
      </w:pPr>
    </w:p>
    <w:p w14:paraId="3BA7F86D" w14:textId="19711123" w:rsidR="00A34EC7" w:rsidRPr="00DD25F0" w:rsidRDefault="006E3CF4" w:rsidP="00DD25F0">
      <w:pPr>
        <w:pStyle w:val="Heading3"/>
        <w:jc w:val="center"/>
      </w:pPr>
      <w:bookmarkStart w:id="62" w:name="_Toc442883198"/>
      <w:bookmarkStart w:id="63" w:name="_Toc316291463"/>
      <w:bookmarkStart w:id="64" w:name="_Toc329876571"/>
      <w:r w:rsidRPr="00DD25F0">
        <w:t xml:space="preserve">APPENDIX A-8: </w:t>
      </w:r>
      <w:r w:rsidR="004F2163" w:rsidRPr="00DD25F0">
        <w:t>PARTICIPATION BY MINORITY GROUP MEMBERS AND WOMEN WITH RESPECT TO STATE CONTRACTS:</w:t>
      </w:r>
      <w:bookmarkEnd w:id="62"/>
    </w:p>
    <w:p w14:paraId="0975BF93" w14:textId="35F238C0" w:rsidR="004F2163" w:rsidRPr="00904C4B" w:rsidRDefault="004F2163" w:rsidP="00DD25F0">
      <w:pPr>
        <w:pStyle w:val="Heading3"/>
        <w:jc w:val="center"/>
      </w:pPr>
      <w:bookmarkStart w:id="65" w:name="_Toc442883199"/>
      <w:r w:rsidRPr="00904C4B">
        <w:t>REQUIREMENTS AND PROCEDURES</w:t>
      </w:r>
      <w:bookmarkEnd w:id="65"/>
    </w:p>
    <w:p w14:paraId="56C9F226" w14:textId="77777777" w:rsidR="00763D68" w:rsidRPr="002901BC" w:rsidRDefault="00763D68" w:rsidP="00276B79">
      <w:pPr>
        <w:pStyle w:val="ListParagraph"/>
        <w:numPr>
          <w:ilvl w:val="0"/>
          <w:numId w:val="73"/>
        </w:numPr>
        <w:rPr>
          <w:rFonts w:cs="Arial"/>
          <w:b/>
        </w:rPr>
      </w:pPr>
      <w:bookmarkStart w:id="66" w:name="_Toc280086021"/>
      <w:r w:rsidRPr="002901BC">
        <w:rPr>
          <w:rFonts w:cs="Arial"/>
          <w:b/>
        </w:rPr>
        <w:t>General Provisions</w:t>
      </w:r>
      <w:bookmarkEnd w:id="66"/>
    </w:p>
    <w:p w14:paraId="1C5B74F9" w14:textId="77777777" w:rsidR="00763D68" w:rsidRPr="002901BC" w:rsidRDefault="00763D68" w:rsidP="002901BC">
      <w:pPr>
        <w:jc w:val="left"/>
      </w:pPr>
    </w:p>
    <w:p w14:paraId="7BA32DC6" w14:textId="77777777" w:rsidR="00763D68" w:rsidRPr="002901BC" w:rsidRDefault="00763D68" w:rsidP="00276B79">
      <w:pPr>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pPr>
      <w:r w:rsidRPr="002901BC">
        <w:t xml:space="preserve">The Office of Indigent Legal Services is required to implement the provisions of New York State Executive Law Article 15-A and 5 NYCRR Parts 140-145 (“MWBE Regulations”) for all State contracts as defined therein, with a value (1) in excess of $25,000 for labor, services, equipment, materials, or any combination of the foregoing or (2) in excess of $100,000 for real property renovations and construction.  </w:t>
      </w:r>
    </w:p>
    <w:p w14:paraId="3E200369" w14:textId="77777777" w:rsidR="00763D68" w:rsidRPr="002901BC" w:rsidRDefault="00763D68" w:rsidP="002901BC"/>
    <w:p w14:paraId="6D2F9DFF" w14:textId="77777777" w:rsidR="00763D68" w:rsidRPr="002901BC" w:rsidRDefault="00763D68" w:rsidP="00276B79">
      <w:pPr>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pPr>
      <w:r w:rsidRPr="002901BC">
        <w:t>The contractor to the subject contract (the “Contractor” and the “Contract,” respectively) agrees, in addition to any other nondiscrimination provision of the Contract and at no additional cost to the New York State Office of Indigent Legal Services (the “ILS”), to fully comply and cooperate with the ILS in the implementation of New York State Executive Law Article 15-A.  These requirements include equal employment opportunities for minority group members and women (“EEO”) and contracting opportunities for certified minority and women-owned business enterprises (“MWBEs”).  The Contractor’s demonstration of “good faith efforts” pursuant to 5 NYCRR § 142.8 shall be a part of these requirements. These provisions shall be deemed supplementary to, and not in lieu of, the nondiscrimination provisions required by New York State Executive Law Article 15 (the “Human Rights Law”) or other applicable federal, state or local laws.</w:t>
      </w:r>
    </w:p>
    <w:p w14:paraId="56CD2B15" w14:textId="77777777" w:rsidR="00763D68" w:rsidRPr="002901BC" w:rsidRDefault="00763D68" w:rsidP="002901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720"/>
        <w:textAlignment w:val="baseline"/>
      </w:pPr>
    </w:p>
    <w:p w14:paraId="17FAB09A" w14:textId="3ADB34AA" w:rsidR="00763D68" w:rsidRPr="002901BC" w:rsidRDefault="00763D68" w:rsidP="00276B79">
      <w:pPr>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pPr>
      <w:r w:rsidRPr="002901BC">
        <w:t xml:space="preserve">Failure to comply with all of the requirements herein may result in a finding of non-responsiveness, non-responsibility and/or a breach of contract, leading to the withholding </w:t>
      </w:r>
      <w:r w:rsidR="00A34EC7">
        <w:t xml:space="preserve">of funds or such other actions, </w:t>
      </w:r>
      <w:r w:rsidRPr="002901BC">
        <w:t>or enforcement proceedings as allowed by the Contract.</w:t>
      </w:r>
    </w:p>
    <w:p w14:paraId="0755D3F9" w14:textId="77777777" w:rsidR="00763D68" w:rsidRPr="002901BC" w:rsidRDefault="00763D68" w:rsidP="002901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720"/>
        <w:jc w:val="left"/>
        <w:textAlignment w:val="baseline"/>
      </w:pPr>
    </w:p>
    <w:p w14:paraId="02B1AAA3" w14:textId="77777777" w:rsidR="00763D68" w:rsidRPr="002901BC" w:rsidRDefault="00763D68" w:rsidP="00276B79">
      <w:pPr>
        <w:pStyle w:val="ListParagraph"/>
        <w:numPr>
          <w:ilvl w:val="0"/>
          <w:numId w:val="73"/>
        </w:numPr>
        <w:rPr>
          <w:rFonts w:cs="Arial"/>
          <w:b/>
        </w:rPr>
      </w:pPr>
      <w:r w:rsidRPr="002901BC">
        <w:rPr>
          <w:rFonts w:cs="Arial"/>
          <w:b/>
        </w:rPr>
        <w:t>Contract Goals</w:t>
      </w:r>
    </w:p>
    <w:p w14:paraId="74EBE503" w14:textId="77777777" w:rsidR="00763D68" w:rsidRPr="002901BC" w:rsidRDefault="00763D68" w:rsidP="002901BC"/>
    <w:p w14:paraId="18BD8DF8" w14:textId="77777777" w:rsidR="00763D68" w:rsidRPr="002901BC" w:rsidRDefault="00763D68" w:rsidP="00276B79">
      <w:pPr>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pPr>
      <w:r w:rsidRPr="002901BC">
        <w:t xml:space="preserve">Pursuant to 5 NYCRR Section 142.2, ILS has determined that MWBE Contract Goals are not practical, feasible or appropriate for the services required under this RFP. As such, there are no MWBE subcontracting goals for this procurement. </w:t>
      </w:r>
    </w:p>
    <w:p w14:paraId="3AFC2076" w14:textId="77777777" w:rsidR="00763D68" w:rsidRPr="002901BC" w:rsidRDefault="00763D68" w:rsidP="002901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720"/>
        <w:textAlignment w:val="baseline"/>
        <w:rPr>
          <w:sz w:val="20"/>
          <w:szCs w:val="20"/>
        </w:rPr>
      </w:pPr>
    </w:p>
    <w:p w14:paraId="75761FA3" w14:textId="77777777" w:rsidR="00763D68" w:rsidRPr="002901BC" w:rsidRDefault="00763D68" w:rsidP="00276B79">
      <w:pPr>
        <w:pStyle w:val="ListParagraph"/>
        <w:numPr>
          <w:ilvl w:val="0"/>
          <w:numId w:val="73"/>
        </w:numPr>
        <w:rPr>
          <w:rFonts w:cs="Arial"/>
          <w:b/>
        </w:rPr>
      </w:pPr>
      <w:r w:rsidRPr="002901BC">
        <w:rPr>
          <w:rFonts w:cs="Arial"/>
          <w:b/>
        </w:rPr>
        <w:t>Equal Employment Opportunity (EEO)</w:t>
      </w:r>
    </w:p>
    <w:p w14:paraId="4FA8A913" w14:textId="77777777" w:rsidR="00763D68" w:rsidRPr="002901BC" w:rsidRDefault="00763D68" w:rsidP="002901BC">
      <w:pPr>
        <w:rPr>
          <w:b/>
        </w:rPr>
      </w:pPr>
    </w:p>
    <w:p w14:paraId="146B174B" w14:textId="77777777" w:rsidR="00763D68" w:rsidRPr="002901BC" w:rsidRDefault="00763D68" w:rsidP="00276B79">
      <w:pPr>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pPr>
      <w:r w:rsidRPr="002901BC">
        <w:t xml:space="preserve">The Contractor agrees to be bound by the provisions of Article 15-A and the MWBE Regulations promulgated thereunder by the Division of Minority and Women's Business Development of the New York State Department of Economic Development (the “DMWBD”).  If any of these terms or provisions conflict with applicable law or regulations, such laws and regulations shall supersede these requirements.  </w:t>
      </w:r>
    </w:p>
    <w:p w14:paraId="6B696678" w14:textId="77777777" w:rsidR="00763D68" w:rsidRPr="002901BC" w:rsidRDefault="00763D68" w:rsidP="002901BC"/>
    <w:p w14:paraId="458CFBB6" w14:textId="77777777" w:rsidR="00763D68" w:rsidRPr="002901BC" w:rsidRDefault="00763D68" w:rsidP="00276B79">
      <w:pPr>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jc w:val="left"/>
        <w:textAlignment w:val="baseline"/>
      </w:pPr>
      <w:r w:rsidRPr="002901BC">
        <w:t xml:space="preserve">The Contractor shall comply with the following provisions of Article 15-A: </w:t>
      </w:r>
    </w:p>
    <w:p w14:paraId="4CA1412B" w14:textId="77777777" w:rsidR="00763D68" w:rsidRPr="002901BC" w:rsidRDefault="00763D68" w:rsidP="002901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720"/>
        <w:jc w:val="left"/>
        <w:textAlignment w:val="baseline"/>
      </w:pPr>
    </w:p>
    <w:p w14:paraId="614DF678" w14:textId="77777777" w:rsidR="00763D68" w:rsidRPr="002901BC" w:rsidRDefault="00763D68" w:rsidP="00276B79">
      <w:pPr>
        <w:numPr>
          <w:ilvl w:val="0"/>
          <w:numId w:val="7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jc w:val="left"/>
        <w:textAlignment w:val="baseline"/>
      </w:pPr>
      <w:r w:rsidRPr="002901BC">
        <w:t>Each contractor and subcontractor performing work on the Contract shall undertake or continue existing EEO programs to ensure that minority group members and women are afforded equal employment opportunities without discrimination because of race, creed, color, national origin, sex, age, disability or marital status.  For these purposes, EEO shall apply in the areas of recruitment, employment, job assignment, promotion, upgrading, demotion, transfer, layoff, or termination and rates of pay or other forms of compensation.</w:t>
      </w:r>
    </w:p>
    <w:p w14:paraId="06F5505C" w14:textId="77777777" w:rsidR="00763D68" w:rsidRPr="002901BC" w:rsidRDefault="00763D68" w:rsidP="00276B79">
      <w:pPr>
        <w:numPr>
          <w:ilvl w:val="0"/>
          <w:numId w:val="7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jc w:val="left"/>
        <w:textAlignment w:val="baseline"/>
      </w:pPr>
      <w:r w:rsidRPr="002901BC">
        <w:t>The Contractor shall submit an EEO policy statement to the ILS within seventy two (72) hours after the date of the notice by ILS to award the Contract to the Contractor.</w:t>
      </w:r>
    </w:p>
    <w:p w14:paraId="0C188914" w14:textId="75B4A2C4" w:rsidR="00763D68" w:rsidRPr="004A0D20" w:rsidRDefault="00763D68" w:rsidP="00276B79">
      <w:pPr>
        <w:numPr>
          <w:ilvl w:val="0"/>
          <w:numId w:val="7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jc w:val="left"/>
        <w:textAlignment w:val="baseline"/>
      </w:pPr>
      <w:r w:rsidRPr="002901BC">
        <w:t>If the Contractor or Subcontractor does not have an existing EEO policy statement, the ILS may provide the Contractor or Subcontractor a model statement</w:t>
      </w:r>
      <w:r w:rsidR="00655593">
        <w:t xml:space="preserve"> (see Minority and Women Owned Business Enterprises Equal Opportunity Policy Statement </w:t>
      </w:r>
      <w:r w:rsidR="00655593" w:rsidRPr="004A0D20">
        <w:t>on page 51)</w:t>
      </w:r>
      <w:r w:rsidRPr="004A0D20">
        <w:t>.</w:t>
      </w:r>
    </w:p>
    <w:p w14:paraId="244F8BD3" w14:textId="77777777" w:rsidR="00763D68" w:rsidRPr="002901BC" w:rsidRDefault="00763D68" w:rsidP="00276B79">
      <w:pPr>
        <w:numPr>
          <w:ilvl w:val="0"/>
          <w:numId w:val="7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jc w:val="left"/>
        <w:textAlignment w:val="baseline"/>
      </w:pPr>
      <w:r w:rsidRPr="002901BC">
        <w:t>The Contractor’s EEO policy statement shall include the following language:</w:t>
      </w:r>
    </w:p>
    <w:p w14:paraId="0219B1C1" w14:textId="77777777" w:rsidR="00763D68" w:rsidRPr="002901BC" w:rsidRDefault="00763D68" w:rsidP="00276B79">
      <w:pPr>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1440"/>
        <w:jc w:val="left"/>
        <w:textAlignment w:val="baseline"/>
      </w:pPr>
      <w:r w:rsidRPr="002901BC">
        <w:t>The Contractor will not discriminate against any employee or applicant for employment because of race, creed, color, national origin, sex, age, disability or marital status, will undertake or continue existing EEO programs to ensure that minority group members and women are afforded equal employment opportunities without discrimination, and shall make and document its conscientious and active efforts to employ and utilize minority group members and women in its work force.</w:t>
      </w:r>
    </w:p>
    <w:p w14:paraId="2EC4F8A7" w14:textId="77777777" w:rsidR="00763D68" w:rsidRPr="002901BC" w:rsidRDefault="00763D68" w:rsidP="00276B79">
      <w:pPr>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1440"/>
        <w:jc w:val="left"/>
        <w:textAlignment w:val="baseline"/>
      </w:pPr>
      <w:r w:rsidRPr="002901BC">
        <w:t>The Contractor shall state in all solicitations or advertisements for employees that, in the performance of the contract, all qualified applicants will be afforded equal employment opportunities without discrimination because of race, creed, color, national origin, sex, age, disability or marital status.</w:t>
      </w:r>
    </w:p>
    <w:p w14:paraId="5583F9B5" w14:textId="77777777" w:rsidR="00763D68" w:rsidRPr="002901BC" w:rsidRDefault="00763D68" w:rsidP="00276B79">
      <w:pPr>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1440"/>
        <w:jc w:val="left"/>
        <w:textAlignment w:val="baseline"/>
      </w:pPr>
      <w:r w:rsidRPr="002901BC">
        <w:t>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w:t>
      </w:r>
    </w:p>
    <w:p w14:paraId="430F79D5" w14:textId="77777777" w:rsidR="00763D68" w:rsidRPr="00655593" w:rsidRDefault="00763D68" w:rsidP="00276B79">
      <w:pPr>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1440"/>
        <w:jc w:val="left"/>
        <w:textAlignment w:val="baseline"/>
        <w:rPr>
          <w:sz w:val="20"/>
          <w:szCs w:val="20"/>
        </w:rPr>
      </w:pPr>
      <w:r w:rsidRPr="002901BC">
        <w:t xml:space="preserve">The Contractor will include the provisions of Subdivisions (a) through (c) of this Subsection 4 and Paragraph “E” of this Section III, which provides for relevant provisions of the Human Rights Law, in every subcontract in such a manner that the requirements of the subdivisions will be binding upon each Subcontractor as to work in connection with the Contract.  </w:t>
      </w:r>
    </w:p>
    <w:p w14:paraId="2DD531B0" w14:textId="77777777" w:rsidR="00655593" w:rsidRDefault="00655593" w:rsidP="00655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1440"/>
        <w:jc w:val="left"/>
        <w:textAlignment w:val="baseline"/>
        <w:rPr>
          <w:sz w:val="20"/>
          <w:szCs w:val="20"/>
        </w:rPr>
      </w:pPr>
    </w:p>
    <w:p w14:paraId="18DD9B1F" w14:textId="77777777" w:rsidR="004A0D20" w:rsidRPr="002901BC" w:rsidRDefault="004A0D20" w:rsidP="00655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1440"/>
        <w:jc w:val="left"/>
        <w:textAlignment w:val="baseline"/>
        <w:rPr>
          <w:sz w:val="20"/>
          <w:szCs w:val="20"/>
        </w:rPr>
      </w:pPr>
    </w:p>
    <w:p w14:paraId="7A42A5D0" w14:textId="7F59C1BE" w:rsidR="00763D68" w:rsidRPr="002901BC" w:rsidRDefault="00AE361F" w:rsidP="00276B79">
      <w:pPr>
        <w:widowControl w:val="0"/>
        <w:numPr>
          <w:ilvl w:val="0"/>
          <w:numId w:val="68"/>
        </w:numPr>
        <w:tabs>
          <w:tab w:val="left" w:pos="-1320"/>
        </w:tabs>
        <w:autoSpaceDE w:val="0"/>
        <w:autoSpaceDN w:val="0"/>
        <w:adjustRightInd w:val="0"/>
        <w:jc w:val="left"/>
      </w:pPr>
      <w:r>
        <w:t>Attachment A-8.</w:t>
      </w:r>
      <w:r w:rsidR="004A0D20">
        <w:t>1</w:t>
      </w:r>
      <w:r w:rsidR="00763D68" w:rsidRPr="002901BC">
        <w:t xml:space="preserve"> - Staffing Plan </w:t>
      </w:r>
    </w:p>
    <w:p w14:paraId="69E022FB" w14:textId="77777777" w:rsidR="00763D68" w:rsidRPr="002901BC" w:rsidRDefault="00763D68" w:rsidP="002901BC">
      <w:pPr>
        <w:widowControl w:val="0"/>
        <w:tabs>
          <w:tab w:val="left" w:pos="-1320"/>
        </w:tabs>
        <w:autoSpaceDE w:val="0"/>
        <w:autoSpaceDN w:val="0"/>
        <w:adjustRightInd w:val="0"/>
        <w:ind w:left="360"/>
        <w:jc w:val="left"/>
      </w:pPr>
    </w:p>
    <w:p w14:paraId="56AAF224" w14:textId="77777777" w:rsidR="00763D68" w:rsidRPr="002901BC" w:rsidRDefault="00763D68" w:rsidP="002901BC">
      <w:pPr>
        <w:widowControl w:val="0"/>
        <w:tabs>
          <w:tab w:val="left" w:pos="-1320"/>
        </w:tabs>
        <w:autoSpaceDE w:val="0"/>
        <w:autoSpaceDN w:val="0"/>
        <w:adjustRightInd w:val="0"/>
        <w:ind w:left="720"/>
      </w:pPr>
      <w:r w:rsidRPr="002901BC">
        <w:t xml:space="preserve">To ensure compliance with this Section, the Contractor shall submit a staffing plan to document the composition of the proposed workforce to be utilized in the performance of the Contract by the specified categories listed, including ethnic background, gender, and Federal occupational categories.  The Contractor shall complete the Staffing plan form and submit it as part of their bid or proposal </w:t>
      </w:r>
      <w:r w:rsidRPr="00A34EC7">
        <w:t>or within a reasonable time, but no later than the time of award of the contract.</w:t>
      </w:r>
      <w:r w:rsidRPr="002901BC">
        <w:t xml:space="preserve"> </w:t>
      </w:r>
    </w:p>
    <w:p w14:paraId="77182BB0" w14:textId="77777777" w:rsidR="00763D68" w:rsidRPr="002901BC" w:rsidRDefault="00763D68" w:rsidP="002901BC">
      <w:pPr>
        <w:jc w:val="left"/>
      </w:pPr>
    </w:p>
    <w:p w14:paraId="7550EC41" w14:textId="49E2BEED" w:rsidR="00763D68" w:rsidRPr="002901BC" w:rsidRDefault="00AE361F" w:rsidP="00276B79">
      <w:pPr>
        <w:widowControl w:val="0"/>
        <w:numPr>
          <w:ilvl w:val="0"/>
          <w:numId w:val="68"/>
        </w:numPr>
        <w:autoSpaceDE w:val="0"/>
        <w:autoSpaceDN w:val="0"/>
        <w:adjustRightInd w:val="0"/>
        <w:jc w:val="left"/>
      </w:pPr>
      <w:r>
        <w:t>Attachment A-8.2</w:t>
      </w:r>
      <w:r w:rsidR="00763D68" w:rsidRPr="002901BC">
        <w:t xml:space="preserve"> - Workforce Employment Utilization Report (“Workforce Report”)</w:t>
      </w:r>
    </w:p>
    <w:p w14:paraId="3C847A6A" w14:textId="77777777" w:rsidR="00763D68" w:rsidRPr="002901BC" w:rsidRDefault="00763D68" w:rsidP="002901BC">
      <w:pPr>
        <w:widowControl w:val="0"/>
        <w:autoSpaceDE w:val="0"/>
        <w:autoSpaceDN w:val="0"/>
        <w:adjustRightInd w:val="0"/>
        <w:ind w:left="360"/>
        <w:jc w:val="left"/>
      </w:pPr>
    </w:p>
    <w:p w14:paraId="415917A3" w14:textId="77777777" w:rsidR="00763D68" w:rsidRPr="002901BC" w:rsidRDefault="00763D68" w:rsidP="00276B79">
      <w:pPr>
        <w:widowControl w:val="0"/>
        <w:numPr>
          <w:ilvl w:val="0"/>
          <w:numId w:val="69"/>
        </w:numPr>
        <w:tabs>
          <w:tab w:val="left" w:pos="810"/>
        </w:tabs>
        <w:autoSpaceDE w:val="0"/>
        <w:autoSpaceDN w:val="0"/>
        <w:adjustRightInd w:val="0"/>
        <w:ind w:hanging="360"/>
        <w:jc w:val="left"/>
      </w:pPr>
      <w:r w:rsidRPr="002901BC">
        <w:t xml:space="preserve">The Contractor shall submit a Workforce Report, and shall require each of its Subcontractors to submit a Workforce Report, in such format as shall be required by ILS on a quarterly basis during the term of the contract. </w:t>
      </w:r>
    </w:p>
    <w:p w14:paraId="11ECADF8" w14:textId="77777777" w:rsidR="00763D68" w:rsidRPr="002901BC" w:rsidRDefault="00763D68" w:rsidP="00276B79">
      <w:pPr>
        <w:widowControl w:val="0"/>
        <w:numPr>
          <w:ilvl w:val="0"/>
          <w:numId w:val="69"/>
        </w:numPr>
        <w:autoSpaceDE w:val="0"/>
        <w:autoSpaceDN w:val="0"/>
        <w:adjustRightInd w:val="0"/>
        <w:ind w:hanging="360"/>
        <w:jc w:val="left"/>
      </w:pPr>
      <w:r w:rsidRPr="002901BC">
        <w:t>Separate forms shall be completed by Contractor and any Subcontractor.</w:t>
      </w:r>
    </w:p>
    <w:p w14:paraId="3FDAD032" w14:textId="77777777" w:rsidR="00763D68" w:rsidRPr="002901BC" w:rsidRDefault="00763D68" w:rsidP="00276B79">
      <w:pPr>
        <w:widowControl w:val="0"/>
        <w:numPr>
          <w:ilvl w:val="0"/>
          <w:numId w:val="69"/>
        </w:numPr>
        <w:autoSpaceDE w:val="0"/>
        <w:autoSpaceDN w:val="0"/>
        <w:adjustRightInd w:val="0"/>
        <w:ind w:hanging="360"/>
        <w:jc w:val="left"/>
      </w:pPr>
      <w:r w:rsidRPr="002901BC">
        <w:t xml:space="preserve">In limited instances, the Contractor may not be able to separate out the workforce utilized in the performance of the Contract from the Contractor's and/or Subcontractor's total workforce. When a separation can be made, the Contractor shall submit the Workforce Report and indicate that the information provided related to the actual workforce utilized on the Contract. When the workforce to be utilized on the contract cannot be separated out from the Contractor's and/or Subcontractor's total workforce, the Contractor shall submit the Workforce Report and indicate that the information provided is the Contractor's total workforce during the subject time frame, not limited to work specifically under the contract. </w:t>
      </w:r>
    </w:p>
    <w:p w14:paraId="4871E47B" w14:textId="77777777" w:rsidR="00763D68" w:rsidRPr="002901BC" w:rsidRDefault="00763D68" w:rsidP="002901BC">
      <w:pPr>
        <w:jc w:val="left"/>
      </w:pPr>
    </w:p>
    <w:p w14:paraId="5457261D" w14:textId="77777777" w:rsidR="00763D68" w:rsidRPr="002901BC" w:rsidRDefault="00763D68" w:rsidP="00276B79">
      <w:pPr>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jc w:val="left"/>
        <w:textAlignment w:val="baseline"/>
      </w:pPr>
      <w:r w:rsidRPr="002901BC">
        <w:t xml:space="preserve">The Contractor shall comply with the provisions of the </w:t>
      </w:r>
      <w:r w:rsidRPr="002901BC">
        <w:rPr>
          <w:szCs w:val="20"/>
        </w:rPr>
        <w:t>Human Rights Law, all other State and Federal statutory and constitutional non-discrimination provisions.  The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14:paraId="2E5E01CD" w14:textId="77777777" w:rsidR="00763D68" w:rsidRPr="002901BC" w:rsidRDefault="00763D68" w:rsidP="002901BC">
      <w:pPr>
        <w:jc w:val="left"/>
      </w:pPr>
    </w:p>
    <w:p w14:paraId="6777D216" w14:textId="77777777" w:rsidR="00763D68" w:rsidRPr="002901BC" w:rsidRDefault="00763D68" w:rsidP="002901BC">
      <w:pPr>
        <w:jc w:val="left"/>
      </w:pPr>
    </w:p>
    <w:p w14:paraId="7AC3942B" w14:textId="77777777" w:rsidR="00763D68" w:rsidRPr="002901BC" w:rsidRDefault="00763D68" w:rsidP="002901BC">
      <w:pPr>
        <w:jc w:val="left"/>
      </w:pPr>
    </w:p>
    <w:p w14:paraId="3C183154" w14:textId="77777777" w:rsidR="00763D68" w:rsidRPr="00763D68" w:rsidRDefault="00763D68" w:rsidP="00763D68">
      <w:pPr>
        <w:jc w:val="left"/>
        <w:rPr>
          <w:rFonts w:ascii="Times New Roman" w:hAnsi="Times New Roman" w:cs="Times New Roman"/>
        </w:rPr>
        <w:sectPr w:rsidR="00763D68" w:rsidRPr="00763D68">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cols w:space="720"/>
          <w:docGrid w:linePitch="360"/>
        </w:sectPr>
      </w:pPr>
    </w:p>
    <w:p w14:paraId="0729392A" w14:textId="77777777" w:rsidR="00763D68" w:rsidRPr="002901BC" w:rsidRDefault="00763D68" w:rsidP="002901BC">
      <w:pPr>
        <w:jc w:val="center"/>
        <w:rPr>
          <w:b/>
        </w:rPr>
      </w:pPr>
      <w:r w:rsidRPr="002901BC">
        <w:rPr>
          <w:b/>
        </w:rPr>
        <w:t>MINORITY AND WOMEN-OWNED BUSINESS ENTERPRISES – EQUAL</w:t>
      </w:r>
    </w:p>
    <w:p w14:paraId="5382A4F9" w14:textId="0B8C8151" w:rsidR="00763D68" w:rsidRPr="002901BC" w:rsidRDefault="00763D68" w:rsidP="002901BC">
      <w:pPr>
        <w:jc w:val="center"/>
        <w:rPr>
          <w:b/>
        </w:rPr>
      </w:pPr>
      <w:r w:rsidRPr="002901BC">
        <w:rPr>
          <w:b/>
        </w:rPr>
        <w:t>EMPLOYMENT OPPORTUNITY POLICY STATEMENT</w:t>
      </w:r>
    </w:p>
    <w:p w14:paraId="55FFBE72" w14:textId="77777777" w:rsidR="00763D68" w:rsidRDefault="00763D68" w:rsidP="00763D68">
      <w:pPr>
        <w:jc w:val="left"/>
        <w:rPr>
          <w:rFonts w:ascii="Times New Roman" w:hAnsi="Times New Roman" w:cs="Times New Roman"/>
          <w:b/>
          <w:sz w:val="16"/>
          <w:szCs w:val="16"/>
        </w:rPr>
      </w:pPr>
    </w:p>
    <w:p w14:paraId="1F0C8057" w14:textId="77777777" w:rsidR="003D761A" w:rsidRPr="00763D68" w:rsidRDefault="003D761A" w:rsidP="00763D68">
      <w:pPr>
        <w:jc w:val="left"/>
        <w:rPr>
          <w:rFonts w:ascii="Times New Roman" w:hAnsi="Times New Roman" w:cs="Times New Roman"/>
          <w:b/>
          <w:sz w:val="16"/>
          <w:szCs w:val="16"/>
        </w:rPr>
      </w:pPr>
    </w:p>
    <w:p w14:paraId="4F39FB06" w14:textId="77777777" w:rsidR="00763D68" w:rsidRPr="00763D68" w:rsidRDefault="00763D68" w:rsidP="00763D68">
      <w:pPr>
        <w:jc w:val="left"/>
        <w:outlineLvl w:val="0"/>
        <w:rPr>
          <w:rFonts w:ascii="Times New Roman" w:hAnsi="Times New Roman" w:cs="Times New Roman"/>
          <w:b/>
          <w:sz w:val="22"/>
          <w:szCs w:val="22"/>
          <w:u w:val="single"/>
        </w:rPr>
      </w:pPr>
      <w:bookmarkStart w:id="67" w:name="_Toc442883200"/>
      <w:r w:rsidRPr="00763D68">
        <w:rPr>
          <w:rFonts w:ascii="Times New Roman" w:hAnsi="Times New Roman" w:cs="Times New Roman"/>
          <w:b/>
          <w:sz w:val="22"/>
          <w:szCs w:val="22"/>
          <w:u w:val="single"/>
        </w:rPr>
        <w:t>M/WBE AND EEO POLICY STATEMENT</w:t>
      </w:r>
      <w:bookmarkEnd w:id="67"/>
    </w:p>
    <w:p w14:paraId="7E5FE653" w14:textId="77777777" w:rsidR="00763D68" w:rsidRPr="00763D68" w:rsidRDefault="00763D68" w:rsidP="00763D68">
      <w:pPr>
        <w:jc w:val="left"/>
        <w:rPr>
          <w:rFonts w:ascii="Times New Roman" w:hAnsi="Times New Roman" w:cs="Times New Roman"/>
          <w:sz w:val="22"/>
          <w:szCs w:val="22"/>
        </w:rPr>
      </w:pPr>
    </w:p>
    <w:p w14:paraId="4013F37E" w14:textId="77777777" w:rsidR="00763D68" w:rsidRPr="00763D68" w:rsidRDefault="00763D68" w:rsidP="00763D68">
      <w:pPr>
        <w:jc w:val="left"/>
        <w:rPr>
          <w:rFonts w:ascii="Times New Roman" w:hAnsi="Times New Roman" w:cs="Times New Roman"/>
          <w:sz w:val="22"/>
          <w:szCs w:val="22"/>
        </w:rPr>
      </w:pPr>
      <w:r w:rsidRPr="00763D68">
        <w:rPr>
          <w:rFonts w:ascii="Times New Roman" w:hAnsi="Times New Roman" w:cs="Times New Roman"/>
          <w:sz w:val="22"/>
          <w:szCs w:val="22"/>
        </w:rPr>
        <w:t>I, _________________________, the (awardee/contractor)____________________ agree to adopt the following policies with respect to the project being developed or services rendered at __________________________________________________________________________________</w:t>
      </w:r>
    </w:p>
    <w:p w14:paraId="5870ED7B" w14:textId="77777777" w:rsidR="00763D68" w:rsidRPr="00763D68" w:rsidRDefault="00763D68" w:rsidP="00763D68">
      <w:pPr>
        <w:jc w:val="left"/>
        <w:rPr>
          <w:rFonts w:ascii="Times New Roman" w:hAnsi="Times New Roman" w:cs="Times New Roman"/>
          <w:sz w:val="16"/>
          <w:szCs w:val="16"/>
        </w:rPr>
      </w:pPr>
    </w:p>
    <w:tbl>
      <w:tblPr>
        <w:tblpPr w:leftFromText="180" w:rightFromText="180" w:vertAnchor="text" w:horzAnchor="margin" w:tblpX="-13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763D68" w:rsidRPr="00763D68" w14:paraId="3BC39790" w14:textId="77777777" w:rsidTr="00763D68">
        <w:trPr>
          <w:trHeight w:val="358"/>
        </w:trPr>
        <w:tc>
          <w:tcPr>
            <w:tcW w:w="1341" w:type="dxa"/>
            <w:tcBorders>
              <w:top w:val="nil"/>
              <w:left w:val="nil"/>
              <w:bottom w:val="nil"/>
              <w:right w:val="nil"/>
            </w:tcBorders>
            <w:shd w:val="clear" w:color="auto" w:fill="E6E6E6"/>
          </w:tcPr>
          <w:p w14:paraId="7F53772C" w14:textId="77777777" w:rsidR="00763D68" w:rsidRPr="00763D68" w:rsidRDefault="00763D68" w:rsidP="00763D68">
            <w:pPr>
              <w:jc w:val="center"/>
              <w:rPr>
                <w:rFonts w:ascii="Times New Roman" w:hAnsi="Times New Roman" w:cs="Times New Roman"/>
                <w:b/>
              </w:rPr>
            </w:pPr>
          </w:p>
          <w:p w14:paraId="400FDDFA" w14:textId="77777777" w:rsidR="00763D68" w:rsidRPr="00763D68" w:rsidRDefault="00763D68" w:rsidP="00763D68">
            <w:pPr>
              <w:jc w:val="center"/>
              <w:rPr>
                <w:rFonts w:ascii="Times New Roman" w:hAnsi="Times New Roman" w:cs="Times New Roman"/>
                <w:b/>
              </w:rPr>
            </w:pPr>
            <w:r w:rsidRPr="00763D68">
              <w:rPr>
                <w:rFonts w:ascii="Times New Roman" w:hAnsi="Times New Roman" w:cs="Times New Roman"/>
                <w:b/>
                <w:sz w:val="22"/>
                <w:szCs w:val="22"/>
              </w:rPr>
              <w:t>M/WBE</w:t>
            </w:r>
          </w:p>
        </w:tc>
      </w:tr>
    </w:tbl>
    <w:p w14:paraId="599A3DB0" w14:textId="77777777" w:rsidR="00763D68" w:rsidRPr="00763D68" w:rsidRDefault="00763D68" w:rsidP="00763D68">
      <w:pPr>
        <w:jc w:val="left"/>
        <w:rPr>
          <w:rFonts w:ascii="Times New Roman" w:hAnsi="Times New Roman" w:cs="Times New Roman"/>
          <w:vanish/>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763D68" w:rsidRPr="00763D68" w14:paraId="45E03257" w14:textId="77777777" w:rsidTr="00763D68">
        <w:trPr>
          <w:trHeight w:val="358"/>
        </w:trPr>
        <w:tc>
          <w:tcPr>
            <w:tcW w:w="1341" w:type="dxa"/>
            <w:tcBorders>
              <w:top w:val="nil"/>
              <w:left w:val="nil"/>
              <w:bottom w:val="nil"/>
              <w:right w:val="nil"/>
            </w:tcBorders>
            <w:shd w:val="clear" w:color="auto" w:fill="E6E6E6"/>
          </w:tcPr>
          <w:p w14:paraId="0D3D62A1" w14:textId="77777777" w:rsidR="00763D68" w:rsidRPr="00763D68" w:rsidRDefault="00763D68" w:rsidP="00763D68">
            <w:pPr>
              <w:jc w:val="center"/>
              <w:rPr>
                <w:rFonts w:ascii="Times New Roman" w:hAnsi="Times New Roman" w:cs="Times New Roman"/>
                <w:b/>
              </w:rPr>
            </w:pPr>
          </w:p>
          <w:p w14:paraId="06FD7E3A" w14:textId="77777777" w:rsidR="00763D68" w:rsidRPr="00763D68" w:rsidRDefault="00763D68" w:rsidP="00763D68">
            <w:pPr>
              <w:jc w:val="center"/>
              <w:rPr>
                <w:rFonts w:ascii="Times New Roman" w:hAnsi="Times New Roman" w:cs="Times New Roman"/>
                <w:b/>
              </w:rPr>
            </w:pPr>
            <w:r w:rsidRPr="00763D68">
              <w:rPr>
                <w:rFonts w:ascii="Times New Roman" w:hAnsi="Times New Roman" w:cs="Times New Roman"/>
                <w:b/>
                <w:sz w:val="22"/>
                <w:szCs w:val="22"/>
              </w:rPr>
              <w:t>EEO</w:t>
            </w:r>
          </w:p>
        </w:tc>
      </w:tr>
    </w:tbl>
    <w:p w14:paraId="44F80115" w14:textId="77777777" w:rsidR="00763D68" w:rsidRPr="00763D68" w:rsidRDefault="00763D68" w:rsidP="00763D68">
      <w:pPr>
        <w:jc w:val="left"/>
        <w:rPr>
          <w:rFonts w:ascii="Times New Roman" w:hAnsi="Times New Roman" w:cs="Times New Roman"/>
          <w:b/>
          <w:sz w:val="22"/>
          <w:szCs w:val="22"/>
        </w:rPr>
      </w:pPr>
    </w:p>
    <w:p w14:paraId="794E556C" w14:textId="77777777" w:rsidR="00763D68" w:rsidRPr="00763D68" w:rsidRDefault="00763D68" w:rsidP="00763D68">
      <w:pPr>
        <w:jc w:val="left"/>
        <w:rPr>
          <w:rFonts w:ascii="Times New Roman" w:hAnsi="Times New Roman" w:cs="Times New Roman"/>
          <w:b/>
          <w:sz w:val="22"/>
          <w:szCs w:val="22"/>
        </w:rPr>
        <w:sectPr w:rsidR="00763D68" w:rsidRPr="00763D68">
          <w:headerReference w:type="default" r:id="rId42"/>
          <w:footerReference w:type="default" r:id="rId43"/>
          <w:pgSz w:w="12240" w:h="15840" w:code="1"/>
          <w:pgMar w:top="1440" w:right="1008" w:bottom="1440" w:left="1008" w:header="720" w:footer="720" w:gutter="0"/>
          <w:cols w:space="720"/>
          <w:docGrid w:linePitch="360"/>
        </w:sectPr>
      </w:pPr>
    </w:p>
    <w:p w14:paraId="2C2A9259" w14:textId="77777777" w:rsidR="00655593" w:rsidRDefault="00655593" w:rsidP="003D761A">
      <w:pPr>
        <w:ind w:right="180"/>
        <w:rPr>
          <w:rFonts w:ascii="Times New Roman" w:hAnsi="Times New Roman" w:cs="Times New Roman"/>
          <w:sz w:val="18"/>
          <w:szCs w:val="18"/>
        </w:rPr>
      </w:pPr>
    </w:p>
    <w:p w14:paraId="783D3320" w14:textId="77777777" w:rsidR="00655593" w:rsidRDefault="00655593" w:rsidP="003D761A">
      <w:pPr>
        <w:ind w:right="180"/>
        <w:rPr>
          <w:rFonts w:ascii="Times New Roman" w:hAnsi="Times New Roman" w:cs="Times New Roman"/>
          <w:sz w:val="18"/>
          <w:szCs w:val="18"/>
        </w:rPr>
      </w:pPr>
    </w:p>
    <w:p w14:paraId="5EDF47D0" w14:textId="77777777" w:rsidR="00655593" w:rsidRDefault="00655593" w:rsidP="003D761A">
      <w:pPr>
        <w:ind w:right="180"/>
        <w:rPr>
          <w:rFonts w:ascii="Times New Roman" w:hAnsi="Times New Roman" w:cs="Times New Roman"/>
          <w:sz w:val="18"/>
          <w:szCs w:val="18"/>
        </w:rPr>
      </w:pPr>
    </w:p>
    <w:p w14:paraId="36D2D3B3" w14:textId="77777777" w:rsidR="00655593" w:rsidRDefault="00655593" w:rsidP="003D761A">
      <w:pPr>
        <w:ind w:right="180"/>
        <w:rPr>
          <w:rFonts w:ascii="Times New Roman" w:hAnsi="Times New Roman" w:cs="Times New Roman"/>
          <w:sz w:val="18"/>
          <w:szCs w:val="18"/>
        </w:rPr>
      </w:pPr>
    </w:p>
    <w:p w14:paraId="79296BEE" w14:textId="77777777" w:rsidR="00655593" w:rsidRDefault="00655593" w:rsidP="003D761A">
      <w:pPr>
        <w:ind w:right="180"/>
        <w:rPr>
          <w:rFonts w:ascii="Times New Roman" w:hAnsi="Times New Roman" w:cs="Times New Roman"/>
          <w:sz w:val="18"/>
          <w:szCs w:val="18"/>
        </w:rPr>
        <w:sectPr w:rsidR="00655593" w:rsidSect="00655593">
          <w:type w:val="continuous"/>
          <w:pgSz w:w="12240" w:h="15840" w:code="1"/>
          <w:pgMar w:top="1440" w:right="720" w:bottom="1440" w:left="720" w:header="720" w:footer="720" w:gutter="0"/>
          <w:cols w:space="0"/>
          <w:docGrid w:linePitch="360"/>
        </w:sectPr>
      </w:pPr>
    </w:p>
    <w:p w14:paraId="4D30056C" w14:textId="51104B66" w:rsidR="00763D68" w:rsidRPr="00FA5265" w:rsidRDefault="00763D68" w:rsidP="003D761A">
      <w:pPr>
        <w:ind w:right="180"/>
        <w:rPr>
          <w:rFonts w:ascii="Times New Roman" w:hAnsi="Times New Roman" w:cs="Times New Roman"/>
          <w:sz w:val="18"/>
          <w:szCs w:val="18"/>
        </w:rPr>
      </w:pPr>
      <w:r w:rsidRPr="00FA5265">
        <w:rPr>
          <w:rFonts w:ascii="Times New Roman" w:hAnsi="Times New Roman" w:cs="Times New Roman"/>
          <w:sz w:val="18"/>
          <w:szCs w:val="18"/>
        </w:rPr>
        <w:t xml:space="preserve">This organization will and will cause its contractors and subcontractors to take good faith actions to achieve the M/WBE contract participations goals set by the State for that area in which the State-funded project is located, by taking the following steps:  </w:t>
      </w:r>
    </w:p>
    <w:p w14:paraId="464CDD5F" w14:textId="77777777" w:rsidR="00763D68" w:rsidRPr="00FA5265" w:rsidRDefault="00763D68" w:rsidP="003D761A">
      <w:pPr>
        <w:ind w:right="180"/>
        <w:rPr>
          <w:sz w:val="18"/>
          <w:szCs w:val="18"/>
        </w:rPr>
      </w:pPr>
    </w:p>
    <w:p w14:paraId="0DD556E3" w14:textId="77777777" w:rsidR="00763D68" w:rsidRPr="00FA5265" w:rsidRDefault="00763D68" w:rsidP="003D761A">
      <w:pPr>
        <w:pStyle w:val="ListParagraph"/>
        <w:numPr>
          <w:ilvl w:val="0"/>
          <w:numId w:val="74"/>
        </w:numPr>
        <w:ind w:left="540" w:right="180" w:hanging="540"/>
        <w:jc w:val="both"/>
        <w:rPr>
          <w:rFonts w:ascii="Times New Roman" w:hAnsi="Times New Roman"/>
          <w:sz w:val="18"/>
          <w:szCs w:val="18"/>
        </w:rPr>
      </w:pPr>
      <w:r w:rsidRPr="00FA5265">
        <w:rPr>
          <w:rFonts w:ascii="Times New Roman" w:hAnsi="Times New Roman"/>
          <w:sz w:val="18"/>
          <w:szCs w:val="18"/>
        </w:rPr>
        <w:t>Actively and affirmatively solicit bids for contracts and subcontracts from qualified State certified MBEs or WBEs, including solicitations to M/WBE contractor associations.</w:t>
      </w:r>
    </w:p>
    <w:p w14:paraId="4C72FFFB" w14:textId="77777777" w:rsidR="00763D68" w:rsidRPr="00FA5265" w:rsidRDefault="00763D68" w:rsidP="003D761A">
      <w:pPr>
        <w:pStyle w:val="ListParagraph"/>
        <w:numPr>
          <w:ilvl w:val="0"/>
          <w:numId w:val="74"/>
        </w:numPr>
        <w:ind w:left="540" w:right="180" w:hanging="540"/>
        <w:jc w:val="both"/>
        <w:rPr>
          <w:rFonts w:ascii="Times New Roman" w:hAnsi="Times New Roman"/>
          <w:sz w:val="18"/>
          <w:szCs w:val="18"/>
        </w:rPr>
      </w:pPr>
      <w:r w:rsidRPr="00FA5265">
        <w:rPr>
          <w:rFonts w:ascii="Times New Roman" w:hAnsi="Times New Roman"/>
          <w:sz w:val="18"/>
          <w:szCs w:val="18"/>
        </w:rPr>
        <w:t>Request a list of State-certified M/WBEs from AGENCY and solicit bids from them directly.</w:t>
      </w:r>
    </w:p>
    <w:p w14:paraId="72D31EE4" w14:textId="77777777" w:rsidR="00763D68" w:rsidRPr="00FA5265" w:rsidRDefault="00763D68" w:rsidP="003D761A">
      <w:pPr>
        <w:pStyle w:val="ListParagraph"/>
        <w:numPr>
          <w:ilvl w:val="0"/>
          <w:numId w:val="74"/>
        </w:numPr>
        <w:ind w:left="540" w:right="180" w:hanging="540"/>
        <w:jc w:val="both"/>
        <w:rPr>
          <w:rFonts w:ascii="Times New Roman" w:hAnsi="Times New Roman"/>
          <w:sz w:val="18"/>
          <w:szCs w:val="18"/>
        </w:rPr>
      </w:pPr>
      <w:r w:rsidRPr="00FA5265">
        <w:rPr>
          <w:rFonts w:ascii="Times New Roman" w:hAnsi="Times New Roman"/>
          <w:sz w:val="18"/>
          <w:szCs w:val="18"/>
        </w:rPr>
        <w:t>Ensure that plans, specifications, request for proposals and other documents used to secure bids will be made available in sufficient time for review by prospective M/WBEs.</w:t>
      </w:r>
    </w:p>
    <w:p w14:paraId="28550172" w14:textId="77777777" w:rsidR="00763D68" w:rsidRPr="00FA5265" w:rsidRDefault="00763D68" w:rsidP="003D761A">
      <w:pPr>
        <w:pStyle w:val="ListParagraph"/>
        <w:numPr>
          <w:ilvl w:val="0"/>
          <w:numId w:val="74"/>
        </w:numPr>
        <w:ind w:left="540" w:right="180" w:hanging="540"/>
        <w:jc w:val="both"/>
        <w:rPr>
          <w:rFonts w:ascii="Times New Roman" w:hAnsi="Times New Roman"/>
          <w:sz w:val="18"/>
          <w:szCs w:val="18"/>
        </w:rPr>
      </w:pPr>
      <w:r w:rsidRPr="00FA5265">
        <w:rPr>
          <w:rFonts w:ascii="Times New Roman" w:hAnsi="Times New Roman"/>
          <w:sz w:val="18"/>
          <w:szCs w:val="18"/>
        </w:rPr>
        <w:t>Where feasible, divide the work into smaller portions to enhanced participations by M/WBEs and encourage the formation of joint venture and other partnerships among M/WBE contractors to enhance their participation.</w:t>
      </w:r>
    </w:p>
    <w:p w14:paraId="60254C8D" w14:textId="77777777" w:rsidR="00763D68" w:rsidRPr="00FA5265" w:rsidRDefault="00763D68" w:rsidP="003D761A">
      <w:pPr>
        <w:pStyle w:val="ListParagraph"/>
        <w:numPr>
          <w:ilvl w:val="0"/>
          <w:numId w:val="74"/>
        </w:numPr>
        <w:ind w:left="540" w:right="180" w:hanging="540"/>
        <w:jc w:val="both"/>
        <w:rPr>
          <w:rFonts w:ascii="Times New Roman" w:hAnsi="Times New Roman"/>
          <w:sz w:val="18"/>
          <w:szCs w:val="18"/>
        </w:rPr>
      </w:pPr>
      <w:r w:rsidRPr="00FA5265">
        <w:rPr>
          <w:rFonts w:ascii="Times New Roman" w:hAnsi="Times New Roman"/>
          <w:sz w:val="18"/>
          <w:szCs w:val="18"/>
        </w:rPr>
        <w:t>Document and maintain records of bid solicitation, including those to M/WBEs and the results thereof.  The Contractor will also maintain records of actions that its subcontractors have taken toward meeting M/WBE contract participation goals.</w:t>
      </w:r>
    </w:p>
    <w:p w14:paraId="5026B777" w14:textId="77777777" w:rsidR="00FA5265" w:rsidRDefault="00763D68" w:rsidP="003D761A">
      <w:pPr>
        <w:pStyle w:val="ListParagraph"/>
        <w:numPr>
          <w:ilvl w:val="0"/>
          <w:numId w:val="74"/>
        </w:numPr>
        <w:ind w:left="540" w:right="180" w:hanging="540"/>
        <w:jc w:val="both"/>
        <w:rPr>
          <w:rFonts w:ascii="Times New Roman" w:hAnsi="Times New Roman"/>
          <w:sz w:val="18"/>
          <w:szCs w:val="18"/>
        </w:rPr>
      </w:pPr>
      <w:r w:rsidRPr="00FA5265">
        <w:rPr>
          <w:rFonts w:ascii="Times New Roman" w:hAnsi="Times New Roman"/>
          <w:sz w:val="18"/>
          <w:szCs w:val="18"/>
        </w:rPr>
        <w:t>Ensure that progress payments to M/WBEs are made on a timely basis so that undue financial hardship is avoided, and that bonding and other credit requirements are waived or appropriate alternatives developed to encourage M/WBE participation.</w:t>
      </w:r>
    </w:p>
    <w:p w14:paraId="6970EC6A" w14:textId="77777777" w:rsidR="00655593" w:rsidRDefault="00655593" w:rsidP="00FA5265">
      <w:pPr>
        <w:rPr>
          <w:rFonts w:ascii="Times New Roman" w:hAnsi="Times New Roman" w:cs="Times New Roman"/>
          <w:sz w:val="18"/>
          <w:szCs w:val="18"/>
        </w:rPr>
      </w:pPr>
    </w:p>
    <w:p w14:paraId="2E28083F" w14:textId="77777777" w:rsidR="00655593" w:rsidRDefault="00655593" w:rsidP="00FA5265">
      <w:pPr>
        <w:rPr>
          <w:rFonts w:ascii="Times New Roman" w:hAnsi="Times New Roman" w:cs="Times New Roman"/>
          <w:sz w:val="18"/>
          <w:szCs w:val="18"/>
        </w:rPr>
      </w:pPr>
    </w:p>
    <w:p w14:paraId="50D11919" w14:textId="77777777" w:rsidR="00655593" w:rsidRDefault="00655593" w:rsidP="00FA5265">
      <w:pPr>
        <w:rPr>
          <w:rFonts w:ascii="Times New Roman" w:hAnsi="Times New Roman" w:cs="Times New Roman"/>
          <w:sz w:val="18"/>
          <w:szCs w:val="18"/>
        </w:rPr>
      </w:pPr>
    </w:p>
    <w:p w14:paraId="00BCC77A" w14:textId="77777777" w:rsidR="00655593" w:rsidRDefault="00655593" w:rsidP="00FA5265">
      <w:pPr>
        <w:rPr>
          <w:rFonts w:ascii="Times New Roman" w:hAnsi="Times New Roman" w:cs="Times New Roman"/>
          <w:sz w:val="18"/>
          <w:szCs w:val="18"/>
        </w:rPr>
      </w:pPr>
    </w:p>
    <w:p w14:paraId="653D3C4E" w14:textId="77777777" w:rsidR="00655593" w:rsidRDefault="00655593" w:rsidP="00FA5265">
      <w:pPr>
        <w:rPr>
          <w:rFonts w:ascii="Times New Roman" w:hAnsi="Times New Roman" w:cs="Times New Roman"/>
          <w:sz w:val="18"/>
          <w:szCs w:val="18"/>
        </w:rPr>
      </w:pPr>
    </w:p>
    <w:p w14:paraId="793F63E3" w14:textId="77777777" w:rsidR="00655593" w:rsidRDefault="00655593" w:rsidP="00FA5265">
      <w:pPr>
        <w:rPr>
          <w:rFonts w:ascii="Times New Roman" w:hAnsi="Times New Roman" w:cs="Times New Roman"/>
          <w:sz w:val="18"/>
          <w:szCs w:val="18"/>
        </w:rPr>
      </w:pPr>
    </w:p>
    <w:p w14:paraId="0DB98865" w14:textId="77777777" w:rsidR="00763D68" w:rsidRPr="00FA5265" w:rsidRDefault="00763D68" w:rsidP="00FA5265">
      <w:pPr>
        <w:rPr>
          <w:rFonts w:ascii="Times New Roman" w:hAnsi="Times New Roman" w:cs="Times New Roman"/>
          <w:sz w:val="18"/>
          <w:szCs w:val="18"/>
        </w:rPr>
      </w:pPr>
      <w:r w:rsidRPr="00FA5265">
        <w:rPr>
          <w:rFonts w:ascii="Times New Roman" w:hAnsi="Times New Roman" w:cs="Times New Roman"/>
          <w:sz w:val="18"/>
          <w:szCs w:val="18"/>
        </w:rPr>
        <w:t>(a)</w:t>
      </w:r>
      <w:r w:rsidRPr="00763D68">
        <w:t xml:space="preserve"> </w:t>
      </w:r>
      <w:r w:rsidRPr="00FA5265">
        <w:rPr>
          <w:rFonts w:ascii="Times New Roman" w:hAnsi="Times New Roman" w:cs="Times New Roman"/>
          <w:sz w:val="18"/>
          <w:szCs w:val="18"/>
        </w:rPr>
        <w:t>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14:paraId="21B24AE8" w14:textId="77777777" w:rsidR="00763D68" w:rsidRPr="00FA5265" w:rsidRDefault="00763D68" w:rsidP="00FA5265">
      <w:pPr>
        <w:rPr>
          <w:rFonts w:ascii="Times New Roman" w:hAnsi="Times New Roman" w:cs="Times New Roman"/>
          <w:sz w:val="18"/>
          <w:szCs w:val="18"/>
        </w:rPr>
      </w:pPr>
      <w:r w:rsidRPr="00FA5265">
        <w:rPr>
          <w:rFonts w:ascii="Times New Roman" w:hAnsi="Times New Roman" w:cs="Times New Roman"/>
          <w:sz w:val="18"/>
          <w:szCs w:val="18"/>
        </w:rPr>
        <w:t>(b)This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14:paraId="4FF0734F" w14:textId="77777777" w:rsidR="00763D68" w:rsidRPr="00FA5265" w:rsidRDefault="00763D68" w:rsidP="00FA5265">
      <w:pPr>
        <w:rPr>
          <w:rFonts w:ascii="Times New Roman" w:hAnsi="Times New Roman" w:cs="Times New Roman"/>
          <w:sz w:val="18"/>
          <w:szCs w:val="18"/>
        </w:rPr>
      </w:pPr>
      <w:r w:rsidRPr="00FA5265">
        <w:rPr>
          <w:rFonts w:ascii="Times New Roman" w:hAnsi="Times New Roman" w:cs="Times New Roman"/>
          <w:sz w:val="18"/>
          <w:szCs w:val="18"/>
        </w:rPr>
        <w:t xml:space="preserve">(c) At the request of the contracting agency, this organization shall request each employment agency, labor union, or authorized representative will not discriminate on the basis of race, creed, color, national origin, sex, age, disability or marital status and that such union or representative will affirmatively cooperate in the implementation of this organization’s obligations herein.  </w:t>
      </w:r>
    </w:p>
    <w:p w14:paraId="56846D0C" w14:textId="77777777" w:rsidR="00763D68" w:rsidRPr="00FA5265" w:rsidRDefault="00763D68" w:rsidP="00FA5265">
      <w:pPr>
        <w:rPr>
          <w:rFonts w:ascii="Times New Roman" w:hAnsi="Times New Roman" w:cs="Times New Roman"/>
          <w:sz w:val="18"/>
          <w:szCs w:val="18"/>
        </w:rPr>
      </w:pPr>
      <w:r w:rsidRPr="00FA5265">
        <w:rPr>
          <w:rFonts w:ascii="Times New Roman" w:hAnsi="Times New Roman" w:cs="Times New Roman"/>
          <w:sz w:val="18"/>
          <w:szCs w:val="18"/>
        </w:rPr>
        <w:t>(d) The Contractor shall comply with the provisions of the Human Rights Law, all other State and Federal statutory and constitutional non-discrimination provisions.  The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14:paraId="238B6189" w14:textId="77C1637A" w:rsidR="00763D68" w:rsidRDefault="00763D68" w:rsidP="00FA5265">
      <w:pPr>
        <w:rPr>
          <w:rFonts w:ascii="Times New Roman" w:hAnsi="Times New Roman" w:cs="Times New Roman"/>
          <w:sz w:val="18"/>
          <w:szCs w:val="18"/>
        </w:rPr>
      </w:pPr>
      <w:r w:rsidRPr="00FA5265">
        <w:rPr>
          <w:rFonts w:ascii="Times New Roman" w:hAnsi="Times New Roman" w:cs="Times New Roman"/>
          <w:sz w:val="18"/>
          <w:szCs w:val="18"/>
        </w:rPr>
        <w:t>(e) This organization will include the provisions of sections (a) through (d) of this agreement in every subcontract in such a manner that the requirements of the subdivisions will be binding upon each subcontractor as to work in connection with the State contract</w:t>
      </w:r>
      <w:r w:rsidR="00FA5265">
        <w:rPr>
          <w:rFonts w:ascii="Times New Roman" w:hAnsi="Times New Roman" w:cs="Times New Roman"/>
          <w:sz w:val="18"/>
          <w:szCs w:val="18"/>
        </w:rPr>
        <w:t>.</w:t>
      </w:r>
    </w:p>
    <w:p w14:paraId="404EE806" w14:textId="77777777" w:rsidR="00655593" w:rsidRDefault="00655593" w:rsidP="00FA5265">
      <w:pPr>
        <w:rPr>
          <w:rFonts w:ascii="Times New Roman" w:hAnsi="Times New Roman" w:cs="Times New Roman"/>
          <w:sz w:val="18"/>
          <w:szCs w:val="18"/>
        </w:rPr>
        <w:sectPr w:rsidR="00655593" w:rsidSect="00655593">
          <w:type w:val="continuous"/>
          <w:pgSz w:w="12240" w:h="15840" w:code="1"/>
          <w:pgMar w:top="1440" w:right="720" w:bottom="1440" w:left="720" w:header="720" w:footer="720" w:gutter="0"/>
          <w:cols w:num="2" w:space="0"/>
          <w:docGrid w:linePitch="360"/>
        </w:sectPr>
      </w:pPr>
    </w:p>
    <w:p w14:paraId="5CBEC66F" w14:textId="451E8E89" w:rsidR="00655593" w:rsidRDefault="00655593" w:rsidP="00FA5265">
      <w:pPr>
        <w:rPr>
          <w:rFonts w:ascii="Times New Roman" w:hAnsi="Times New Roman" w:cs="Times New Roman"/>
          <w:sz w:val="18"/>
          <w:szCs w:val="18"/>
        </w:rPr>
      </w:pPr>
    </w:p>
    <w:p w14:paraId="257277D2" w14:textId="77777777" w:rsidR="00655593" w:rsidRDefault="00655593" w:rsidP="00FA5265">
      <w:pPr>
        <w:rPr>
          <w:rFonts w:ascii="Times New Roman" w:hAnsi="Times New Roman" w:cs="Times New Roman"/>
          <w:sz w:val="18"/>
          <w:szCs w:val="18"/>
        </w:rPr>
      </w:pPr>
    </w:p>
    <w:p w14:paraId="336B7AC6" w14:textId="77777777" w:rsidR="00655593" w:rsidRDefault="00655593" w:rsidP="00FA5265">
      <w:pPr>
        <w:rPr>
          <w:rFonts w:ascii="Times New Roman" w:hAnsi="Times New Roman" w:cs="Times New Roman"/>
          <w:sz w:val="18"/>
          <w:szCs w:val="18"/>
        </w:rPr>
      </w:pPr>
    </w:p>
    <w:p w14:paraId="3D51BC58" w14:textId="77777777" w:rsidR="00655593" w:rsidRDefault="00655593" w:rsidP="00FA5265">
      <w:pPr>
        <w:rPr>
          <w:rFonts w:ascii="Times New Roman" w:hAnsi="Times New Roman" w:cs="Times New Roman"/>
          <w:sz w:val="18"/>
          <w:szCs w:val="18"/>
        </w:rPr>
      </w:pPr>
    </w:p>
    <w:p w14:paraId="03B36193" w14:textId="4D7A169F" w:rsidR="00655593" w:rsidRDefault="00655593" w:rsidP="00FA5265">
      <w:pPr>
        <w:rPr>
          <w:rFonts w:ascii="Times New Roman" w:hAnsi="Times New Roman" w:cs="Times New Roman"/>
          <w:sz w:val="18"/>
          <w:szCs w:val="18"/>
        </w:rPr>
      </w:pPr>
      <w:r>
        <w:rPr>
          <w:noProof/>
        </w:rPr>
        <w:drawing>
          <wp:inline distT="0" distB="0" distL="0" distR="0" wp14:anchorId="5FC2A3E2" wp14:editId="1A0B856A">
            <wp:extent cx="6710927" cy="1231944"/>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7109746" cy="1305156"/>
                    </a:xfrm>
                    <a:prstGeom prst="rect">
                      <a:avLst/>
                    </a:prstGeom>
                  </pic:spPr>
                </pic:pic>
              </a:graphicData>
            </a:graphic>
          </wp:inline>
        </w:drawing>
      </w:r>
    </w:p>
    <w:p w14:paraId="4C568755" w14:textId="77777777" w:rsidR="003D761A" w:rsidRPr="00FA5265" w:rsidRDefault="003D761A" w:rsidP="00FA5265">
      <w:pPr>
        <w:rPr>
          <w:rFonts w:ascii="Times New Roman" w:hAnsi="Times New Roman" w:cs="Times New Roman"/>
          <w:sz w:val="18"/>
          <w:szCs w:val="18"/>
        </w:rPr>
        <w:sectPr w:rsidR="003D761A" w:rsidRPr="00FA5265" w:rsidSect="00655593">
          <w:type w:val="continuous"/>
          <w:pgSz w:w="12240" w:h="15840" w:code="1"/>
          <w:pgMar w:top="1440" w:right="720" w:bottom="1440" w:left="720" w:header="720" w:footer="720" w:gutter="0"/>
          <w:cols w:space="0"/>
          <w:docGrid w:linePitch="360"/>
        </w:sectPr>
      </w:pPr>
    </w:p>
    <w:p w14:paraId="123910B2" w14:textId="2F2A954D" w:rsidR="00BC378F" w:rsidRPr="00747766" w:rsidRDefault="00BC378F" w:rsidP="00BC378F">
      <w:pPr>
        <w:jc w:val="center"/>
        <w:rPr>
          <w:b/>
          <w:sz w:val="22"/>
          <w:szCs w:val="22"/>
        </w:rPr>
      </w:pPr>
      <w:r w:rsidRPr="00747766">
        <w:rPr>
          <w:b/>
          <w:sz w:val="22"/>
          <w:szCs w:val="22"/>
        </w:rPr>
        <w:t>ATTACHMENT A-</w:t>
      </w:r>
      <w:r w:rsidR="004A0D20">
        <w:rPr>
          <w:b/>
          <w:sz w:val="22"/>
          <w:szCs w:val="22"/>
        </w:rPr>
        <w:t>8</w:t>
      </w:r>
      <w:r w:rsidRPr="00747766">
        <w:rPr>
          <w:b/>
          <w:sz w:val="22"/>
          <w:szCs w:val="22"/>
        </w:rPr>
        <w:t xml:space="preserve">.1: </w:t>
      </w:r>
      <w:r>
        <w:rPr>
          <w:b/>
          <w:sz w:val="22"/>
          <w:szCs w:val="22"/>
        </w:rPr>
        <w:t>STAFFING PLAN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883"/>
        <w:gridCol w:w="783"/>
        <w:gridCol w:w="1039"/>
        <w:gridCol w:w="525"/>
        <w:gridCol w:w="489"/>
        <w:gridCol w:w="544"/>
        <w:gridCol w:w="505"/>
        <w:gridCol w:w="643"/>
        <w:gridCol w:w="587"/>
        <w:gridCol w:w="526"/>
        <w:gridCol w:w="482"/>
        <w:gridCol w:w="669"/>
        <w:gridCol w:w="623"/>
        <w:gridCol w:w="657"/>
        <w:gridCol w:w="599"/>
        <w:gridCol w:w="634"/>
        <w:gridCol w:w="579"/>
      </w:tblGrid>
      <w:tr w:rsidR="00BC378F" w:rsidRPr="00747766" w14:paraId="32209106" w14:textId="77777777" w:rsidTr="00574517">
        <w:trPr>
          <w:trHeight w:val="622"/>
          <w:jc w:val="center"/>
        </w:trPr>
        <w:tc>
          <w:tcPr>
            <w:tcW w:w="13176" w:type="dxa"/>
            <w:gridSpan w:val="18"/>
            <w:tcBorders>
              <w:top w:val="single" w:sz="4" w:space="0" w:color="auto"/>
              <w:left w:val="single" w:sz="4" w:space="0" w:color="auto"/>
              <w:bottom w:val="single" w:sz="4" w:space="0" w:color="auto"/>
              <w:right w:val="single" w:sz="4" w:space="0" w:color="auto"/>
            </w:tcBorders>
            <w:hideMark/>
          </w:tcPr>
          <w:p w14:paraId="32423CBB" w14:textId="66ABDF83" w:rsidR="00BC378F" w:rsidRPr="00747766" w:rsidRDefault="00BC378F" w:rsidP="004A0D20">
            <w:pPr>
              <w:rPr>
                <w:b/>
                <w:sz w:val="20"/>
                <w:szCs w:val="20"/>
              </w:rPr>
            </w:pPr>
            <w:r w:rsidRPr="00747766">
              <w:rPr>
                <w:b/>
                <w:sz w:val="20"/>
                <w:szCs w:val="20"/>
              </w:rPr>
              <w:t xml:space="preserve">INSTRUCTIONS: All Proposers submitting responses to this procurement must complete and submit this </w:t>
            </w:r>
            <w:r w:rsidR="004A0D20">
              <w:rPr>
                <w:b/>
                <w:sz w:val="20"/>
                <w:szCs w:val="20"/>
              </w:rPr>
              <w:t>Staffing Plan</w:t>
            </w:r>
            <w:r w:rsidRPr="00747766">
              <w:rPr>
                <w:b/>
                <w:sz w:val="20"/>
                <w:szCs w:val="20"/>
              </w:rPr>
              <w:t xml:space="preserve"> Form as part of their proposal.  Proposers should include only the staff that will provide services under this procurement.</w:t>
            </w:r>
          </w:p>
        </w:tc>
      </w:tr>
      <w:tr w:rsidR="00BC378F" w:rsidRPr="00747766" w14:paraId="5F90DE9D" w14:textId="77777777" w:rsidTr="00574517">
        <w:trPr>
          <w:trHeight w:hRule="exact" w:val="360"/>
          <w:jc w:val="center"/>
        </w:trPr>
        <w:tc>
          <w:tcPr>
            <w:tcW w:w="8933" w:type="dxa"/>
            <w:gridSpan w:val="11"/>
            <w:tcBorders>
              <w:top w:val="single" w:sz="4" w:space="0" w:color="auto"/>
              <w:left w:val="single" w:sz="4" w:space="0" w:color="auto"/>
              <w:bottom w:val="single" w:sz="4" w:space="0" w:color="auto"/>
              <w:right w:val="single" w:sz="4" w:space="0" w:color="auto"/>
            </w:tcBorders>
          </w:tcPr>
          <w:p w14:paraId="26686AC6" w14:textId="77777777" w:rsidR="00BC378F" w:rsidRPr="00747766" w:rsidRDefault="00BC378F" w:rsidP="00574517">
            <w:pPr>
              <w:rPr>
                <w:b/>
                <w:sz w:val="20"/>
                <w:szCs w:val="20"/>
              </w:rPr>
            </w:pPr>
            <w:r w:rsidRPr="00747766">
              <w:rPr>
                <w:b/>
                <w:sz w:val="20"/>
                <w:szCs w:val="20"/>
              </w:rPr>
              <w:t>Proposer Name:</w:t>
            </w:r>
          </w:p>
          <w:p w14:paraId="0ED4EE5F" w14:textId="77777777" w:rsidR="00BC378F" w:rsidRPr="00747766" w:rsidRDefault="00BC378F" w:rsidP="00574517">
            <w:pPr>
              <w:rPr>
                <w:b/>
                <w:sz w:val="20"/>
                <w:szCs w:val="20"/>
              </w:rPr>
            </w:pPr>
          </w:p>
        </w:tc>
        <w:tc>
          <w:tcPr>
            <w:tcW w:w="4243" w:type="dxa"/>
            <w:gridSpan w:val="7"/>
            <w:tcBorders>
              <w:top w:val="single" w:sz="4" w:space="0" w:color="auto"/>
              <w:left w:val="single" w:sz="4" w:space="0" w:color="auto"/>
              <w:bottom w:val="single" w:sz="4" w:space="0" w:color="auto"/>
              <w:right w:val="single" w:sz="4" w:space="0" w:color="auto"/>
            </w:tcBorders>
            <w:hideMark/>
          </w:tcPr>
          <w:p w14:paraId="19C96E15" w14:textId="77777777" w:rsidR="00BC378F" w:rsidRPr="00747766" w:rsidRDefault="00BC378F" w:rsidP="00574517">
            <w:pPr>
              <w:rPr>
                <w:b/>
                <w:sz w:val="20"/>
                <w:szCs w:val="20"/>
              </w:rPr>
            </w:pPr>
            <w:r w:rsidRPr="00747766">
              <w:rPr>
                <w:b/>
                <w:sz w:val="20"/>
                <w:szCs w:val="20"/>
              </w:rPr>
              <w:t>Federal Identification No.:</w:t>
            </w:r>
          </w:p>
        </w:tc>
      </w:tr>
      <w:tr w:rsidR="00BC378F" w:rsidRPr="00747766" w14:paraId="3DCF6633" w14:textId="77777777" w:rsidTr="00574517">
        <w:trPr>
          <w:trHeight w:hRule="exact" w:val="360"/>
          <w:jc w:val="center"/>
        </w:trPr>
        <w:tc>
          <w:tcPr>
            <w:tcW w:w="8933" w:type="dxa"/>
            <w:gridSpan w:val="11"/>
            <w:tcBorders>
              <w:top w:val="single" w:sz="4" w:space="0" w:color="auto"/>
              <w:left w:val="single" w:sz="4" w:space="0" w:color="auto"/>
              <w:bottom w:val="single" w:sz="4" w:space="0" w:color="auto"/>
              <w:right w:val="single" w:sz="4" w:space="0" w:color="auto"/>
            </w:tcBorders>
          </w:tcPr>
          <w:p w14:paraId="53B915B6" w14:textId="77777777" w:rsidR="00BC378F" w:rsidRPr="00747766" w:rsidRDefault="00BC378F" w:rsidP="00574517">
            <w:pPr>
              <w:rPr>
                <w:b/>
                <w:sz w:val="20"/>
                <w:szCs w:val="20"/>
              </w:rPr>
            </w:pPr>
            <w:r w:rsidRPr="00747766">
              <w:rPr>
                <w:b/>
                <w:sz w:val="20"/>
                <w:szCs w:val="20"/>
              </w:rPr>
              <w:t>Address:</w:t>
            </w:r>
          </w:p>
          <w:p w14:paraId="7E82B770" w14:textId="77777777" w:rsidR="00BC378F" w:rsidRPr="00747766" w:rsidRDefault="00BC378F" w:rsidP="00574517">
            <w:pPr>
              <w:rPr>
                <w:b/>
                <w:sz w:val="20"/>
                <w:szCs w:val="20"/>
              </w:rPr>
            </w:pPr>
          </w:p>
        </w:tc>
        <w:tc>
          <w:tcPr>
            <w:tcW w:w="4243" w:type="dxa"/>
            <w:gridSpan w:val="7"/>
            <w:tcBorders>
              <w:top w:val="single" w:sz="4" w:space="0" w:color="auto"/>
              <w:left w:val="single" w:sz="4" w:space="0" w:color="auto"/>
              <w:bottom w:val="single" w:sz="4" w:space="0" w:color="auto"/>
              <w:right w:val="single" w:sz="4" w:space="0" w:color="auto"/>
            </w:tcBorders>
            <w:hideMark/>
          </w:tcPr>
          <w:p w14:paraId="77C43919" w14:textId="77777777" w:rsidR="00BC378F" w:rsidRPr="00747766" w:rsidRDefault="00BC378F" w:rsidP="00574517">
            <w:pPr>
              <w:rPr>
                <w:b/>
                <w:sz w:val="20"/>
                <w:szCs w:val="20"/>
              </w:rPr>
            </w:pPr>
            <w:r w:rsidRPr="00747766">
              <w:rPr>
                <w:b/>
                <w:sz w:val="20"/>
                <w:szCs w:val="20"/>
              </w:rPr>
              <w:t>Procurement No.:</w:t>
            </w:r>
          </w:p>
        </w:tc>
      </w:tr>
      <w:tr w:rsidR="00BC378F" w:rsidRPr="00747766" w14:paraId="3A54DB9E" w14:textId="77777777" w:rsidTr="00574517">
        <w:trPr>
          <w:trHeight w:val="360"/>
          <w:jc w:val="center"/>
        </w:trPr>
        <w:tc>
          <w:tcPr>
            <w:tcW w:w="13176" w:type="dxa"/>
            <w:gridSpan w:val="18"/>
            <w:tcBorders>
              <w:top w:val="single" w:sz="4" w:space="0" w:color="auto"/>
              <w:left w:val="single" w:sz="4" w:space="0" w:color="auto"/>
              <w:bottom w:val="single" w:sz="4" w:space="0" w:color="auto"/>
              <w:right w:val="single" w:sz="4" w:space="0" w:color="auto"/>
            </w:tcBorders>
          </w:tcPr>
          <w:p w14:paraId="58907E94" w14:textId="77777777" w:rsidR="00BC378F" w:rsidRPr="00747766" w:rsidRDefault="00BC378F" w:rsidP="00574517">
            <w:pPr>
              <w:rPr>
                <w:b/>
                <w:sz w:val="20"/>
                <w:szCs w:val="20"/>
              </w:rPr>
            </w:pPr>
            <w:r w:rsidRPr="00747766">
              <w:rPr>
                <w:b/>
                <w:sz w:val="20"/>
                <w:szCs w:val="20"/>
              </w:rPr>
              <w:t>City, State, Zip Code:</w:t>
            </w:r>
          </w:p>
        </w:tc>
      </w:tr>
      <w:tr w:rsidR="00BC378F" w:rsidRPr="00747766" w14:paraId="3949C421" w14:textId="77777777" w:rsidTr="00574517">
        <w:trPr>
          <w:trHeight w:val="360"/>
          <w:jc w:val="center"/>
        </w:trPr>
        <w:tc>
          <w:tcPr>
            <w:tcW w:w="13176" w:type="dxa"/>
            <w:gridSpan w:val="18"/>
            <w:tcBorders>
              <w:top w:val="single" w:sz="4" w:space="0" w:color="auto"/>
              <w:left w:val="single" w:sz="4" w:space="0" w:color="auto"/>
              <w:bottom w:val="single" w:sz="4" w:space="0" w:color="auto"/>
              <w:right w:val="single" w:sz="4" w:space="0" w:color="auto"/>
            </w:tcBorders>
          </w:tcPr>
          <w:p w14:paraId="647A0CCB" w14:textId="77777777" w:rsidR="00BC378F" w:rsidRPr="00747766" w:rsidRDefault="00BC378F" w:rsidP="00574517">
            <w:pPr>
              <w:rPr>
                <w:b/>
                <w:sz w:val="20"/>
                <w:szCs w:val="20"/>
              </w:rPr>
            </w:pPr>
            <w:r w:rsidRPr="00747766">
              <w:rPr>
                <w:b/>
                <w:sz w:val="20"/>
                <w:szCs w:val="20"/>
              </w:rPr>
              <w:t>Description of Work:</w:t>
            </w:r>
          </w:p>
        </w:tc>
      </w:tr>
      <w:tr w:rsidR="00BC378F" w:rsidRPr="00747766" w14:paraId="21E90102" w14:textId="77777777" w:rsidTr="00574517">
        <w:trPr>
          <w:trHeight w:val="360"/>
          <w:jc w:val="center"/>
        </w:trPr>
        <w:tc>
          <w:tcPr>
            <w:tcW w:w="13176" w:type="dxa"/>
            <w:gridSpan w:val="18"/>
            <w:tcBorders>
              <w:top w:val="single" w:sz="4" w:space="0" w:color="auto"/>
              <w:left w:val="single" w:sz="4" w:space="0" w:color="auto"/>
              <w:bottom w:val="single" w:sz="4" w:space="0" w:color="auto"/>
              <w:right w:val="single" w:sz="4" w:space="0" w:color="auto"/>
            </w:tcBorders>
            <w:hideMark/>
          </w:tcPr>
          <w:p w14:paraId="5DF5ED8B" w14:textId="77777777" w:rsidR="00BC378F" w:rsidRPr="00747766" w:rsidRDefault="00BC378F" w:rsidP="00574517">
            <w:pPr>
              <w:rPr>
                <w:b/>
                <w:sz w:val="20"/>
                <w:szCs w:val="20"/>
              </w:rPr>
            </w:pPr>
            <w:r w:rsidRPr="00747766">
              <w:rPr>
                <w:b/>
                <w:sz w:val="20"/>
                <w:szCs w:val="20"/>
              </w:rPr>
              <w:t>Enter the total number of incumbents by race, sex, and ethnic group status in each of the EEO – Job Categories identified.</w:t>
            </w:r>
          </w:p>
          <w:p w14:paraId="3EA6D93E" w14:textId="77777777" w:rsidR="00BC378F" w:rsidRPr="00747766" w:rsidRDefault="00BC378F" w:rsidP="00574517">
            <w:pPr>
              <w:rPr>
                <w:b/>
                <w:sz w:val="20"/>
                <w:szCs w:val="20"/>
              </w:rPr>
            </w:pPr>
            <w:r w:rsidRPr="00747766">
              <w:rPr>
                <w:b/>
                <w:sz w:val="20"/>
                <w:szCs w:val="20"/>
              </w:rPr>
              <w:t>See below for information regarding race/ethnicity identification and protected class group members.</w:t>
            </w:r>
          </w:p>
        </w:tc>
      </w:tr>
      <w:tr w:rsidR="00BC378F" w:rsidRPr="00747766" w14:paraId="050649C6" w14:textId="77777777" w:rsidTr="00574517">
        <w:trPr>
          <w:trHeight w:hRule="exact" w:val="451"/>
          <w:jc w:val="center"/>
        </w:trPr>
        <w:tc>
          <w:tcPr>
            <w:tcW w:w="2485" w:type="dxa"/>
            <w:vMerge w:val="restart"/>
            <w:tcBorders>
              <w:top w:val="single" w:sz="4" w:space="0" w:color="auto"/>
              <w:left w:val="single" w:sz="4" w:space="0" w:color="auto"/>
              <w:bottom w:val="single" w:sz="4" w:space="0" w:color="auto"/>
              <w:right w:val="single" w:sz="4" w:space="0" w:color="auto"/>
            </w:tcBorders>
            <w:vAlign w:val="center"/>
            <w:hideMark/>
          </w:tcPr>
          <w:p w14:paraId="02D86945" w14:textId="77777777" w:rsidR="00BC378F" w:rsidRPr="00747766" w:rsidRDefault="00BC378F" w:rsidP="00574517">
            <w:pPr>
              <w:jc w:val="center"/>
              <w:rPr>
                <w:b/>
                <w:sz w:val="20"/>
                <w:szCs w:val="20"/>
              </w:rPr>
            </w:pPr>
            <w:r w:rsidRPr="00747766">
              <w:rPr>
                <w:b/>
                <w:sz w:val="20"/>
                <w:szCs w:val="20"/>
              </w:rPr>
              <w:t>EEO – JOB CATEGORY</w:t>
            </w:r>
          </w:p>
        </w:tc>
        <w:tc>
          <w:tcPr>
            <w:tcW w:w="883" w:type="dxa"/>
            <w:vMerge w:val="restart"/>
            <w:tcBorders>
              <w:top w:val="single" w:sz="4" w:space="0" w:color="auto"/>
              <w:left w:val="single" w:sz="4" w:space="0" w:color="auto"/>
              <w:bottom w:val="single" w:sz="4" w:space="0" w:color="auto"/>
              <w:right w:val="single" w:sz="4" w:space="0" w:color="auto"/>
            </w:tcBorders>
            <w:vAlign w:val="center"/>
            <w:hideMark/>
          </w:tcPr>
          <w:p w14:paraId="434B30BE" w14:textId="77777777" w:rsidR="00BC378F" w:rsidRPr="00747766" w:rsidRDefault="00BC378F" w:rsidP="00574517">
            <w:pPr>
              <w:jc w:val="center"/>
              <w:rPr>
                <w:b/>
                <w:sz w:val="20"/>
                <w:szCs w:val="20"/>
              </w:rPr>
            </w:pPr>
            <w:r w:rsidRPr="00747766">
              <w:rPr>
                <w:b/>
                <w:sz w:val="20"/>
                <w:szCs w:val="20"/>
              </w:rPr>
              <w:t>TOTAL</w:t>
            </w:r>
          </w:p>
        </w:tc>
        <w:tc>
          <w:tcPr>
            <w:tcW w:w="756" w:type="dxa"/>
            <w:vMerge w:val="restart"/>
            <w:tcBorders>
              <w:top w:val="single" w:sz="4" w:space="0" w:color="auto"/>
              <w:left w:val="single" w:sz="4" w:space="0" w:color="auto"/>
              <w:bottom w:val="single" w:sz="4" w:space="0" w:color="auto"/>
              <w:right w:val="single" w:sz="4" w:space="0" w:color="auto"/>
            </w:tcBorders>
            <w:vAlign w:val="center"/>
            <w:hideMark/>
          </w:tcPr>
          <w:p w14:paraId="3699B71A" w14:textId="77777777" w:rsidR="00BC378F" w:rsidRPr="00747766" w:rsidRDefault="00BC378F" w:rsidP="00574517">
            <w:pPr>
              <w:jc w:val="center"/>
              <w:rPr>
                <w:b/>
                <w:sz w:val="20"/>
                <w:szCs w:val="20"/>
              </w:rPr>
            </w:pPr>
            <w:r w:rsidRPr="00747766">
              <w:rPr>
                <w:b/>
                <w:sz w:val="20"/>
                <w:szCs w:val="20"/>
              </w:rPr>
              <w:t>MALE (M)</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14:paraId="42123544" w14:textId="77777777" w:rsidR="00BC378F" w:rsidRPr="00747766" w:rsidRDefault="00BC378F" w:rsidP="00574517">
            <w:pPr>
              <w:jc w:val="center"/>
              <w:rPr>
                <w:b/>
                <w:sz w:val="20"/>
                <w:szCs w:val="20"/>
              </w:rPr>
            </w:pPr>
            <w:r w:rsidRPr="00747766">
              <w:rPr>
                <w:b/>
                <w:sz w:val="20"/>
                <w:szCs w:val="20"/>
              </w:rPr>
              <w:t>FEMALE (F)</w:t>
            </w:r>
          </w:p>
        </w:tc>
        <w:tc>
          <w:tcPr>
            <w:tcW w:w="1014" w:type="dxa"/>
            <w:gridSpan w:val="2"/>
            <w:tcBorders>
              <w:top w:val="single" w:sz="4" w:space="0" w:color="auto"/>
              <w:left w:val="single" w:sz="4" w:space="0" w:color="auto"/>
              <w:bottom w:val="single" w:sz="4" w:space="0" w:color="auto"/>
              <w:right w:val="single" w:sz="4" w:space="0" w:color="auto"/>
            </w:tcBorders>
            <w:vAlign w:val="center"/>
            <w:hideMark/>
          </w:tcPr>
          <w:p w14:paraId="4F923CDB" w14:textId="77777777" w:rsidR="00BC378F" w:rsidRPr="00747766" w:rsidRDefault="00BC378F" w:rsidP="00574517">
            <w:pPr>
              <w:jc w:val="center"/>
              <w:rPr>
                <w:b/>
                <w:sz w:val="20"/>
                <w:szCs w:val="20"/>
              </w:rPr>
            </w:pPr>
            <w:r w:rsidRPr="00747766">
              <w:rPr>
                <w:b/>
                <w:sz w:val="20"/>
                <w:szCs w:val="20"/>
              </w:rPr>
              <w:t>WHITE</w:t>
            </w:r>
          </w:p>
        </w:tc>
        <w:tc>
          <w:tcPr>
            <w:tcW w:w="1049" w:type="dxa"/>
            <w:gridSpan w:val="2"/>
            <w:tcBorders>
              <w:top w:val="single" w:sz="4" w:space="0" w:color="auto"/>
              <w:left w:val="single" w:sz="4" w:space="0" w:color="auto"/>
              <w:bottom w:val="single" w:sz="4" w:space="0" w:color="auto"/>
              <w:right w:val="single" w:sz="4" w:space="0" w:color="auto"/>
            </w:tcBorders>
            <w:vAlign w:val="center"/>
            <w:hideMark/>
          </w:tcPr>
          <w:p w14:paraId="38357E84" w14:textId="77777777" w:rsidR="00BC378F" w:rsidRPr="00747766" w:rsidRDefault="00BC378F" w:rsidP="00574517">
            <w:pPr>
              <w:jc w:val="center"/>
              <w:rPr>
                <w:b/>
                <w:sz w:val="20"/>
                <w:szCs w:val="20"/>
              </w:rPr>
            </w:pPr>
            <w:r w:rsidRPr="00747766">
              <w:rPr>
                <w:b/>
                <w:sz w:val="20"/>
                <w:szCs w:val="20"/>
              </w:rPr>
              <w:t>BLACK</w:t>
            </w:r>
          </w:p>
        </w:tc>
        <w:tc>
          <w:tcPr>
            <w:tcW w:w="1230" w:type="dxa"/>
            <w:gridSpan w:val="2"/>
            <w:tcBorders>
              <w:top w:val="single" w:sz="4" w:space="0" w:color="auto"/>
              <w:left w:val="single" w:sz="4" w:space="0" w:color="auto"/>
              <w:bottom w:val="single" w:sz="4" w:space="0" w:color="auto"/>
              <w:right w:val="single" w:sz="4" w:space="0" w:color="auto"/>
            </w:tcBorders>
            <w:vAlign w:val="center"/>
            <w:hideMark/>
          </w:tcPr>
          <w:p w14:paraId="77436970" w14:textId="77777777" w:rsidR="00BC378F" w:rsidRPr="00747766" w:rsidRDefault="00BC378F" w:rsidP="00574517">
            <w:pPr>
              <w:jc w:val="center"/>
              <w:rPr>
                <w:b/>
                <w:sz w:val="20"/>
                <w:szCs w:val="20"/>
              </w:rPr>
            </w:pPr>
            <w:r w:rsidRPr="00747766">
              <w:rPr>
                <w:b/>
                <w:sz w:val="20"/>
                <w:szCs w:val="20"/>
              </w:rPr>
              <w:t>HISPANIC</w:t>
            </w: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14:paraId="7030E592" w14:textId="77777777" w:rsidR="00BC378F" w:rsidRPr="00747766" w:rsidRDefault="00BC378F" w:rsidP="00574517">
            <w:pPr>
              <w:jc w:val="center"/>
              <w:rPr>
                <w:b/>
                <w:sz w:val="20"/>
                <w:szCs w:val="20"/>
              </w:rPr>
            </w:pPr>
            <w:r w:rsidRPr="00747766">
              <w:rPr>
                <w:b/>
                <w:sz w:val="20"/>
                <w:szCs w:val="20"/>
              </w:rPr>
              <w:t>ASIAN</w:t>
            </w:r>
          </w:p>
        </w:tc>
        <w:tc>
          <w:tcPr>
            <w:tcW w:w="1292" w:type="dxa"/>
            <w:gridSpan w:val="2"/>
            <w:tcBorders>
              <w:top w:val="single" w:sz="4" w:space="0" w:color="auto"/>
              <w:left w:val="single" w:sz="4" w:space="0" w:color="auto"/>
              <w:bottom w:val="single" w:sz="4" w:space="0" w:color="auto"/>
              <w:right w:val="single" w:sz="4" w:space="0" w:color="auto"/>
            </w:tcBorders>
            <w:vAlign w:val="center"/>
            <w:hideMark/>
          </w:tcPr>
          <w:p w14:paraId="1EE403DC" w14:textId="77777777" w:rsidR="00BC378F" w:rsidRPr="00747766" w:rsidRDefault="00BC378F" w:rsidP="00574517">
            <w:pPr>
              <w:jc w:val="center"/>
              <w:rPr>
                <w:b/>
                <w:sz w:val="20"/>
                <w:szCs w:val="20"/>
              </w:rPr>
            </w:pPr>
            <w:r w:rsidRPr="00747766">
              <w:rPr>
                <w:b/>
                <w:sz w:val="20"/>
                <w:szCs w:val="20"/>
              </w:rPr>
              <w:t>NATIVE AMERICAN</w:t>
            </w: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14:paraId="2C74BF1A" w14:textId="77777777" w:rsidR="00BC378F" w:rsidRPr="00747766" w:rsidRDefault="00BC378F" w:rsidP="00574517">
            <w:pPr>
              <w:jc w:val="center"/>
              <w:rPr>
                <w:b/>
                <w:sz w:val="20"/>
                <w:szCs w:val="20"/>
              </w:rPr>
            </w:pPr>
            <w:r w:rsidRPr="00747766">
              <w:rPr>
                <w:b/>
                <w:sz w:val="20"/>
                <w:szCs w:val="20"/>
              </w:rPr>
              <w:t>DISABLED</w:t>
            </w:r>
          </w:p>
        </w:tc>
        <w:tc>
          <w:tcPr>
            <w:tcW w:w="1213" w:type="dxa"/>
            <w:gridSpan w:val="2"/>
            <w:tcBorders>
              <w:top w:val="single" w:sz="4" w:space="0" w:color="auto"/>
              <w:left w:val="single" w:sz="4" w:space="0" w:color="auto"/>
              <w:bottom w:val="single" w:sz="4" w:space="0" w:color="auto"/>
              <w:right w:val="single" w:sz="4" w:space="0" w:color="auto"/>
            </w:tcBorders>
            <w:vAlign w:val="center"/>
            <w:hideMark/>
          </w:tcPr>
          <w:p w14:paraId="15D41A6B" w14:textId="77777777" w:rsidR="00BC378F" w:rsidRPr="00747766" w:rsidRDefault="00BC378F" w:rsidP="00574517">
            <w:pPr>
              <w:jc w:val="center"/>
              <w:rPr>
                <w:b/>
                <w:sz w:val="20"/>
                <w:szCs w:val="20"/>
              </w:rPr>
            </w:pPr>
            <w:r w:rsidRPr="00747766">
              <w:rPr>
                <w:b/>
                <w:sz w:val="20"/>
                <w:szCs w:val="20"/>
              </w:rPr>
              <w:t>VETERAN</w:t>
            </w:r>
          </w:p>
        </w:tc>
      </w:tr>
      <w:tr w:rsidR="00BC378F" w:rsidRPr="00747766" w14:paraId="79743E67" w14:textId="77777777" w:rsidTr="00574517">
        <w:trPr>
          <w:trHeight w:hRule="exac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48EEAB" w14:textId="77777777" w:rsidR="00BC378F" w:rsidRPr="00747766" w:rsidRDefault="00BC378F" w:rsidP="00574517">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F909BC" w14:textId="77777777" w:rsidR="00BC378F" w:rsidRPr="00747766" w:rsidRDefault="00BC378F" w:rsidP="00574517">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F7558D" w14:textId="77777777" w:rsidR="00BC378F" w:rsidRPr="00747766" w:rsidRDefault="00BC378F" w:rsidP="00574517">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99DD6A" w14:textId="77777777" w:rsidR="00BC378F" w:rsidRPr="00747766" w:rsidRDefault="00BC378F" w:rsidP="00574517">
            <w:pPr>
              <w:rPr>
                <w:b/>
                <w:sz w:val="20"/>
                <w:szCs w:val="20"/>
              </w:rPr>
            </w:pPr>
          </w:p>
        </w:tc>
        <w:tc>
          <w:tcPr>
            <w:tcW w:w="525" w:type="dxa"/>
            <w:tcBorders>
              <w:top w:val="single" w:sz="4" w:space="0" w:color="auto"/>
              <w:left w:val="single" w:sz="4" w:space="0" w:color="auto"/>
              <w:bottom w:val="single" w:sz="4" w:space="0" w:color="auto"/>
              <w:right w:val="single" w:sz="4" w:space="0" w:color="auto"/>
            </w:tcBorders>
            <w:hideMark/>
          </w:tcPr>
          <w:p w14:paraId="29CFE128" w14:textId="77777777" w:rsidR="00BC378F" w:rsidRPr="00747766" w:rsidRDefault="00BC378F" w:rsidP="00574517">
            <w:pPr>
              <w:jc w:val="center"/>
              <w:rPr>
                <w:b/>
                <w:sz w:val="20"/>
                <w:szCs w:val="20"/>
              </w:rPr>
            </w:pPr>
            <w:r w:rsidRPr="00747766">
              <w:rPr>
                <w:b/>
                <w:sz w:val="20"/>
                <w:szCs w:val="20"/>
              </w:rPr>
              <w:t>M</w:t>
            </w:r>
          </w:p>
        </w:tc>
        <w:tc>
          <w:tcPr>
            <w:tcW w:w="489" w:type="dxa"/>
            <w:tcBorders>
              <w:top w:val="single" w:sz="4" w:space="0" w:color="auto"/>
              <w:left w:val="single" w:sz="4" w:space="0" w:color="auto"/>
              <w:bottom w:val="single" w:sz="4" w:space="0" w:color="auto"/>
              <w:right w:val="single" w:sz="4" w:space="0" w:color="auto"/>
            </w:tcBorders>
            <w:hideMark/>
          </w:tcPr>
          <w:p w14:paraId="26FD9779" w14:textId="77777777" w:rsidR="00BC378F" w:rsidRPr="00747766" w:rsidRDefault="00BC378F" w:rsidP="00574517">
            <w:pPr>
              <w:jc w:val="center"/>
              <w:rPr>
                <w:b/>
                <w:sz w:val="20"/>
                <w:szCs w:val="20"/>
              </w:rPr>
            </w:pPr>
            <w:r w:rsidRPr="00747766">
              <w:rPr>
                <w:b/>
                <w:sz w:val="20"/>
                <w:szCs w:val="20"/>
              </w:rPr>
              <w:t>F</w:t>
            </w:r>
          </w:p>
        </w:tc>
        <w:tc>
          <w:tcPr>
            <w:tcW w:w="544" w:type="dxa"/>
            <w:tcBorders>
              <w:top w:val="single" w:sz="4" w:space="0" w:color="auto"/>
              <w:left w:val="single" w:sz="4" w:space="0" w:color="auto"/>
              <w:bottom w:val="single" w:sz="4" w:space="0" w:color="auto"/>
              <w:right w:val="single" w:sz="4" w:space="0" w:color="auto"/>
            </w:tcBorders>
            <w:hideMark/>
          </w:tcPr>
          <w:p w14:paraId="69A8B710" w14:textId="77777777" w:rsidR="00BC378F" w:rsidRPr="00747766" w:rsidRDefault="00BC378F" w:rsidP="00574517">
            <w:pPr>
              <w:jc w:val="center"/>
              <w:rPr>
                <w:b/>
                <w:sz w:val="20"/>
                <w:szCs w:val="20"/>
              </w:rPr>
            </w:pPr>
            <w:r w:rsidRPr="00747766">
              <w:rPr>
                <w:b/>
                <w:sz w:val="20"/>
                <w:szCs w:val="20"/>
              </w:rPr>
              <w:t>M</w:t>
            </w:r>
          </w:p>
        </w:tc>
        <w:tc>
          <w:tcPr>
            <w:tcW w:w="505" w:type="dxa"/>
            <w:tcBorders>
              <w:top w:val="single" w:sz="4" w:space="0" w:color="auto"/>
              <w:left w:val="single" w:sz="4" w:space="0" w:color="auto"/>
              <w:bottom w:val="single" w:sz="4" w:space="0" w:color="auto"/>
              <w:right w:val="single" w:sz="4" w:space="0" w:color="auto"/>
            </w:tcBorders>
            <w:hideMark/>
          </w:tcPr>
          <w:p w14:paraId="0883C88E" w14:textId="77777777" w:rsidR="00BC378F" w:rsidRPr="00747766" w:rsidRDefault="00BC378F" w:rsidP="00574517">
            <w:pPr>
              <w:jc w:val="center"/>
              <w:rPr>
                <w:b/>
                <w:sz w:val="20"/>
                <w:szCs w:val="20"/>
              </w:rPr>
            </w:pPr>
            <w:r w:rsidRPr="00747766">
              <w:rPr>
                <w:b/>
                <w:sz w:val="20"/>
                <w:szCs w:val="20"/>
              </w:rPr>
              <w:t>F</w:t>
            </w:r>
          </w:p>
        </w:tc>
        <w:tc>
          <w:tcPr>
            <w:tcW w:w="643" w:type="dxa"/>
            <w:tcBorders>
              <w:top w:val="single" w:sz="4" w:space="0" w:color="auto"/>
              <w:left w:val="single" w:sz="4" w:space="0" w:color="auto"/>
              <w:bottom w:val="single" w:sz="4" w:space="0" w:color="auto"/>
              <w:right w:val="single" w:sz="4" w:space="0" w:color="auto"/>
            </w:tcBorders>
            <w:hideMark/>
          </w:tcPr>
          <w:p w14:paraId="42B1A263" w14:textId="77777777" w:rsidR="00BC378F" w:rsidRPr="00747766" w:rsidRDefault="00BC378F" w:rsidP="00574517">
            <w:pPr>
              <w:jc w:val="center"/>
              <w:rPr>
                <w:b/>
                <w:sz w:val="20"/>
                <w:szCs w:val="20"/>
              </w:rPr>
            </w:pPr>
            <w:r w:rsidRPr="00747766">
              <w:rPr>
                <w:b/>
                <w:sz w:val="20"/>
                <w:szCs w:val="20"/>
              </w:rPr>
              <w:t>M</w:t>
            </w:r>
          </w:p>
        </w:tc>
        <w:tc>
          <w:tcPr>
            <w:tcW w:w="587" w:type="dxa"/>
            <w:tcBorders>
              <w:top w:val="single" w:sz="4" w:space="0" w:color="auto"/>
              <w:left w:val="single" w:sz="4" w:space="0" w:color="auto"/>
              <w:bottom w:val="single" w:sz="4" w:space="0" w:color="auto"/>
              <w:right w:val="single" w:sz="4" w:space="0" w:color="auto"/>
            </w:tcBorders>
            <w:hideMark/>
          </w:tcPr>
          <w:p w14:paraId="33AF8FA6" w14:textId="77777777" w:rsidR="00BC378F" w:rsidRPr="00747766" w:rsidRDefault="00BC378F" w:rsidP="00574517">
            <w:pPr>
              <w:jc w:val="center"/>
              <w:rPr>
                <w:b/>
                <w:sz w:val="20"/>
                <w:szCs w:val="20"/>
              </w:rPr>
            </w:pPr>
            <w:r w:rsidRPr="00747766">
              <w:rPr>
                <w:b/>
                <w:sz w:val="20"/>
                <w:szCs w:val="20"/>
              </w:rPr>
              <w:t>F</w:t>
            </w:r>
          </w:p>
        </w:tc>
        <w:tc>
          <w:tcPr>
            <w:tcW w:w="526" w:type="dxa"/>
            <w:tcBorders>
              <w:top w:val="single" w:sz="4" w:space="0" w:color="auto"/>
              <w:left w:val="single" w:sz="4" w:space="0" w:color="auto"/>
              <w:bottom w:val="single" w:sz="4" w:space="0" w:color="auto"/>
              <w:right w:val="single" w:sz="4" w:space="0" w:color="auto"/>
            </w:tcBorders>
            <w:hideMark/>
          </w:tcPr>
          <w:p w14:paraId="7126AB6B" w14:textId="77777777" w:rsidR="00BC378F" w:rsidRPr="00747766" w:rsidRDefault="00BC378F" w:rsidP="00574517">
            <w:pPr>
              <w:jc w:val="center"/>
              <w:rPr>
                <w:b/>
                <w:sz w:val="20"/>
                <w:szCs w:val="20"/>
              </w:rPr>
            </w:pPr>
            <w:r w:rsidRPr="00747766">
              <w:rPr>
                <w:b/>
                <w:sz w:val="20"/>
                <w:szCs w:val="20"/>
              </w:rPr>
              <w:t>M</w:t>
            </w:r>
          </w:p>
        </w:tc>
        <w:tc>
          <w:tcPr>
            <w:tcW w:w="482" w:type="dxa"/>
            <w:tcBorders>
              <w:top w:val="single" w:sz="4" w:space="0" w:color="auto"/>
              <w:left w:val="single" w:sz="4" w:space="0" w:color="auto"/>
              <w:bottom w:val="single" w:sz="4" w:space="0" w:color="auto"/>
              <w:right w:val="single" w:sz="4" w:space="0" w:color="auto"/>
            </w:tcBorders>
            <w:hideMark/>
          </w:tcPr>
          <w:p w14:paraId="738B1916" w14:textId="77777777" w:rsidR="00BC378F" w:rsidRPr="00747766" w:rsidRDefault="00BC378F" w:rsidP="00574517">
            <w:pPr>
              <w:jc w:val="center"/>
              <w:rPr>
                <w:b/>
                <w:sz w:val="20"/>
                <w:szCs w:val="20"/>
              </w:rPr>
            </w:pPr>
            <w:r w:rsidRPr="00747766">
              <w:rPr>
                <w:b/>
                <w:sz w:val="20"/>
                <w:szCs w:val="20"/>
              </w:rPr>
              <w:t>F</w:t>
            </w:r>
          </w:p>
        </w:tc>
        <w:tc>
          <w:tcPr>
            <w:tcW w:w="669" w:type="dxa"/>
            <w:tcBorders>
              <w:top w:val="single" w:sz="4" w:space="0" w:color="auto"/>
              <w:left w:val="single" w:sz="4" w:space="0" w:color="auto"/>
              <w:bottom w:val="single" w:sz="4" w:space="0" w:color="auto"/>
              <w:right w:val="single" w:sz="4" w:space="0" w:color="auto"/>
            </w:tcBorders>
            <w:hideMark/>
          </w:tcPr>
          <w:p w14:paraId="3A4E4C84" w14:textId="77777777" w:rsidR="00BC378F" w:rsidRPr="00747766" w:rsidRDefault="00BC378F" w:rsidP="00574517">
            <w:pPr>
              <w:jc w:val="center"/>
              <w:rPr>
                <w:b/>
                <w:sz w:val="20"/>
                <w:szCs w:val="20"/>
              </w:rPr>
            </w:pPr>
            <w:r w:rsidRPr="00747766">
              <w:rPr>
                <w:b/>
                <w:sz w:val="20"/>
                <w:szCs w:val="20"/>
              </w:rPr>
              <w:t>M</w:t>
            </w:r>
          </w:p>
        </w:tc>
        <w:tc>
          <w:tcPr>
            <w:tcW w:w="623" w:type="dxa"/>
            <w:tcBorders>
              <w:top w:val="single" w:sz="4" w:space="0" w:color="auto"/>
              <w:left w:val="single" w:sz="4" w:space="0" w:color="auto"/>
              <w:bottom w:val="single" w:sz="4" w:space="0" w:color="auto"/>
              <w:right w:val="single" w:sz="4" w:space="0" w:color="auto"/>
            </w:tcBorders>
            <w:hideMark/>
          </w:tcPr>
          <w:p w14:paraId="68DA309A" w14:textId="77777777" w:rsidR="00BC378F" w:rsidRPr="00747766" w:rsidRDefault="00BC378F" w:rsidP="00574517">
            <w:pPr>
              <w:jc w:val="center"/>
              <w:rPr>
                <w:b/>
                <w:sz w:val="20"/>
                <w:szCs w:val="20"/>
              </w:rPr>
            </w:pPr>
            <w:r w:rsidRPr="00747766">
              <w:rPr>
                <w:b/>
                <w:sz w:val="20"/>
                <w:szCs w:val="20"/>
              </w:rPr>
              <w:t>F</w:t>
            </w:r>
          </w:p>
        </w:tc>
        <w:tc>
          <w:tcPr>
            <w:tcW w:w="657" w:type="dxa"/>
            <w:tcBorders>
              <w:top w:val="single" w:sz="4" w:space="0" w:color="auto"/>
              <w:left w:val="single" w:sz="4" w:space="0" w:color="auto"/>
              <w:bottom w:val="single" w:sz="4" w:space="0" w:color="auto"/>
              <w:right w:val="single" w:sz="4" w:space="0" w:color="auto"/>
            </w:tcBorders>
            <w:hideMark/>
          </w:tcPr>
          <w:p w14:paraId="15877D2F" w14:textId="77777777" w:rsidR="00BC378F" w:rsidRPr="00747766" w:rsidRDefault="00BC378F" w:rsidP="00574517">
            <w:pPr>
              <w:jc w:val="center"/>
              <w:rPr>
                <w:b/>
                <w:sz w:val="20"/>
                <w:szCs w:val="20"/>
              </w:rPr>
            </w:pPr>
            <w:r w:rsidRPr="00747766">
              <w:rPr>
                <w:b/>
                <w:sz w:val="20"/>
                <w:szCs w:val="20"/>
              </w:rPr>
              <w:t>M</w:t>
            </w:r>
          </w:p>
        </w:tc>
        <w:tc>
          <w:tcPr>
            <w:tcW w:w="599" w:type="dxa"/>
            <w:tcBorders>
              <w:top w:val="single" w:sz="4" w:space="0" w:color="auto"/>
              <w:left w:val="single" w:sz="4" w:space="0" w:color="auto"/>
              <w:bottom w:val="single" w:sz="4" w:space="0" w:color="auto"/>
              <w:right w:val="single" w:sz="4" w:space="0" w:color="auto"/>
            </w:tcBorders>
            <w:hideMark/>
          </w:tcPr>
          <w:p w14:paraId="09DA2382" w14:textId="77777777" w:rsidR="00BC378F" w:rsidRPr="00747766" w:rsidRDefault="00BC378F" w:rsidP="00574517">
            <w:pPr>
              <w:jc w:val="center"/>
              <w:rPr>
                <w:b/>
                <w:sz w:val="20"/>
                <w:szCs w:val="20"/>
              </w:rPr>
            </w:pPr>
            <w:r w:rsidRPr="00747766">
              <w:rPr>
                <w:b/>
                <w:sz w:val="20"/>
                <w:szCs w:val="20"/>
              </w:rPr>
              <w:t>F</w:t>
            </w:r>
          </w:p>
        </w:tc>
        <w:tc>
          <w:tcPr>
            <w:tcW w:w="634" w:type="dxa"/>
            <w:tcBorders>
              <w:top w:val="single" w:sz="4" w:space="0" w:color="auto"/>
              <w:left w:val="single" w:sz="4" w:space="0" w:color="auto"/>
              <w:bottom w:val="single" w:sz="4" w:space="0" w:color="auto"/>
              <w:right w:val="single" w:sz="4" w:space="0" w:color="auto"/>
            </w:tcBorders>
            <w:hideMark/>
          </w:tcPr>
          <w:p w14:paraId="1090E4E2" w14:textId="77777777" w:rsidR="00BC378F" w:rsidRPr="00747766" w:rsidRDefault="00BC378F" w:rsidP="00574517">
            <w:pPr>
              <w:jc w:val="center"/>
              <w:rPr>
                <w:b/>
                <w:sz w:val="20"/>
                <w:szCs w:val="20"/>
              </w:rPr>
            </w:pPr>
            <w:r w:rsidRPr="00747766">
              <w:rPr>
                <w:b/>
                <w:sz w:val="20"/>
                <w:szCs w:val="20"/>
              </w:rPr>
              <w:t>M</w:t>
            </w:r>
          </w:p>
        </w:tc>
        <w:tc>
          <w:tcPr>
            <w:tcW w:w="579" w:type="dxa"/>
            <w:tcBorders>
              <w:top w:val="single" w:sz="4" w:space="0" w:color="auto"/>
              <w:left w:val="single" w:sz="4" w:space="0" w:color="auto"/>
              <w:bottom w:val="single" w:sz="4" w:space="0" w:color="auto"/>
              <w:right w:val="single" w:sz="4" w:space="0" w:color="auto"/>
            </w:tcBorders>
            <w:hideMark/>
          </w:tcPr>
          <w:p w14:paraId="21A95D7D" w14:textId="77777777" w:rsidR="00BC378F" w:rsidRPr="00747766" w:rsidRDefault="00BC378F" w:rsidP="00574517">
            <w:pPr>
              <w:jc w:val="center"/>
              <w:rPr>
                <w:b/>
                <w:sz w:val="20"/>
                <w:szCs w:val="20"/>
              </w:rPr>
            </w:pPr>
            <w:r w:rsidRPr="00747766">
              <w:rPr>
                <w:b/>
                <w:sz w:val="20"/>
                <w:szCs w:val="20"/>
              </w:rPr>
              <w:t>F</w:t>
            </w:r>
          </w:p>
        </w:tc>
      </w:tr>
      <w:tr w:rsidR="00BC378F" w:rsidRPr="00747766" w14:paraId="0E3F9094" w14:textId="77777777" w:rsidTr="00574517">
        <w:trPr>
          <w:trHeight w:hRule="exact" w:val="316"/>
          <w:jc w:val="center"/>
        </w:trPr>
        <w:tc>
          <w:tcPr>
            <w:tcW w:w="2485" w:type="dxa"/>
            <w:tcBorders>
              <w:top w:val="single" w:sz="4" w:space="0" w:color="auto"/>
              <w:left w:val="single" w:sz="4" w:space="0" w:color="auto"/>
              <w:bottom w:val="single" w:sz="4" w:space="0" w:color="auto"/>
              <w:right w:val="single" w:sz="4" w:space="0" w:color="auto"/>
            </w:tcBorders>
            <w:hideMark/>
          </w:tcPr>
          <w:p w14:paraId="7B8AE5E2" w14:textId="77777777" w:rsidR="00BC378F" w:rsidRPr="00747766" w:rsidRDefault="00BC378F" w:rsidP="00574517">
            <w:pPr>
              <w:rPr>
                <w:b/>
                <w:sz w:val="20"/>
                <w:szCs w:val="20"/>
              </w:rPr>
            </w:pPr>
            <w:r w:rsidRPr="00747766">
              <w:rPr>
                <w:b/>
                <w:sz w:val="20"/>
                <w:szCs w:val="20"/>
              </w:rPr>
              <w:t>Officials/Administrators</w:t>
            </w:r>
          </w:p>
        </w:tc>
        <w:tc>
          <w:tcPr>
            <w:tcW w:w="883" w:type="dxa"/>
            <w:tcBorders>
              <w:top w:val="single" w:sz="4" w:space="0" w:color="auto"/>
              <w:left w:val="single" w:sz="4" w:space="0" w:color="auto"/>
              <w:bottom w:val="single" w:sz="4" w:space="0" w:color="auto"/>
              <w:right w:val="single" w:sz="4" w:space="0" w:color="auto"/>
            </w:tcBorders>
          </w:tcPr>
          <w:p w14:paraId="1AA201AB" w14:textId="77777777" w:rsidR="00BC378F" w:rsidRPr="00747766" w:rsidRDefault="00BC378F" w:rsidP="00574517">
            <w:pPr>
              <w:rPr>
                <w:b/>
                <w:sz w:val="20"/>
                <w:szCs w:val="20"/>
              </w:rPr>
            </w:pPr>
          </w:p>
        </w:tc>
        <w:tc>
          <w:tcPr>
            <w:tcW w:w="756" w:type="dxa"/>
            <w:tcBorders>
              <w:top w:val="single" w:sz="4" w:space="0" w:color="auto"/>
              <w:left w:val="single" w:sz="4" w:space="0" w:color="auto"/>
              <w:bottom w:val="single" w:sz="4" w:space="0" w:color="auto"/>
              <w:right w:val="single" w:sz="4" w:space="0" w:color="auto"/>
            </w:tcBorders>
          </w:tcPr>
          <w:p w14:paraId="5426CC9E" w14:textId="77777777" w:rsidR="00BC378F" w:rsidRPr="00747766" w:rsidRDefault="00BC378F" w:rsidP="00574517">
            <w:pPr>
              <w:rPr>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6F84BEE2" w14:textId="77777777" w:rsidR="00BC378F" w:rsidRPr="00747766" w:rsidRDefault="00BC378F" w:rsidP="00574517">
            <w:pPr>
              <w:rPr>
                <w:b/>
                <w:sz w:val="20"/>
                <w:szCs w:val="20"/>
              </w:rPr>
            </w:pPr>
          </w:p>
        </w:tc>
        <w:tc>
          <w:tcPr>
            <w:tcW w:w="525" w:type="dxa"/>
            <w:tcBorders>
              <w:top w:val="single" w:sz="4" w:space="0" w:color="auto"/>
              <w:left w:val="single" w:sz="4" w:space="0" w:color="auto"/>
              <w:bottom w:val="single" w:sz="4" w:space="0" w:color="auto"/>
              <w:right w:val="single" w:sz="4" w:space="0" w:color="auto"/>
            </w:tcBorders>
          </w:tcPr>
          <w:p w14:paraId="529BDD1C" w14:textId="77777777" w:rsidR="00BC378F" w:rsidRPr="00747766" w:rsidRDefault="00BC378F" w:rsidP="00574517">
            <w:pPr>
              <w:rPr>
                <w:b/>
                <w:sz w:val="20"/>
                <w:szCs w:val="20"/>
              </w:rPr>
            </w:pPr>
          </w:p>
        </w:tc>
        <w:tc>
          <w:tcPr>
            <w:tcW w:w="489" w:type="dxa"/>
            <w:tcBorders>
              <w:top w:val="single" w:sz="4" w:space="0" w:color="auto"/>
              <w:left w:val="single" w:sz="4" w:space="0" w:color="auto"/>
              <w:bottom w:val="single" w:sz="4" w:space="0" w:color="auto"/>
              <w:right w:val="single" w:sz="4" w:space="0" w:color="auto"/>
            </w:tcBorders>
          </w:tcPr>
          <w:p w14:paraId="407E6280" w14:textId="77777777" w:rsidR="00BC378F" w:rsidRPr="00747766" w:rsidRDefault="00BC378F" w:rsidP="00574517">
            <w:pPr>
              <w:rPr>
                <w:b/>
                <w:sz w:val="20"/>
                <w:szCs w:val="20"/>
              </w:rPr>
            </w:pPr>
          </w:p>
        </w:tc>
        <w:tc>
          <w:tcPr>
            <w:tcW w:w="544" w:type="dxa"/>
            <w:tcBorders>
              <w:top w:val="single" w:sz="4" w:space="0" w:color="auto"/>
              <w:left w:val="single" w:sz="4" w:space="0" w:color="auto"/>
              <w:bottom w:val="single" w:sz="4" w:space="0" w:color="auto"/>
              <w:right w:val="single" w:sz="4" w:space="0" w:color="auto"/>
            </w:tcBorders>
          </w:tcPr>
          <w:p w14:paraId="4B958E7C" w14:textId="77777777" w:rsidR="00BC378F" w:rsidRPr="00747766" w:rsidRDefault="00BC378F" w:rsidP="00574517">
            <w:pPr>
              <w:rPr>
                <w:b/>
                <w:sz w:val="20"/>
                <w:szCs w:val="20"/>
              </w:rPr>
            </w:pPr>
          </w:p>
        </w:tc>
        <w:tc>
          <w:tcPr>
            <w:tcW w:w="505" w:type="dxa"/>
            <w:tcBorders>
              <w:top w:val="single" w:sz="4" w:space="0" w:color="auto"/>
              <w:left w:val="single" w:sz="4" w:space="0" w:color="auto"/>
              <w:bottom w:val="single" w:sz="4" w:space="0" w:color="auto"/>
              <w:right w:val="single" w:sz="4" w:space="0" w:color="auto"/>
            </w:tcBorders>
          </w:tcPr>
          <w:p w14:paraId="4387F78C" w14:textId="77777777" w:rsidR="00BC378F" w:rsidRPr="00747766" w:rsidRDefault="00BC378F" w:rsidP="00574517">
            <w:pPr>
              <w:rPr>
                <w:b/>
                <w:sz w:val="20"/>
                <w:szCs w:val="20"/>
              </w:rPr>
            </w:pPr>
          </w:p>
        </w:tc>
        <w:tc>
          <w:tcPr>
            <w:tcW w:w="643" w:type="dxa"/>
            <w:tcBorders>
              <w:top w:val="single" w:sz="4" w:space="0" w:color="auto"/>
              <w:left w:val="single" w:sz="4" w:space="0" w:color="auto"/>
              <w:bottom w:val="single" w:sz="4" w:space="0" w:color="auto"/>
              <w:right w:val="single" w:sz="4" w:space="0" w:color="auto"/>
            </w:tcBorders>
          </w:tcPr>
          <w:p w14:paraId="5230A128" w14:textId="77777777" w:rsidR="00BC378F" w:rsidRPr="00747766" w:rsidRDefault="00BC378F" w:rsidP="00574517">
            <w:pPr>
              <w:rPr>
                <w:b/>
                <w:sz w:val="20"/>
                <w:szCs w:val="20"/>
              </w:rPr>
            </w:pPr>
          </w:p>
        </w:tc>
        <w:tc>
          <w:tcPr>
            <w:tcW w:w="587" w:type="dxa"/>
            <w:tcBorders>
              <w:top w:val="single" w:sz="4" w:space="0" w:color="auto"/>
              <w:left w:val="single" w:sz="4" w:space="0" w:color="auto"/>
              <w:bottom w:val="single" w:sz="4" w:space="0" w:color="auto"/>
              <w:right w:val="single" w:sz="4" w:space="0" w:color="auto"/>
            </w:tcBorders>
          </w:tcPr>
          <w:p w14:paraId="2EA35991" w14:textId="77777777" w:rsidR="00BC378F" w:rsidRPr="00747766" w:rsidRDefault="00BC378F" w:rsidP="00574517">
            <w:pPr>
              <w:rPr>
                <w:b/>
                <w:sz w:val="20"/>
                <w:szCs w:val="20"/>
              </w:rPr>
            </w:pPr>
          </w:p>
        </w:tc>
        <w:tc>
          <w:tcPr>
            <w:tcW w:w="526" w:type="dxa"/>
            <w:tcBorders>
              <w:top w:val="single" w:sz="4" w:space="0" w:color="auto"/>
              <w:left w:val="single" w:sz="4" w:space="0" w:color="auto"/>
              <w:bottom w:val="single" w:sz="4" w:space="0" w:color="auto"/>
              <w:right w:val="single" w:sz="4" w:space="0" w:color="auto"/>
            </w:tcBorders>
          </w:tcPr>
          <w:p w14:paraId="4BAFE7F1" w14:textId="77777777" w:rsidR="00BC378F" w:rsidRPr="00747766" w:rsidRDefault="00BC378F" w:rsidP="00574517">
            <w:pPr>
              <w:rPr>
                <w:b/>
                <w:sz w:val="20"/>
                <w:szCs w:val="20"/>
              </w:rPr>
            </w:pPr>
          </w:p>
        </w:tc>
        <w:tc>
          <w:tcPr>
            <w:tcW w:w="482" w:type="dxa"/>
            <w:tcBorders>
              <w:top w:val="single" w:sz="4" w:space="0" w:color="auto"/>
              <w:left w:val="single" w:sz="4" w:space="0" w:color="auto"/>
              <w:bottom w:val="single" w:sz="4" w:space="0" w:color="auto"/>
              <w:right w:val="single" w:sz="4" w:space="0" w:color="auto"/>
            </w:tcBorders>
          </w:tcPr>
          <w:p w14:paraId="3661E157" w14:textId="77777777" w:rsidR="00BC378F" w:rsidRPr="00747766" w:rsidRDefault="00BC378F" w:rsidP="00574517">
            <w:pPr>
              <w:rPr>
                <w:b/>
                <w:sz w:val="20"/>
                <w:szCs w:val="20"/>
              </w:rPr>
            </w:pPr>
          </w:p>
        </w:tc>
        <w:tc>
          <w:tcPr>
            <w:tcW w:w="669" w:type="dxa"/>
            <w:tcBorders>
              <w:top w:val="single" w:sz="4" w:space="0" w:color="auto"/>
              <w:left w:val="single" w:sz="4" w:space="0" w:color="auto"/>
              <w:bottom w:val="single" w:sz="4" w:space="0" w:color="auto"/>
              <w:right w:val="single" w:sz="4" w:space="0" w:color="auto"/>
            </w:tcBorders>
          </w:tcPr>
          <w:p w14:paraId="640EA9CF" w14:textId="77777777" w:rsidR="00BC378F" w:rsidRPr="00747766" w:rsidRDefault="00BC378F" w:rsidP="00574517">
            <w:pPr>
              <w:rPr>
                <w:b/>
                <w:sz w:val="20"/>
                <w:szCs w:val="20"/>
              </w:rPr>
            </w:pPr>
          </w:p>
        </w:tc>
        <w:tc>
          <w:tcPr>
            <w:tcW w:w="623" w:type="dxa"/>
            <w:tcBorders>
              <w:top w:val="single" w:sz="4" w:space="0" w:color="auto"/>
              <w:left w:val="single" w:sz="4" w:space="0" w:color="auto"/>
              <w:bottom w:val="single" w:sz="4" w:space="0" w:color="auto"/>
              <w:right w:val="single" w:sz="4" w:space="0" w:color="auto"/>
            </w:tcBorders>
          </w:tcPr>
          <w:p w14:paraId="219556EC" w14:textId="77777777" w:rsidR="00BC378F" w:rsidRPr="00747766" w:rsidRDefault="00BC378F" w:rsidP="00574517">
            <w:pPr>
              <w:rPr>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793464B6" w14:textId="77777777" w:rsidR="00BC378F" w:rsidRPr="00747766" w:rsidRDefault="00BC378F" w:rsidP="00574517">
            <w:pPr>
              <w:rPr>
                <w:b/>
                <w:sz w:val="20"/>
                <w:szCs w:val="20"/>
              </w:rPr>
            </w:pPr>
          </w:p>
        </w:tc>
        <w:tc>
          <w:tcPr>
            <w:tcW w:w="599" w:type="dxa"/>
            <w:tcBorders>
              <w:top w:val="single" w:sz="4" w:space="0" w:color="auto"/>
              <w:left w:val="single" w:sz="4" w:space="0" w:color="auto"/>
              <w:bottom w:val="single" w:sz="4" w:space="0" w:color="auto"/>
              <w:right w:val="single" w:sz="4" w:space="0" w:color="auto"/>
            </w:tcBorders>
          </w:tcPr>
          <w:p w14:paraId="6A08972C" w14:textId="77777777" w:rsidR="00BC378F" w:rsidRPr="00747766" w:rsidRDefault="00BC378F" w:rsidP="00574517">
            <w:pPr>
              <w:rPr>
                <w:b/>
                <w:sz w:val="20"/>
                <w:szCs w:val="20"/>
              </w:rPr>
            </w:pPr>
          </w:p>
        </w:tc>
        <w:tc>
          <w:tcPr>
            <w:tcW w:w="634" w:type="dxa"/>
            <w:tcBorders>
              <w:top w:val="single" w:sz="4" w:space="0" w:color="auto"/>
              <w:left w:val="single" w:sz="4" w:space="0" w:color="auto"/>
              <w:bottom w:val="single" w:sz="4" w:space="0" w:color="auto"/>
              <w:right w:val="single" w:sz="4" w:space="0" w:color="auto"/>
            </w:tcBorders>
          </w:tcPr>
          <w:p w14:paraId="669C52F7" w14:textId="77777777" w:rsidR="00BC378F" w:rsidRPr="00747766" w:rsidRDefault="00BC378F" w:rsidP="00574517">
            <w:pPr>
              <w:rPr>
                <w:b/>
                <w:sz w:val="20"/>
                <w:szCs w:val="20"/>
              </w:rPr>
            </w:pPr>
          </w:p>
        </w:tc>
        <w:tc>
          <w:tcPr>
            <w:tcW w:w="579" w:type="dxa"/>
            <w:tcBorders>
              <w:top w:val="single" w:sz="4" w:space="0" w:color="auto"/>
              <w:left w:val="single" w:sz="4" w:space="0" w:color="auto"/>
              <w:bottom w:val="single" w:sz="4" w:space="0" w:color="auto"/>
              <w:right w:val="single" w:sz="4" w:space="0" w:color="auto"/>
            </w:tcBorders>
          </w:tcPr>
          <w:p w14:paraId="1627C1B9" w14:textId="77777777" w:rsidR="00BC378F" w:rsidRPr="00747766" w:rsidRDefault="00BC378F" w:rsidP="00574517">
            <w:pPr>
              <w:rPr>
                <w:b/>
                <w:sz w:val="20"/>
                <w:szCs w:val="20"/>
              </w:rPr>
            </w:pPr>
          </w:p>
        </w:tc>
      </w:tr>
      <w:tr w:rsidR="00BC378F" w:rsidRPr="00747766" w14:paraId="440B0CDA" w14:textId="77777777" w:rsidTr="00574517">
        <w:trPr>
          <w:trHeight w:hRule="exact" w:val="307"/>
          <w:jc w:val="center"/>
        </w:trPr>
        <w:tc>
          <w:tcPr>
            <w:tcW w:w="2485" w:type="dxa"/>
            <w:tcBorders>
              <w:top w:val="single" w:sz="4" w:space="0" w:color="auto"/>
              <w:left w:val="single" w:sz="4" w:space="0" w:color="auto"/>
              <w:bottom w:val="single" w:sz="4" w:space="0" w:color="auto"/>
              <w:right w:val="single" w:sz="4" w:space="0" w:color="auto"/>
            </w:tcBorders>
            <w:hideMark/>
          </w:tcPr>
          <w:p w14:paraId="379A4459" w14:textId="77777777" w:rsidR="00BC378F" w:rsidRPr="00747766" w:rsidRDefault="00BC378F" w:rsidP="00574517">
            <w:pPr>
              <w:rPr>
                <w:b/>
                <w:sz w:val="20"/>
                <w:szCs w:val="20"/>
              </w:rPr>
            </w:pPr>
            <w:r w:rsidRPr="00747766">
              <w:rPr>
                <w:b/>
                <w:sz w:val="20"/>
                <w:szCs w:val="20"/>
              </w:rPr>
              <w:t>Professionals</w:t>
            </w:r>
          </w:p>
        </w:tc>
        <w:tc>
          <w:tcPr>
            <w:tcW w:w="883" w:type="dxa"/>
            <w:tcBorders>
              <w:top w:val="single" w:sz="4" w:space="0" w:color="auto"/>
              <w:left w:val="single" w:sz="4" w:space="0" w:color="auto"/>
              <w:bottom w:val="single" w:sz="4" w:space="0" w:color="auto"/>
              <w:right w:val="single" w:sz="4" w:space="0" w:color="auto"/>
            </w:tcBorders>
          </w:tcPr>
          <w:p w14:paraId="343CE838" w14:textId="77777777" w:rsidR="00BC378F" w:rsidRPr="00747766" w:rsidRDefault="00BC378F" w:rsidP="00574517">
            <w:pPr>
              <w:rPr>
                <w:b/>
                <w:sz w:val="20"/>
                <w:szCs w:val="20"/>
              </w:rPr>
            </w:pPr>
          </w:p>
        </w:tc>
        <w:tc>
          <w:tcPr>
            <w:tcW w:w="756" w:type="dxa"/>
            <w:tcBorders>
              <w:top w:val="single" w:sz="4" w:space="0" w:color="auto"/>
              <w:left w:val="single" w:sz="4" w:space="0" w:color="auto"/>
              <w:bottom w:val="single" w:sz="4" w:space="0" w:color="auto"/>
              <w:right w:val="single" w:sz="4" w:space="0" w:color="auto"/>
            </w:tcBorders>
          </w:tcPr>
          <w:p w14:paraId="1FA576AD" w14:textId="77777777" w:rsidR="00BC378F" w:rsidRPr="00747766" w:rsidRDefault="00BC378F" w:rsidP="00574517">
            <w:pPr>
              <w:rPr>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29C68585" w14:textId="77777777" w:rsidR="00BC378F" w:rsidRPr="00747766" w:rsidRDefault="00BC378F" w:rsidP="00574517">
            <w:pPr>
              <w:rPr>
                <w:b/>
                <w:sz w:val="20"/>
                <w:szCs w:val="20"/>
              </w:rPr>
            </w:pPr>
          </w:p>
        </w:tc>
        <w:tc>
          <w:tcPr>
            <w:tcW w:w="525" w:type="dxa"/>
            <w:tcBorders>
              <w:top w:val="single" w:sz="4" w:space="0" w:color="auto"/>
              <w:left w:val="single" w:sz="4" w:space="0" w:color="auto"/>
              <w:bottom w:val="single" w:sz="4" w:space="0" w:color="auto"/>
              <w:right w:val="single" w:sz="4" w:space="0" w:color="auto"/>
            </w:tcBorders>
          </w:tcPr>
          <w:p w14:paraId="3FFCFB69" w14:textId="77777777" w:rsidR="00BC378F" w:rsidRPr="00747766" w:rsidRDefault="00BC378F" w:rsidP="00574517">
            <w:pPr>
              <w:rPr>
                <w:b/>
                <w:sz w:val="20"/>
                <w:szCs w:val="20"/>
              </w:rPr>
            </w:pPr>
          </w:p>
        </w:tc>
        <w:tc>
          <w:tcPr>
            <w:tcW w:w="489" w:type="dxa"/>
            <w:tcBorders>
              <w:top w:val="single" w:sz="4" w:space="0" w:color="auto"/>
              <w:left w:val="single" w:sz="4" w:space="0" w:color="auto"/>
              <w:bottom w:val="single" w:sz="4" w:space="0" w:color="auto"/>
              <w:right w:val="single" w:sz="4" w:space="0" w:color="auto"/>
            </w:tcBorders>
          </w:tcPr>
          <w:p w14:paraId="6745B88B" w14:textId="77777777" w:rsidR="00BC378F" w:rsidRPr="00747766" w:rsidRDefault="00BC378F" w:rsidP="00574517">
            <w:pPr>
              <w:rPr>
                <w:b/>
                <w:sz w:val="20"/>
                <w:szCs w:val="20"/>
              </w:rPr>
            </w:pPr>
          </w:p>
        </w:tc>
        <w:tc>
          <w:tcPr>
            <w:tcW w:w="544" w:type="dxa"/>
            <w:tcBorders>
              <w:top w:val="single" w:sz="4" w:space="0" w:color="auto"/>
              <w:left w:val="single" w:sz="4" w:space="0" w:color="auto"/>
              <w:bottom w:val="single" w:sz="4" w:space="0" w:color="auto"/>
              <w:right w:val="single" w:sz="4" w:space="0" w:color="auto"/>
            </w:tcBorders>
          </w:tcPr>
          <w:p w14:paraId="78C59EAF" w14:textId="77777777" w:rsidR="00BC378F" w:rsidRPr="00747766" w:rsidRDefault="00BC378F" w:rsidP="00574517">
            <w:pPr>
              <w:rPr>
                <w:b/>
                <w:sz w:val="20"/>
                <w:szCs w:val="20"/>
              </w:rPr>
            </w:pPr>
          </w:p>
        </w:tc>
        <w:tc>
          <w:tcPr>
            <w:tcW w:w="505" w:type="dxa"/>
            <w:tcBorders>
              <w:top w:val="single" w:sz="4" w:space="0" w:color="auto"/>
              <w:left w:val="single" w:sz="4" w:space="0" w:color="auto"/>
              <w:bottom w:val="single" w:sz="4" w:space="0" w:color="auto"/>
              <w:right w:val="single" w:sz="4" w:space="0" w:color="auto"/>
            </w:tcBorders>
          </w:tcPr>
          <w:p w14:paraId="506598E2" w14:textId="77777777" w:rsidR="00BC378F" w:rsidRPr="00747766" w:rsidRDefault="00BC378F" w:rsidP="00574517">
            <w:pPr>
              <w:rPr>
                <w:b/>
                <w:sz w:val="20"/>
                <w:szCs w:val="20"/>
              </w:rPr>
            </w:pPr>
          </w:p>
        </w:tc>
        <w:tc>
          <w:tcPr>
            <w:tcW w:w="643" w:type="dxa"/>
            <w:tcBorders>
              <w:top w:val="single" w:sz="4" w:space="0" w:color="auto"/>
              <w:left w:val="single" w:sz="4" w:space="0" w:color="auto"/>
              <w:bottom w:val="single" w:sz="4" w:space="0" w:color="auto"/>
              <w:right w:val="single" w:sz="4" w:space="0" w:color="auto"/>
            </w:tcBorders>
          </w:tcPr>
          <w:p w14:paraId="64A6F2F0" w14:textId="77777777" w:rsidR="00BC378F" w:rsidRPr="00747766" w:rsidRDefault="00BC378F" w:rsidP="00574517">
            <w:pPr>
              <w:rPr>
                <w:b/>
                <w:sz w:val="20"/>
                <w:szCs w:val="20"/>
              </w:rPr>
            </w:pPr>
          </w:p>
        </w:tc>
        <w:tc>
          <w:tcPr>
            <w:tcW w:w="587" w:type="dxa"/>
            <w:tcBorders>
              <w:top w:val="single" w:sz="4" w:space="0" w:color="auto"/>
              <w:left w:val="single" w:sz="4" w:space="0" w:color="auto"/>
              <w:bottom w:val="single" w:sz="4" w:space="0" w:color="auto"/>
              <w:right w:val="single" w:sz="4" w:space="0" w:color="auto"/>
            </w:tcBorders>
          </w:tcPr>
          <w:p w14:paraId="73C2BD0C" w14:textId="77777777" w:rsidR="00BC378F" w:rsidRPr="00747766" w:rsidRDefault="00BC378F" w:rsidP="00574517">
            <w:pPr>
              <w:rPr>
                <w:b/>
                <w:sz w:val="20"/>
                <w:szCs w:val="20"/>
              </w:rPr>
            </w:pPr>
          </w:p>
        </w:tc>
        <w:tc>
          <w:tcPr>
            <w:tcW w:w="526" w:type="dxa"/>
            <w:tcBorders>
              <w:top w:val="single" w:sz="4" w:space="0" w:color="auto"/>
              <w:left w:val="single" w:sz="4" w:space="0" w:color="auto"/>
              <w:bottom w:val="single" w:sz="4" w:space="0" w:color="auto"/>
              <w:right w:val="single" w:sz="4" w:space="0" w:color="auto"/>
            </w:tcBorders>
          </w:tcPr>
          <w:p w14:paraId="10DB69BA" w14:textId="77777777" w:rsidR="00BC378F" w:rsidRPr="00747766" w:rsidRDefault="00BC378F" w:rsidP="00574517">
            <w:pPr>
              <w:rPr>
                <w:b/>
                <w:sz w:val="20"/>
                <w:szCs w:val="20"/>
              </w:rPr>
            </w:pPr>
          </w:p>
        </w:tc>
        <w:tc>
          <w:tcPr>
            <w:tcW w:w="482" w:type="dxa"/>
            <w:tcBorders>
              <w:top w:val="single" w:sz="4" w:space="0" w:color="auto"/>
              <w:left w:val="single" w:sz="4" w:space="0" w:color="auto"/>
              <w:bottom w:val="single" w:sz="4" w:space="0" w:color="auto"/>
              <w:right w:val="single" w:sz="4" w:space="0" w:color="auto"/>
            </w:tcBorders>
          </w:tcPr>
          <w:p w14:paraId="4C73BB7E" w14:textId="77777777" w:rsidR="00BC378F" w:rsidRPr="00747766" w:rsidRDefault="00BC378F" w:rsidP="00574517">
            <w:pPr>
              <w:rPr>
                <w:b/>
                <w:sz w:val="20"/>
                <w:szCs w:val="20"/>
              </w:rPr>
            </w:pPr>
          </w:p>
        </w:tc>
        <w:tc>
          <w:tcPr>
            <w:tcW w:w="669" w:type="dxa"/>
            <w:tcBorders>
              <w:top w:val="single" w:sz="4" w:space="0" w:color="auto"/>
              <w:left w:val="single" w:sz="4" w:space="0" w:color="auto"/>
              <w:bottom w:val="single" w:sz="4" w:space="0" w:color="auto"/>
              <w:right w:val="single" w:sz="4" w:space="0" w:color="auto"/>
            </w:tcBorders>
          </w:tcPr>
          <w:p w14:paraId="0EECB016" w14:textId="77777777" w:rsidR="00BC378F" w:rsidRPr="00747766" w:rsidRDefault="00BC378F" w:rsidP="00574517">
            <w:pPr>
              <w:rPr>
                <w:b/>
                <w:sz w:val="20"/>
                <w:szCs w:val="20"/>
              </w:rPr>
            </w:pPr>
          </w:p>
        </w:tc>
        <w:tc>
          <w:tcPr>
            <w:tcW w:w="623" w:type="dxa"/>
            <w:tcBorders>
              <w:top w:val="single" w:sz="4" w:space="0" w:color="auto"/>
              <w:left w:val="single" w:sz="4" w:space="0" w:color="auto"/>
              <w:bottom w:val="single" w:sz="4" w:space="0" w:color="auto"/>
              <w:right w:val="single" w:sz="4" w:space="0" w:color="auto"/>
            </w:tcBorders>
          </w:tcPr>
          <w:p w14:paraId="292BF145" w14:textId="77777777" w:rsidR="00BC378F" w:rsidRPr="00747766" w:rsidRDefault="00BC378F" w:rsidP="00574517">
            <w:pPr>
              <w:rPr>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15D39D2A" w14:textId="77777777" w:rsidR="00BC378F" w:rsidRPr="00747766" w:rsidRDefault="00BC378F" w:rsidP="00574517">
            <w:pPr>
              <w:rPr>
                <w:b/>
                <w:sz w:val="20"/>
                <w:szCs w:val="20"/>
              </w:rPr>
            </w:pPr>
          </w:p>
        </w:tc>
        <w:tc>
          <w:tcPr>
            <w:tcW w:w="599" w:type="dxa"/>
            <w:tcBorders>
              <w:top w:val="single" w:sz="4" w:space="0" w:color="auto"/>
              <w:left w:val="single" w:sz="4" w:space="0" w:color="auto"/>
              <w:bottom w:val="single" w:sz="4" w:space="0" w:color="auto"/>
              <w:right w:val="single" w:sz="4" w:space="0" w:color="auto"/>
            </w:tcBorders>
          </w:tcPr>
          <w:p w14:paraId="72411777" w14:textId="77777777" w:rsidR="00BC378F" w:rsidRPr="00747766" w:rsidRDefault="00BC378F" w:rsidP="00574517">
            <w:pPr>
              <w:rPr>
                <w:b/>
                <w:sz w:val="20"/>
                <w:szCs w:val="20"/>
              </w:rPr>
            </w:pPr>
          </w:p>
        </w:tc>
        <w:tc>
          <w:tcPr>
            <w:tcW w:w="634" w:type="dxa"/>
            <w:tcBorders>
              <w:top w:val="single" w:sz="4" w:space="0" w:color="auto"/>
              <w:left w:val="single" w:sz="4" w:space="0" w:color="auto"/>
              <w:bottom w:val="single" w:sz="4" w:space="0" w:color="auto"/>
              <w:right w:val="single" w:sz="4" w:space="0" w:color="auto"/>
            </w:tcBorders>
          </w:tcPr>
          <w:p w14:paraId="462E2DCF" w14:textId="77777777" w:rsidR="00BC378F" w:rsidRPr="00747766" w:rsidRDefault="00BC378F" w:rsidP="00574517">
            <w:pPr>
              <w:rPr>
                <w:b/>
                <w:sz w:val="20"/>
                <w:szCs w:val="20"/>
              </w:rPr>
            </w:pPr>
          </w:p>
        </w:tc>
        <w:tc>
          <w:tcPr>
            <w:tcW w:w="579" w:type="dxa"/>
            <w:tcBorders>
              <w:top w:val="single" w:sz="4" w:space="0" w:color="auto"/>
              <w:left w:val="single" w:sz="4" w:space="0" w:color="auto"/>
              <w:bottom w:val="single" w:sz="4" w:space="0" w:color="auto"/>
              <w:right w:val="single" w:sz="4" w:space="0" w:color="auto"/>
            </w:tcBorders>
          </w:tcPr>
          <w:p w14:paraId="74A04885" w14:textId="77777777" w:rsidR="00BC378F" w:rsidRPr="00747766" w:rsidRDefault="00BC378F" w:rsidP="00574517">
            <w:pPr>
              <w:rPr>
                <w:b/>
                <w:sz w:val="20"/>
                <w:szCs w:val="20"/>
              </w:rPr>
            </w:pPr>
          </w:p>
        </w:tc>
      </w:tr>
      <w:tr w:rsidR="00BC378F" w:rsidRPr="00747766" w14:paraId="5CC7BC19" w14:textId="77777777" w:rsidTr="00574517">
        <w:trPr>
          <w:trHeight w:hRule="exact" w:val="298"/>
          <w:jc w:val="center"/>
        </w:trPr>
        <w:tc>
          <w:tcPr>
            <w:tcW w:w="2485" w:type="dxa"/>
            <w:tcBorders>
              <w:top w:val="single" w:sz="4" w:space="0" w:color="auto"/>
              <w:left w:val="single" w:sz="4" w:space="0" w:color="auto"/>
              <w:bottom w:val="single" w:sz="4" w:space="0" w:color="auto"/>
              <w:right w:val="single" w:sz="4" w:space="0" w:color="auto"/>
            </w:tcBorders>
            <w:hideMark/>
          </w:tcPr>
          <w:p w14:paraId="76F8EEAB" w14:textId="77777777" w:rsidR="00BC378F" w:rsidRPr="00747766" w:rsidRDefault="00BC378F" w:rsidP="00574517">
            <w:pPr>
              <w:rPr>
                <w:b/>
                <w:sz w:val="20"/>
                <w:szCs w:val="20"/>
              </w:rPr>
            </w:pPr>
            <w:r w:rsidRPr="00747766">
              <w:rPr>
                <w:b/>
                <w:sz w:val="20"/>
                <w:szCs w:val="20"/>
              </w:rPr>
              <w:t>Technicians</w:t>
            </w:r>
          </w:p>
        </w:tc>
        <w:tc>
          <w:tcPr>
            <w:tcW w:w="883" w:type="dxa"/>
            <w:tcBorders>
              <w:top w:val="single" w:sz="4" w:space="0" w:color="auto"/>
              <w:left w:val="single" w:sz="4" w:space="0" w:color="auto"/>
              <w:bottom w:val="single" w:sz="4" w:space="0" w:color="auto"/>
              <w:right w:val="single" w:sz="4" w:space="0" w:color="auto"/>
            </w:tcBorders>
          </w:tcPr>
          <w:p w14:paraId="46E91067" w14:textId="77777777" w:rsidR="00BC378F" w:rsidRPr="00747766" w:rsidRDefault="00BC378F" w:rsidP="00574517">
            <w:pPr>
              <w:rPr>
                <w:b/>
                <w:sz w:val="20"/>
                <w:szCs w:val="20"/>
              </w:rPr>
            </w:pPr>
          </w:p>
        </w:tc>
        <w:tc>
          <w:tcPr>
            <w:tcW w:w="756" w:type="dxa"/>
            <w:tcBorders>
              <w:top w:val="single" w:sz="4" w:space="0" w:color="auto"/>
              <w:left w:val="single" w:sz="4" w:space="0" w:color="auto"/>
              <w:bottom w:val="single" w:sz="4" w:space="0" w:color="auto"/>
              <w:right w:val="single" w:sz="4" w:space="0" w:color="auto"/>
            </w:tcBorders>
          </w:tcPr>
          <w:p w14:paraId="76272A0A" w14:textId="77777777" w:rsidR="00BC378F" w:rsidRPr="00747766" w:rsidRDefault="00BC378F" w:rsidP="00574517">
            <w:pPr>
              <w:rPr>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5784ADAE" w14:textId="77777777" w:rsidR="00BC378F" w:rsidRPr="00747766" w:rsidRDefault="00BC378F" w:rsidP="00574517">
            <w:pPr>
              <w:rPr>
                <w:b/>
                <w:sz w:val="20"/>
                <w:szCs w:val="20"/>
              </w:rPr>
            </w:pPr>
          </w:p>
        </w:tc>
        <w:tc>
          <w:tcPr>
            <w:tcW w:w="525" w:type="dxa"/>
            <w:tcBorders>
              <w:top w:val="single" w:sz="4" w:space="0" w:color="auto"/>
              <w:left w:val="single" w:sz="4" w:space="0" w:color="auto"/>
              <w:bottom w:val="single" w:sz="4" w:space="0" w:color="auto"/>
              <w:right w:val="single" w:sz="4" w:space="0" w:color="auto"/>
            </w:tcBorders>
          </w:tcPr>
          <w:p w14:paraId="1807C335" w14:textId="77777777" w:rsidR="00BC378F" w:rsidRPr="00747766" w:rsidRDefault="00BC378F" w:rsidP="00574517">
            <w:pPr>
              <w:rPr>
                <w:b/>
                <w:sz w:val="20"/>
                <w:szCs w:val="20"/>
              </w:rPr>
            </w:pPr>
          </w:p>
        </w:tc>
        <w:tc>
          <w:tcPr>
            <w:tcW w:w="489" w:type="dxa"/>
            <w:tcBorders>
              <w:top w:val="single" w:sz="4" w:space="0" w:color="auto"/>
              <w:left w:val="single" w:sz="4" w:space="0" w:color="auto"/>
              <w:bottom w:val="single" w:sz="4" w:space="0" w:color="auto"/>
              <w:right w:val="single" w:sz="4" w:space="0" w:color="auto"/>
            </w:tcBorders>
          </w:tcPr>
          <w:p w14:paraId="7CD8774E" w14:textId="77777777" w:rsidR="00BC378F" w:rsidRPr="00747766" w:rsidRDefault="00BC378F" w:rsidP="00574517">
            <w:pPr>
              <w:rPr>
                <w:b/>
                <w:sz w:val="20"/>
                <w:szCs w:val="20"/>
              </w:rPr>
            </w:pPr>
          </w:p>
        </w:tc>
        <w:tc>
          <w:tcPr>
            <w:tcW w:w="544" w:type="dxa"/>
            <w:tcBorders>
              <w:top w:val="single" w:sz="4" w:space="0" w:color="auto"/>
              <w:left w:val="single" w:sz="4" w:space="0" w:color="auto"/>
              <w:bottom w:val="single" w:sz="4" w:space="0" w:color="auto"/>
              <w:right w:val="single" w:sz="4" w:space="0" w:color="auto"/>
            </w:tcBorders>
          </w:tcPr>
          <w:p w14:paraId="1765EE3D" w14:textId="77777777" w:rsidR="00BC378F" w:rsidRPr="00747766" w:rsidRDefault="00BC378F" w:rsidP="00574517">
            <w:pPr>
              <w:rPr>
                <w:b/>
                <w:sz w:val="20"/>
                <w:szCs w:val="20"/>
              </w:rPr>
            </w:pPr>
          </w:p>
        </w:tc>
        <w:tc>
          <w:tcPr>
            <w:tcW w:w="505" w:type="dxa"/>
            <w:tcBorders>
              <w:top w:val="single" w:sz="4" w:space="0" w:color="auto"/>
              <w:left w:val="single" w:sz="4" w:space="0" w:color="auto"/>
              <w:bottom w:val="single" w:sz="4" w:space="0" w:color="auto"/>
              <w:right w:val="single" w:sz="4" w:space="0" w:color="auto"/>
            </w:tcBorders>
          </w:tcPr>
          <w:p w14:paraId="3C715A39" w14:textId="77777777" w:rsidR="00BC378F" w:rsidRPr="00747766" w:rsidRDefault="00BC378F" w:rsidP="00574517">
            <w:pPr>
              <w:rPr>
                <w:b/>
                <w:sz w:val="20"/>
                <w:szCs w:val="20"/>
              </w:rPr>
            </w:pPr>
          </w:p>
        </w:tc>
        <w:tc>
          <w:tcPr>
            <w:tcW w:w="643" w:type="dxa"/>
            <w:tcBorders>
              <w:top w:val="single" w:sz="4" w:space="0" w:color="auto"/>
              <w:left w:val="single" w:sz="4" w:space="0" w:color="auto"/>
              <w:bottom w:val="single" w:sz="4" w:space="0" w:color="auto"/>
              <w:right w:val="single" w:sz="4" w:space="0" w:color="auto"/>
            </w:tcBorders>
          </w:tcPr>
          <w:p w14:paraId="639F2228" w14:textId="77777777" w:rsidR="00BC378F" w:rsidRPr="00747766" w:rsidRDefault="00BC378F" w:rsidP="00574517">
            <w:pPr>
              <w:rPr>
                <w:b/>
                <w:sz w:val="20"/>
                <w:szCs w:val="20"/>
              </w:rPr>
            </w:pPr>
          </w:p>
        </w:tc>
        <w:tc>
          <w:tcPr>
            <w:tcW w:w="587" w:type="dxa"/>
            <w:tcBorders>
              <w:top w:val="single" w:sz="4" w:space="0" w:color="auto"/>
              <w:left w:val="single" w:sz="4" w:space="0" w:color="auto"/>
              <w:bottom w:val="single" w:sz="4" w:space="0" w:color="auto"/>
              <w:right w:val="single" w:sz="4" w:space="0" w:color="auto"/>
            </w:tcBorders>
          </w:tcPr>
          <w:p w14:paraId="6AEE567C" w14:textId="77777777" w:rsidR="00BC378F" w:rsidRPr="00747766" w:rsidRDefault="00BC378F" w:rsidP="00574517">
            <w:pPr>
              <w:rPr>
                <w:b/>
                <w:sz w:val="20"/>
                <w:szCs w:val="20"/>
              </w:rPr>
            </w:pPr>
          </w:p>
        </w:tc>
        <w:tc>
          <w:tcPr>
            <w:tcW w:w="526" w:type="dxa"/>
            <w:tcBorders>
              <w:top w:val="single" w:sz="4" w:space="0" w:color="auto"/>
              <w:left w:val="single" w:sz="4" w:space="0" w:color="auto"/>
              <w:bottom w:val="single" w:sz="4" w:space="0" w:color="auto"/>
              <w:right w:val="single" w:sz="4" w:space="0" w:color="auto"/>
            </w:tcBorders>
          </w:tcPr>
          <w:p w14:paraId="5478B9D9" w14:textId="77777777" w:rsidR="00BC378F" w:rsidRPr="00747766" w:rsidRDefault="00BC378F" w:rsidP="00574517">
            <w:pPr>
              <w:rPr>
                <w:b/>
                <w:sz w:val="20"/>
                <w:szCs w:val="20"/>
              </w:rPr>
            </w:pPr>
          </w:p>
        </w:tc>
        <w:tc>
          <w:tcPr>
            <w:tcW w:w="482" w:type="dxa"/>
            <w:tcBorders>
              <w:top w:val="single" w:sz="4" w:space="0" w:color="auto"/>
              <w:left w:val="single" w:sz="4" w:space="0" w:color="auto"/>
              <w:bottom w:val="single" w:sz="4" w:space="0" w:color="auto"/>
              <w:right w:val="single" w:sz="4" w:space="0" w:color="auto"/>
            </w:tcBorders>
          </w:tcPr>
          <w:p w14:paraId="367E9BC4" w14:textId="77777777" w:rsidR="00BC378F" w:rsidRPr="00747766" w:rsidRDefault="00BC378F" w:rsidP="00574517">
            <w:pPr>
              <w:rPr>
                <w:b/>
                <w:sz w:val="20"/>
                <w:szCs w:val="20"/>
              </w:rPr>
            </w:pPr>
          </w:p>
        </w:tc>
        <w:tc>
          <w:tcPr>
            <w:tcW w:w="669" w:type="dxa"/>
            <w:tcBorders>
              <w:top w:val="single" w:sz="4" w:space="0" w:color="auto"/>
              <w:left w:val="single" w:sz="4" w:space="0" w:color="auto"/>
              <w:bottom w:val="single" w:sz="4" w:space="0" w:color="auto"/>
              <w:right w:val="single" w:sz="4" w:space="0" w:color="auto"/>
            </w:tcBorders>
          </w:tcPr>
          <w:p w14:paraId="322A7131" w14:textId="77777777" w:rsidR="00BC378F" w:rsidRPr="00747766" w:rsidRDefault="00BC378F" w:rsidP="00574517">
            <w:pPr>
              <w:rPr>
                <w:b/>
                <w:sz w:val="20"/>
                <w:szCs w:val="20"/>
              </w:rPr>
            </w:pPr>
          </w:p>
        </w:tc>
        <w:tc>
          <w:tcPr>
            <w:tcW w:w="623" w:type="dxa"/>
            <w:tcBorders>
              <w:top w:val="single" w:sz="4" w:space="0" w:color="auto"/>
              <w:left w:val="single" w:sz="4" w:space="0" w:color="auto"/>
              <w:bottom w:val="single" w:sz="4" w:space="0" w:color="auto"/>
              <w:right w:val="single" w:sz="4" w:space="0" w:color="auto"/>
            </w:tcBorders>
          </w:tcPr>
          <w:p w14:paraId="2145271D" w14:textId="77777777" w:rsidR="00BC378F" w:rsidRPr="00747766" w:rsidRDefault="00BC378F" w:rsidP="00574517">
            <w:pPr>
              <w:rPr>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74FA53DB" w14:textId="77777777" w:rsidR="00BC378F" w:rsidRPr="00747766" w:rsidRDefault="00BC378F" w:rsidP="00574517">
            <w:pPr>
              <w:rPr>
                <w:b/>
                <w:sz w:val="20"/>
                <w:szCs w:val="20"/>
              </w:rPr>
            </w:pPr>
          </w:p>
        </w:tc>
        <w:tc>
          <w:tcPr>
            <w:tcW w:w="599" w:type="dxa"/>
            <w:tcBorders>
              <w:top w:val="single" w:sz="4" w:space="0" w:color="auto"/>
              <w:left w:val="single" w:sz="4" w:space="0" w:color="auto"/>
              <w:bottom w:val="single" w:sz="4" w:space="0" w:color="auto"/>
              <w:right w:val="single" w:sz="4" w:space="0" w:color="auto"/>
            </w:tcBorders>
          </w:tcPr>
          <w:p w14:paraId="426FEDF9" w14:textId="77777777" w:rsidR="00BC378F" w:rsidRPr="00747766" w:rsidRDefault="00BC378F" w:rsidP="00574517">
            <w:pPr>
              <w:rPr>
                <w:b/>
                <w:sz w:val="20"/>
                <w:szCs w:val="20"/>
              </w:rPr>
            </w:pPr>
          </w:p>
        </w:tc>
        <w:tc>
          <w:tcPr>
            <w:tcW w:w="634" w:type="dxa"/>
            <w:tcBorders>
              <w:top w:val="single" w:sz="4" w:space="0" w:color="auto"/>
              <w:left w:val="single" w:sz="4" w:space="0" w:color="auto"/>
              <w:bottom w:val="single" w:sz="4" w:space="0" w:color="auto"/>
              <w:right w:val="single" w:sz="4" w:space="0" w:color="auto"/>
            </w:tcBorders>
          </w:tcPr>
          <w:p w14:paraId="5B093535" w14:textId="77777777" w:rsidR="00BC378F" w:rsidRPr="00747766" w:rsidRDefault="00BC378F" w:rsidP="00574517">
            <w:pPr>
              <w:rPr>
                <w:b/>
                <w:sz w:val="20"/>
                <w:szCs w:val="20"/>
              </w:rPr>
            </w:pPr>
          </w:p>
        </w:tc>
        <w:tc>
          <w:tcPr>
            <w:tcW w:w="579" w:type="dxa"/>
            <w:tcBorders>
              <w:top w:val="single" w:sz="4" w:space="0" w:color="auto"/>
              <w:left w:val="single" w:sz="4" w:space="0" w:color="auto"/>
              <w:bottom w:val="single" w:sz="4" w:space="0" w:color="auto"/>
              <w:right w:val="single" w:sz="4" w:space="0" w:color="auto"/>
            </w:tcBorders>
          </w:tcPr>
          <w:p w14:paraId="0B4B2499" w14:textId="77777777" w:rsidR="00BC378F" w:rsidRPr="00747766" w:rsidRDefault="00BC378F" w:rsidP="00574517">
            <w:pPr>
              <w:rPr>
                <w:b/>
                <w:sz w:val="20"/>
                <w:szCs w:val="20"/>
              </w:rPr>
            </w:pPr>
          </w:p>
        </w:tc>
      </w:tr>
      <w:tr w:rsidR="00BC378F" w:rsidRPr="00747766" w14:paraId="31064A77" w14:textId="77777777" w:rsidTr="00574517">
        <w:trPr>
          <w:trHeight w:hRule="exact" w:val="307"/>
          <w:jc w:val="center"/>
        </w:trPr>
        <w:tc>
          <w:tcPr>
            <w:tcW w:w="2485" w:type="dxa"/>
            <w:tcBorders>
              <w:top w:val="single" w:sz="4" w:space="0" w:color="auto"/>
              <w:left w:val="single" w:sz="4" w:space="0" w:color="auto"/>
              <w:bottom w:val="single" w:sz="4" w:space="0" w:color="auto"/>
              <w:right w:val="single" w:sz="4" w:space="0" w:color="auto"/>
            </w:tcBorders>
            <w:hideMark/>
          </w:tcPr>
          <w:p w14:paraId="758805F6" w14:textId="77777777" w:rsidR="00BC378F" w:rsidRPr="00747766" w:rsidRDefault="00BC378F" w:rsidP="00574517">
            <w:pPr>
              <w:rPr>
                <w:b/>
                <w:sz w:val="20"/>
                <w:szCs w:val="20"/>
              </w:rPr>
            </w:pPr>
            <w:r w:rsidRPr="00747766">
              <w:rPr>
                <w:b/>
                <w:sz w:val="20"/>
                <w:szCs w:val="20"/>
              </w:rPr>
              <w:t>Sales Workers</w:t>
            </w:r>
          </w:p>
        </w:tc>
        <w:tc>
          <w:tcPr>
            <w:tcW w:w="883" w:type="dxa"/>
            <w:tcBorders>
              <w:top w:val="single" w:sz="4" w:space="0" w:color="auto"/>
              <w:left w:val="single" w:sz="4" w:space="0" w:color="auto"/>
              <w:bottom w:val="single" w:sz="4" w:space="0" w:color="auto"/>
              <w:right w:val="single" w:sz="4" w:space="0" w:color="auto"/>
            </w:tcBorders>
          </w:tcPr>
          <w:p w14:paraId="7E59AA5F" w14:textId="77777777" w:rsidR="00BC378F" w:rsidRPr="00747766" w:rsidRDefault="00BC378F" w:rsidP="00574517">
            <w:pPr>
              <w:rPr>
                <w:b/>
                <w:sz w:val="20"/>
                <w:szCs w:val="20"/>
              </w:rPr>
            </w:pPr>
          </w:p>
        </w:tc>
        <w:tc>
          <w:tcPr>
            <w:tcW w:w="756" w:type="dxa"/>
            <w:tcBorders>
              <w:top w:val="single" w:sz="4" w:space="0" w:color="auto"/>
              <w:left w:val="single" w:sz="4" w:space="0" w:color="auto"/>
              <w:bottom w:val="single" w:sz="4" w:space="0" w:color="auto"/>
              <w:right w:val="single" w:sz="4" w:space="0" w:color="auto"/>
            </w:tcBorders>
          </w:tcPr>
          <w:p w14:paraId="50E9F007" w14:textId="77777777" w:rsidR="00BC378F" w:rsidRPr="00747766" w:rsidRDefault="00BC378F" w:rsidP="00574517">
            <w:pPr>
              <w:rPr>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39AA1D93" w14:textId="77777777" w:rsidR="00BC378F" w:rsidRPr="00747766" w:rsidRDefault="00BC378F" w:rsidP="00574517">
            <w:pPr>
              <w:rPr>
                <w:b/>
                <w:sz w:val="20"/>
                <w:szCs w:val="20"/>
              </w:rPr>
            </w:pPr>
          </w:p>
        </w:tc>
        <w:tc>
          <w:tcPr>
            <w:tcW w:w="525" w:type="dxa"/>
            <w:tcBorders>
              <w:top w:val="single" w:sz="4" w:space="0" w:color="auto"/>
              <w:left w:val="single" w:sz="4" w:space="0" w:color="auto"/>
              <w:bottom w:val="single" w:sz="4" w:space="0" w:color="auto"/>
              <w:right w:val="single" w:sz="4" w:space="0" w:color="auto"/>
            </w:tcBorders>
          </w:tcPr>
          <w:p w14:paraId="4E3D72DC" w14:textId="77777777" w:rsidR="00BC378F" w:rsidRPr="00747766" w:rsidRDefault="00BC378F" w:rsidP="00574517">
            <w:pPr>
              <w:rPr>
                <w:b/>
                <w:sz w:val="20"/>
                <w:szCs w:val="20"/>
              </w:rPr>
            </w:pPr>
          </w:p>
        </w:tc>
        <w:tc>
          <w:tcPr>
            <w:tcW w:w="489" w:type="dxa"/>
            <w:tcBorders>
              <w:top w:val="single" w:sz="4" w:space="0" w:color="auto"/>
              <w:left w:val="single" w:sz="4" w:space="0" w:color="auto"/>
              <w:bottom w:val="single" w:sz="4" w:space="0" w:color="auto"/>
              <w:right w:val="single" w:sz="4" w:space="0" w:color="auto"/>
            </w:tcBorders>
          </w:tcPr>
          <w:p w14:paraId="266C2F53" w14:textId="77777777" w:rsidR="00BC378F" w:rsidRPr="00747766" w:rsidRDefault="00BC378F" w:rsidP="00574517">
            <w:pPr>
              <w:rPr>
                <w:b/>
                <w:sz w:val="20"/>
                <w:szCs w:val="20"/>
              </w:rPr>
            </w:pPr>
          </w:p>
        </w:tc>
        <w:tc>
          <w:tcPr>
            <w:tcW w:w="544" w:type="dxa"/>
            <w:tcBorders>
              <w:top w:val="single" w:sz="4" w:space="0" w:color="auto"/>
              <w:left w:val="single" w:sz="4" w:space="0" w:color="auto"/>
              <w:bottom w:val="single" w:sz="4" w:space="0" w:color="auto"/>
              <w:right w:val="single" w:sz="4" w:space="0" w:color="auto"/>
            </w:tcBorders>
          </w:tcPr>
          <w:p w14:paraId="1F604EFB" w14:textId="77777777" w:rsidR="00BC378F" w:rsidRPr="00747766" w:rsidRDefault="00BC378F" w:rsidP="00574517">
            <w:pPr>
              <w:rPr>
                <w:b/>
                <w:sz w:val="20"/>
                <w:szCs w:val="20"/>
              </w:rPr>
            </w:pPr>
          </w:p>
        </w:tc>
        <w:tc>
          <w:tcPr>
            <w:tcW w:w="505" w:type="dxa"/>
            <w:tcBorders>
              <w:top w:val="single" w:sz="4" w:space="0" w:color="auto"/>
              <w:left w:val="single" w:sz="4" w:space="0" w:color="auto"/>
              <w:bottom w:val="single" w:sz="4" w:space="0" w:color="auto"/>
              <w:right w:val="single" w:sz="4" w:space="0" w:color="auto"/>
            </w:tcBorders>
          </w:tcPr>
          <w:p w14:paraId="4CC2C621" w14:textId="77777777" w:rsidR="00BC378F" w:rsidRPr="00747766" w:rsidRDefault="00BC378F" w:rsidP="00574517">
            <w:pPr>
              <w:rPr>
                <w:b/>
                <w:sz w:val="20"/>
                <w:szCs w:val="20"/>
              </w:rPr>
            </w:pPr>
          </w:p>
        </w:tc>
        <w:tc>
          <w:tcPr>
            <w:tcW w:w="643" w:type="dxa"/>
            <w:tcBorders>
              <w:top w:val="single" w:sz="4" w:space="0" w:color="auto"/>
              <w:left w:val="single" w:sz="4" w:space="0" w:color="auto"/>
              <w:bottom w:val="single" w:sz="4" w:space="0" w:color="auto"/>
              <w:right w:val="single" w:sz="4" w:space="0" w:color="auto"/>
            </w:tcBorders>
          </w:tcPr>
          <w:p w14:paraId="6737BCBF" w14:textId="77777777" w:rsidR="00BC378F" w:rsidRPr="00747766" w:rsidRDefault="00BC378F" w:rsidP="00574517">
            <w:pPr>
              <w:rPr>
                <w:b/>
                <w:sz w:val="20"/>
                <w:szCs w:val="20"/>
              </w:rPr>
            </w:pPr>
          </w:p>
        </w:tc>
        <w:tc>
          <w:tcPr>
            <w:tcW w:w="587" w:type="dxa"/>
            <w:tcBorders>
              <w:top w:val="single" w:sz="4" w:space="0" w:color="auto"/>
              <w:left w:val="single" w:sz="4" w:space="0" w:color="auto"/>
              <w:bottom w:val="single" w:sz="4" w:space="0" w:color="auto"/>
              <w:right w:val="single" w:sz="4" w:space="0" w:color="auto"/>
            </w:tcBorders>
          </w:tcPr>
          <w:p w14:paraId="6050E6A4" w14:textId="77777777" w:rsidR="00BC378F" w:rsidRPr="00747766" w:rsidRDefault="00BC378F" w:rsidP="00574517">
            <w:pPr>
              <w:rPr>
                <w:b/>
                <w:sz w:val="20"/>
                <w:szCs w:val="20"/>
              </w:rPr>
            </w:pPr>
          </w:p>
        </w:tc>
        <w:tc>
          <w:tcPr>
            <w:tcW w:w="526" w:type="dxa"/>
            <w:tcBorders>
              <w:top w:val="single" w:sz="4" w:space="0" w:color="auto"/>
              <w:left w:val="single" w:sz="4" w:space="0" w:color="auto"/>
              <w:bottom w:val="single" w:sz="4" w:space="0" w:color="auto"/>
              <w:right w:val="single" w:sz="4" w:space="0" w:color="auto"/>
            </w:tcBorders>
          </w:tcPr>
          <w:p w14:paraId="1AAD1A11" w14:textId="77777777" w:rsidR="00BC378F" w:rsidRPr="00747766" w:rsidRDefault="00BC378F" w:rsidP="00574517">
            <w:pPr>
              <w:rPr>
                <w:b/>
                <w:sz w:val="20"/>
                <w:szCs w:val="20"/>
              </w:rPr>
            </w:pPr>
          </w:p>
        </w:tc>
        <w:tc>
          <w:tcPr>
            <w:tcW w:w="482" w:type="dxa"/>
            <w:tcBorders>
              <w:top w:val="single" w:sz="4" w:space="0" w:color="auto"/>
              <w:left w:val="single" w:sz="4" w:space="0" w:color="auto"/>
              <w:bottom w:val="single" w:sz="4" w:space="0" w:color="auto"/>
              <w:right w:val="single" w:sz="4" w:space="0" w:color="auto"/>
            </w:tcBorders>
          </w:tcPr>
          <w:p w14:paraId="7DCDB4A5" w14:textId="77777777" w:rsidR="00BC378F" w:rsidRPr="00747766" w:rsidRDefault="00BC378F" w:rsidP="00574517">
            <w:pPr>
              <w:rPr>
                <w:b/>
                <w:sz w:val="20"/>
                <w:szCs w:val="20"/>
              </w:rPr>
            </w:pPr>
          </w:p>
        </w:tc>
        <w:tc>
          <w:tcPr>
            <w:tcW w:w="669" w:type="dxa"/>
            <w:tcBorders>
              <w:top w:val="single" w:sz="4" w:space="0" w:color="auto"/>
              <w:left w:val="single" w:sz="4" w:space="0" w:color="auto"/>
              <w:bottom w:val="single" w:sz="4" w:space="0" w:color="auto"/>
              <w:right w:val="single" w:sz="4" w:space="0" w:color="auto"/>
            </w:tcBorders>
          </w:tcPr>
          <w:p w14:paraId="5798202A" w14:textId="77777777" w:rsidR="00BC378F" w:rsidRPr="00747766" w:rsidRDefault="00BC378F" w:rsidP="00574517">
            <w:pPr>
              <w:rPr>
                <w:b/>
                <w:sz w:val="20"/>
                <w:szCs w:val="20"/>
              </w:rPr>
            </w:pPr>
          </w:p>
        </w:tc>
        <w:tc>
          <w:tcPr>
            <w:tcW w:w="623" w:type="dxa"/>
            <w:tcBorders>
              <w:top w:val="single" w:sz="4" w:space="0" w:color="auto"/>
              <w:left w:val="single" w:sz="4" w:space="0" w:color="auto"/>
              <w:bottom w:val="single" w:sz="4" w:space="0" w:color="auto"/>
              <w:right w:val="single" w:sz="4" w:space="0" w:color="auto"/>
            </w:tcBorders>
          </w:tcPr>
          <w:p w14:paraId="0216DFA0" w14:textId="77777777" w:rsidR="00BC378F" w:rsidRPr="00747766" w:rsidRDefault="00BC378F" w:rsidP="00574517">
            <w:pPr>
              <w:rPr>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428DB3F9" w14:textId="77777777" w:rsidR="00BC378F" w:rsidRPr="00747766" w:rsidRDefault="00BC378F" w:rsidP="00574517">
            <w:pPr>
              <w:rPr>
                <w:b/>
                <w:sz w:val="20"/>
                <w:szCs w:val="20"/>
              </w:rPr>
            </w:pPr>
          </w:p>
        </w:tc>
        <w:tc>
          <w:tcPr>
            <w:tcW w:w="599" w:type="dxa"/>
            <w:tcBorders>
              <w:top w:val="single" w:sz="4" w:space="0" w:color="auto"/>
              <w:left w:val="single" w:sz="4" w:space="0" w:color="auto"/>
              <w:bottom w:val="single" w:sz="4" w:space="0" w:color="auto"/>
              <w:right w:val="single" w:sz="4" w:space="0" w:color="auto"/>
            </w:tcBorders>
          </w:tcPr>
          <w:p w14:paraId="513E2FCD" w14:textId="77777777" w:rsidR="00BC378F" w:rsidRPr="00747766" w:rsidRDefault="00BC378F" w:rsidP="00574517">
            <w:pPr>
              <w:rPr>
                <w:b/>
                <w:sz w:val="20"/>
                <w:szCs w:val="20"/>
              </w:rPr>
            </w:pPr>
          </w:p>
        </w:tc>
        <w:tc>
          <w:tcPr>
            <w:tcW w:w="634" w:type="dxa"/>
            <w:tcBorders>
              <w:top w:val="single" w:sz="4" w:space="0" w:color="auto"/>
              <w:left w:val="single" w:sz="4" w:space="0" w:color="auto"/>
              <w:bottom w:val="single" w:sz="4" w:space="0" w:color="auto"/>
              <w:right w:val="single" w:sz="4" w:space="0" w:color="auto"/>
            </w:tcBorders>
          </w:tcPr>
          <w:p w14:paraId="59BC9BDF" w14:textId="77777777" w:rsidR="00BC378F" w:rsidRPr="00747766" w:rsidRDefault="00BC378F" w:rsidP="00574517">
            <w:pPr>
              <w:rPr>
                <w:b/>
                <w:sz w:val="20"/>
                <w:szCs w:val="20"/>
              </w:rPr>
            </w:pPr>
          </w:p>
        </w:tc>
        <w:tc>
          <w:tcPr>
            <w:tcW w:w="579" w:type="dxa"/>
            <w:tcBorders>
              <w:top w:val="single" w:sz="4" w:space="0" w:color="auto"/>
              <w:left w:val="single" w:sz="4" w:space="0" w:color="auto"/>
              <w:bottom w:val="single" w:sz="4" w:space="0" w:color="auto"/>
              <w:right w:val="single" w:sz="4" w:space="0" w:color="auto"/>
            </w:tcBorders>
          </w:tcPr>
          <w:p w14:paraId="33B49008" w14:textId="77777777" w:rsidR="00BC378F" w:rsidRPr="00747766" w:rsidRDefault="00BC378F" w:rsidP="00574517">
            <w:pPr>
              <w:rPr>
                <w:b/>
                <w:sz w:val="20"/>
                <w:szCs w:val="20"/>
              </w:rPr>
            </w:pPr>
          </w:p>
        </w:tc>
      </w:tr>
      <w:tr w:rsidR="00BC378F" w:rsidRPr="00747766" w14:paraId="3A428E6E" w14:textId="77777777" w:rsidTr="00574517">
        <w:trPr>
          <w:trHeight w:hRule="exact" w:val="298"/>
          <w:jc w:val="center"/>
        </w:trPr>
        <w:tc>
          <w:tcPr>
            <w:tcW w:w="2485" w:type="dxa"/>
            <w:tcBorders>
              <w:top w:val="single" w:sz="4" w:space="0" w:color="auto"/>
              <w:left w:val="single" w:sz="4" w:space="0" w:color="auto"/>
              <w:bottom w:val="single" w:sz="4" w:space="0" w:color="auto"/>
              <w:right w:val="single" w:sz="4" w:space="0" w:color="auto"/>
            </w:tcBorders>
            <w:hideMark/>
          </w:tcPr>
          <w:p w14:paraId="59637C9D" w14:textId="77777777" w:rsidR="00BC378F" w:rsidRPr="00747766" w:rsidRDefault="00BC378F" w:rsidP="00574517">
            <w:pPr>
              <w:rPr>
                <w:b/>
                <w:sz w:val="20"/>
                <w:szCs w:val="20"/>
              </w:rPr>
            </w:pPr>
            <w:r w:rsidRPr="00747766">
              <w:rPr>
                <w:b/>
                <w:sz w:val="20"/>
                <w:szCs w:val="20"/>
              </w:rPr>
              <w:t>Office/Clerical</w:t>
            </w:r>
          </w:p>
        </w:tc>
        <w:tc>
          <w:tcPr>
            <w:tcW w:w="883" w:type="dxa"/>
            <w:tcBorders>
              <w:top w:val="single" w:sz="4" w:space="0" w:color="auto"/>
              <w:left w:val="single" w:sz="4" w:space="0" w:color="auto"/>
              <w:bottom w:val="single" w:sz="4" w:space="0" w:color="auto"/>
              <w:right w:val="single" w:sz="4" w:space="0" w:color="auto"/>
            </w:tcBorders>
          </w:tcPr>
          <w:p w14:paraId="58B07484" w14:textId="77777777" w:rsidR="00BC378F" w:rsidRPr="00747766" w:rsidRDefault="00BC378F" w:rsidP="00574517">
            <w:pPr>
              <w:rPr>
                <w:b/>
                <w:sz w:val="20"/>
                <w:szCs w:val="20"/>
              </w:rPr>
            </w:pPr>
          </w:p>
        </w:tc>
        <w:tc>
          <w:tcPr>
            <w:tcW w:w="756" w:type="dxa"/>
            <w:tcBorders>
              <w:top w:val="single" w:sz="4" w:space="0" w:color="auto"/>
              <w:left w:val="single" w:sz="4" w:space="0" w:color="auto"/>
              <w:bottom w:val="single" w:sz="4" w:space="0" w:color="auto"/>
              <w:right w:val="single" w:sz="4" w:space="0" w:color="auto"/>
            </w:tcBorders>
          </w:tcPr>
          <w:p w14:paraId="0472D1DC" w14:textId="77777777" w:rsidR="00BC378F" w:rsidRPr="00747766" w:rsidRDefault="00BC378F" w:rsidP="00574517">
            <w:pPr>
              <w:rPr>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43E99999" w14:textId="77777777" w:rsidR="00BC378F" w:rsidRPr="00747766" w:rsidRDefault="00BC378F" w:rsidP="00574517">
            <w:pPr>
              <w:rPr>
                <w:b/>
                <w:sz w:val="20"/>
                <w:szCs w:val="20"/>
              </w:rPr>
            </w:pPr>
          </w:p>
        </w:tc>
        <w:tc>
          <w:tcPr>
            <w:tcW w:w="525" w:type="dxa"/>
            <w:tcBorders>
              <w:top w:val="single" w:sz="4" w:space="0" w:color="auto"/>
              <w:left w:val="single" w:sz="4" w:space="0" w:color="auto"/>
              <w:bottom w:val="single" w:sz="4" w:space="0" w:color="auto"/>
              <w:right w:val="single" w:sz="4" w:space="0" w:color="auto"/>
            </w:tcBorders>
          </w:tcPr>
          <w:p w14:paraId="73B650A8" w14:textId="77777777" w:rsidR="00BC378F" w:rsidRPr="00747766" w:rsidRDefault="00BC378F" w:rsidP="00574517">
            <w:pPr>
              <w:rPr>
                <w:b/>
                <w:sz w:val="20"/>
                <w:szCs w:val="20"/>
              </w:rPr>
            </w:pPr>
          </w:p>
        </w:tc>
        <w:tc>
          <w:tcPr>
            <w:tcW w:w="489" w:type="dxa"/>
            <w:tcBorders>
              <w:top w:val="single" w:sz="4" w:space="0" w:color="auto"/>
              <w:left w:val="single" w:sz="4" w:space="0" w:color="auto"/>
              <w:bottom w:val="single" w:sz="4" w:space="0" w:color="auto"/>
              <w:right w:val="single" w:sz="4" w:space="0" w:color="auto"/>
            </w:tcBorders>
          </w:tcPr>
          <w:p w14:paraId="34412136" w14:textId="77777777" w:rsidR="00BC378F" w:rsidRPr="00747766" w:rsidRDefault="00BC378F" w:rsidP="00574517">
            <w:pPr>
              <w:rPr>
                <w:b/>
                <w:sz w:val="20"/>
                <w:szCs w:val="20"/>
              </w:rPr>
            </w:pPr>
          </w:p>
        </w:tc>
        <w:tc>
          <w:tcPr>
            <w:tcW w:w="544" w:type="dxa"/>
            <w:tcBorders>
              <w:top w:val="single" w:sz="4" w:space="0" w:color="auto"/>
              <w:left w:val="single" w:sz="4" w:space="0" w:color="auto"/>
              <w:bottom w:val="single" w:sz="4" w:space="0" w:color="auto"/>
              <w:right w:val="single" w:sz="4" w:space="0" w:color="auto"/>
            </w:tcBorders>
          </w:tcPr>
          <w:p w14:paraId="41A3E8E9" w14:textId="77777777" w:rsidR="00BC378F" w:rsidRPr="00747766" w:rsidRDefault="00BC378F" w:rsidP="00574517">
            <w:pPr>
              <w:rPr>
                <w:b/>
                <w:sz w:val="20"/>
                <w:szCs w:val="20"/>
              </w:rPr>
            </w:pPr>
          </w:p>
        </w:tc>
        <w:tc>
          <w:tcPr>
            <w:tcW w:w="505" w:type="dxa"/>
            <w:tcBorders>
              <w:top w:val="single" w:sz="4" w:space="0" w:color="auto"/>
              <w:left w:val="single" w:sz="4" w:space="0" w:color="auto"/>
              <w:bottom w:val="single" w:sz="4" w:space="0" w:color="auto"/>
              <w:right w:val="single" w:sz="4" w:space="0" w:color="auto"/>
            </w:tcBorders>
          </w:tcPr>
          <w:p w14:paraId="482B19BF" w14:textId="77777777" w:rsidR="00BC378F" w:rsidRPr="00747766" w:rsidRDefault="00BC378F" w:rsidP="00574517">
            <w:pPr>
              <w:rPr>
                <w:b/>
                <w:sz w:val="20"/>
                <w:szCs w:val="20"/>
              </w:rPr>
            </w:pPr>
          </w:p>
        </w:tc>
        <w:tc>
          <w:tcPr>
            <w:tcW w:w="643" w:type="dxa"/>
            <w:tcBorders>
              <w:top w:val="single" w:sz="4" w:space="0" w:color="auto"/>
              <w:left w:val="single" w:sz="4" w:space="0" w:color="auto"/>
              <w:bottom w:val="single" w:sz="4" w:space="0" w:color="auto"/>
              <w:right w:val="single" w:sz="4" w:space="0" w:color="auto"/>
            </w:tcBorders>
          </w:tcPr>
          <w:p w14:paraId="38878BD4" w14:textId="77777777" w:rsidR="00BC378F" w:rsidRPr="00747766" w:rsidRDefault="00BC378F" w:rsidP="00574517">
            <w:pPr>
              <w:rPr>
                <w:b/>
                <w:sz w:val="20"/>
                <w:szCs w:val="20"/>
              </w:rPr>
            </w:pPr>
          </w:p>
        </w:tc>
        <w:tc>
          <w:tcPr>
            <w:tcW w:w="587" w:type="dxa"/>
            <w:tcBorders>
              <w:top w:val="single" w:sz="4" w:space="0" w:color="auto"/>
              <w:left w:val="single" w:sz="4" w:space="0" w:color="auto"/>
              <w:bottom w:val="single" w:sz="4" w:space="0" w:color="auto"/>
              <w:right w:val="single" w:sz="4" w:space="0" w:color="auto"/>
            </w:tcBorders>
          </w:tcPr>
          <w:p w14:paraId="430C1CE1" w14:textId="77777777" w:rsidR="00BC378F" w:rsidRPr="00747766" w:rsidRDefault="00BC378F" w:rsidP="00574517">
            <w:pPr>
              <w:rPr>
                <w:b/>
                <w:sz w:val="20"/>
                <w:szCs w:val="20"/>
              </w:rPr>
            </w:pPr>
          </w:p>
        </w:tc>
        <w:tc>
          <w:tcPr>
            <w:tcW w:w="526" w:type="dxa"/>
            <w:tcBorders>
              <w:top w:val="single" w:sz="4" w:space="0" w:color="auto"/>
              <w:left w:val="single" w:sz="4" w:space="0" w:color="auto"/>
              <w:bottom w:val="single" w:sz="4" w:space="0" w:color="auto"/>
              <w:right w:val="single" w:sz="4" w:space="0" w:color="auto"/>
            </w:tcBorders>
          </w:tcPr>
          <w:p w14:paraId="42BCCDE9" w14:textId="77777777" w:rsidR="00BC378F" w:rsidRPr="00747766" w:rsidRDefault="00BC378F" w:rsidP="00574517">
            <w:pPr>
              <w:rPr>
                <w:b/>
                <w:sz w:val="20"/>
                <w:szCs w:val="20"/>
              </w:rPr>
            </w:pPr>
          </w:p>
        </w:tc>
        <w:tc>
          <w:tcPr>
            <w:tcW w:w="482" w:type="dxa"/>
            <w:tcBorders>
              <w:top w:val="single" w:sz="4" w:space="0" w:color="auto"/>
              <w:left w:val="single" w:sz="4" w:space="0" w:color="auto"/>
              <w:bottom w:val="single" w:sz="4" w:space="0" w:color="auto"/>
              <w:right w:val="single" w:sz="4" w:space="0" w:color="auto"/>
            </w:tcBorders>
          </w:tcPr>
          <w:p w14:paraId="60344C3E" w14:textId="77777777" w:rsidR="00BC378F" w:rsidRPr="00747766" w:rsidRDefault="00BC378F" w:rsidP="00574517">
            <w:pPr>
              <w:rPr>
                <w:b/>
                <w:sz w:val="20"/>
                <w:szCs w:val="20"/>
              </w:rPr>
            </w:pPr>
          </w:p>
        </w:tc>
        <w:tc>
          <w:tcPr>
            <w:tcW w:w="669" w:type="dxa"/>
            <w:tcBorders>
              <w:top w:val="single" w:sz="4" w:space="0" w:color="auto"/>
              <w:left w:val="single" w:sz="4" w:space="0" w:color="auto"/>
              <w:bottom w:val="single" w:sz="4" w:space="0" w:color="auto"/>
              <w:right w:val="single" w:sz="4" w:space="0" w:color="auto"/>
            </w:tcBorders>
          </w:tcPr>
          <w:p w14:paraId="515DD63E" w14:textId="77777777" w:rsidR="00BC378F" w:rsidRPr="00747766" w:rsidRDefault="00BC378F" w:rsidP="00574517">
            <w:pPr>
              <w:rPr>
                <w:b/>
                <w:sz w:val="20"/>
                <w:szCs w:val="20"/>
              </w:rPr>
            </w:pPr>
          </w:p>
        </w:tc>
        <w:tc>
          <w:tcPr>
            <w:tcW w:w="623" w:type="dxa"/>
            <w:tcBorders>
              <w:top w:val="single" w:sz="4" w:space="0" w:color="auto"/>
              <w:left w:val="single" w:sz="4" w:space="0" w:color="auto"/>
              <w:bottom w:val="single" w:sz="4" w:space="0" w:color="auto"/>
              <w:right w:val="single" w:sz="4" w:space="0" w:color="auto"/>
            </w:tcBorders>
          </w:tcPr>
          <w:p w14:paraId="17F0DBB2" w14:textId="77777777" w:rsidR="00BC378F" w:rsidRPr="00747766" w:rsidRDefault="00BC378F" w:rsidP="00574517">
            <w:pPr>
              <w:rPr>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0E2906F8" w14:textId="77777777" w:rsidR="00BC378F" w:rsidRPr="00747766" w:rsidRDefault="00BC378F" w:rsidP="00574517">
            <w:pPr>
              <w:rPr>
                <w:b/>
                <w:sz w:val="20"/>
                <w:szCs w:val="20"/>
              </w:rPr>
            </w:pPr>
          </w:p>
        </w:tc>
        <w:tc>
          <w:tcPr>
            <w:tcW w:w="599" w:type="dxa"/>
            <w:tcBorders>
              <w:top w:val="single" w:sz="4" w:space="0" w:color="auto"/>
              <w:left w:val="single" w:sz="4" w:space="0" w:color="auto"/>
              <w:bottom w:val="single" w:sz="4" w:space="0" w:color="auto"/>
              <w:right w:val="single" w:sz="4" w:space="0" w:color="auto"/>
            </w:tcBorders>
          </w:tcPr>
          <w:p w14:paraId="56FD20A0" w14:textId="77777777" w:rsidR="00BC378F" w:rsidRPr="00747766" w:rsidRDefault="00BC378F" w:rsidP="00574517">
            <w:pPr>
              <w:rPr>
                <w:b/>
                <w:sz w:val="20"/>
                <w:szCs w:val="20"/>
              </w:rPr>
            </w:pPr>
          </w:p>
        </w:tc>
        <w:tc>
          <w:tcPr>
            <w:tcW w:w="634" w:type="dxa"/>
            <w:tcBorders>
              <w:top w:val="single" w:sz="4" w:space="0" w:color="auto"/>
              <w:left w:val="single" w:sz="4" w:space="0" w:color="auto"/>
              <w:bottom w:val="single" w:sz="4" w:space="0" w:color="auto"/>
              <w:right w:val="single" w:sz="4" w:space="0" w:color="auto"/>
            </w:tcBorders>
          </w:tcPr>
          <w:p w14:paraId="47D96D5F" w14:textId="77777777" w:rsidR="00BC378F" w:rsidRPr="00747766" w:rsidRDefault="00BC378F" w:rsidP="00574517">
            <w:pPr>
              <w:rPr>
                <w:b/>
                <w:sz w:val="20"/>
                <w:szCs w:val="20"/>
              </w:rPr>
            </w:pPr>
          </w:p>
        </w:tc>
        <w:tc>
          <w:tcPr>
            <w:tcW w:w="579" w:type="dxa"/>
            <w:tcBorders>
              <w:top w:val="single" w:sz="4" w:space="0" w:color="auto"/>
              <w:left w:val="single" w:sz="4" w:space="0" w:color="auto"/>
              <w:bottom w:val="single" w:sz="4" w:space="0" w:color="auto"/>
              <w:right w:val="single" w:sz="4" w:space="0" w:color="auto"/>
            </w:tcBorders>
          </w:tcPr>
          <w:p w14:paraId="7B45A7C8" w14:textId="77777777" w:rsidR="00BC378F" w:rsidRPr="00747766" w:rsidRDefault="00BC378F" w:rsidP="00574517">
            <w:pPr>
              <w:rPr>
                <w:b/>
                <w:sz w:val="20"/>
                <w:szCs w:val="20"/>
              </w:rPr>
            </w:pPr>
          </w:p>
        </w:tc>
      </w:tr>
      <w:tr w:rsidR="00BC378F" w:rsidRPr="00747766" w14:paraId="01E78FEA" w14:textId="77777777" w:rsidTr="00574517">
        <w:trPr>
          <w:trHeight w:hRule="exact" w:val="289"/>
          <w:jc w:val="center"/>
        </w:trPr>
        <w:tc>
          <w:tcPr>
            <w:tcW w:w="2485" w:type="dxa"/>
            <w:tcBorders>
              <w:top w:val="single" w:sz="4" w:space="0" w:color="auto"/>
              <w:left w:val="single" w:sz="4" w:space="0" w:color="auto"/>
              <w:bottom w:val="single" w:sz="4" w:space="0" w:color="auto"/>
              <w:right w:val="single" w:sz="4" w:space="0" w:color="auto"/>
            </w:tcBorders>
            <w:hideMark/>
          </w:tcPr>
          <w:p w14:paraId="265EE5A8" w14:textId="77777777" w:rsidR="00BC378F" w:rsidRPr="00747766" w:rsidRDefault="00BC378F" w:rsidP="00574517">
            <w:pPr>
              <w:rPr>
                <w:b/>
                <w:sz w:val="20"/>
                <w:szCs w:val="20"/>
              </w:rPr>
            </w:pPr>
            <w:r w:rsidRPr="00747766">
              <w:rPr>
                <w:b/>
                <w:sz w:val="20"/>
                <w:szCs w:val="20"/>
              </w:rPr>
              <w:t>Craft Workers</w:t>
            </w:r>
          </w:p>
        </w:tc>
        <w:tc>
          <w:tcPr>
            <w:tcW w:w="883" w:type="dxa"/>
            <w:tcBorders>
              <w:top w:val="single" w:sz="4" w:space="0" w:color="auto"/>
              <w:left w:val="single" w:sz="4" w:space="0" w:color="auto"/>
              <w:bottom w:val="single" w:sz="4" w:space="0" w:color="auto"/>
              <w:right w:val="single" w:sz="4" w:space="0" w:color="auto"/>
            </w:tcBorders>
          </w:tcPr>
          <w:p w14:paraId="219D33C0" w14:textId="77777777" w:rsidR="00BC378F" w:rsidRPr="00747766" w:rsidRDefault="00BC378F" w:rsidP="00574517">
            <w:pPr>
              <w:rPr>
                <w:b/>
                <w:sz w:val="20"/>
                <w:szCs w:val="20"/>
              </w:rPr>
            </w:pPr>
          </w:p>
        </w:tc>
        <w:tc>
          <w:tcPr>
            <w:tcW w:w="756" w:type="dxa"/>
            <w:tcBorders>
              <w:top w:val="single" w:sz="4" w:space="0" w:color="auto"/>
              <w:left w:val="single" w:sz="4" w:space="0" w:color="auto"/>
              <w:bottom w:val="single" w:sz="4" w:space="0" w:color="auto"/>
              <w:right w:val="single" w:sz="4" w:space="0" w:color="auto"/>
            </w:tcBorders>
          </w:tcPr>
          <w:p w14:paraId="26D71ECC" w14:textId="77777777" w:rsidR="00BC378F" w:rsidRPr="00747766" w:rsidRDefault="00BC378F" w:rsidP="00574517">
            <w:pPr>
              <w:rPr>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25C54DFB" w14:textId="77777777" w:rsidR="00BC378F" w:rsidRPr="00747766" w:rsidRDefault="00BC378F" w:rsidP="00574517">
            <w:pPr>
              <w:rPr>
                <w:b/>
                <w:sz w:val="20"/>
                <w:szCs w:val="20"/>
              </w:rPr>
            </w:pPr>
          </w:p>
        </w:tc>
        <w:tc>
          <w:tcPr>
            <w:tcW w:w="525" w:type="dxa"/>
            <w:tcBorders>
              <w:top w:val="single" w:sz="4" w:space="0" w:color="auto"/>
              <w:left w:val="single" w:sz="4" w:space="0" w:color="auto"/>
              <w:bottom w:val="single" w:sz="4" w:space="0" w:color="auto"/>
              <w:right w:val="single" w:sz="4" w:space="0" w:color="auto"/>
            </w:tcBorders>
          </w:tcPr>
          <w:p w14:paraId="1D4D4FCE" w14:textId="77777777" w:rsidR="00BC378F" w:rsidRPr="00747766" w:rsidRDefault="00BC378F" w:rsidP="00574517">
            <w:pPr>
              <w:rPr>
                <w:b/>
                <w:sz w:val="20"/>
                <w:szCs w:val="20"/>
              </w:rPr>
            </w:pPr>
          </w:p>
        </w:tc>
        <w:tc>
          <w:tcPr>
            <w:tcW w:w="489" w:type="dxa"/>
            <w:tcBorders>
              <w:top w:val="single" w:sz="4" w:space="0" w:color="auto"/>
              <w:left w:val="single" w:sz="4" w:space="0" w:color="auto"/>
              <w:bottom w:val="single" w:sz="4" w:space="0" w:color="auto"/>
              <w:right w:val="single" w:sz="4" w:space="0" w:color="auto"/>
            </w:tcBorders>
          </w:tcPr>
          <w:p w14:paraId="39FB5F76" w14:textId="77777777" w:rsidR="00BC378F" w:rsidRPr="00747766" w:rsidRDefault="00BC378F" w:rsidP="00574517">
            <w:pPr>
              <w:rPr>
                <w:b/>
                <w:sz w:val="20"/>
                <w:szCs w:val="20"/>
              </w:rPr>
            </w:pPr>
          </w:p>
        </w:tc>
        <w:tc>
          <w:tcPr>
            <w:tcW w:w="544" w:type="dxa"/>
            <w:tcBorders>
              <w:top w:val="single" w:sz="4" w:space="0" w:color="auto"/>
              <w:left w:val="single" w:sz="4" w:space="0" w:color="auto"/>
              <w:bottom w:val="single" w:sz="4" w:space="0" w:color="auto"/>
              <w:right w:val="single" w:sz="4" w:space="0" w:color="auto"/>
            </w:tcBorders>
          </w:tcPr>
          <w:p w14:paraId="7B8A1299" w14:textId="77777777" w:rsidR="00BC378F" w:rsidRPr="00747766" w:rsidRDefault="00BC378F" w:rsidP="00574517">
            <w:pPr>
              <w:rPr>
                <w:b/>
                <w:sz w:val="20"/>
                <w:szCs w:val="20"/>
              </w:rPr>
            </w:pPr>
          </w:p>
        </w:tc>
        <w:tc>
          <w:tcPr>
            <w:tcW w:w="505" w:type="dxa"/>
            <w:tcBorders>
              <w:top w:val="single" w:sz="4" w:space="0" w:color="auto"/>
              <w:left w:val="single" w:sz="4" w:space="0" w:color="auto"/>
              <w:bottom w:val="single" w:sz="4" w:space="0" w:color="auto"/>
              <w:right w:val="single" w:sz="4" w:space="0" w:color="auto"/>
            </w:tcBorders>
          </w:tcPr>
          <w:p w14:paraId="7AF86486" w14:textId="77777777" w:rsidR="00BC378F" w:rsidRPr="00747766" w:rsidRDefault="00BC378F" w:rsidP="00574517">
            <w:pPr>
              <w:rPr>
                <w:b/>
                <w:sz w:val="20"/>
                <w:szCs w:val="20"/>
              </w:rPr>
            </w:pPr>
          </w:p>
        </w:tc>
        <w:tc>
          <w:tcPr>
            <w:tcW w:w="643" w:type="dxa"/>
            <w:tcBorders>
              <w:top w:val="single" w:sz="4" w:space="0" w:color="auto"/>
              <w:left w:val="single" w:sz="4" w:space="0" w:color="auto"/>
              <w:bottom w:val="single" w:sz="4" w:space="0" w:color="auto"/>
              <w:right w:val="single" w:sz="4" w:space="0" w:color="auto"/>
            </w:tcBorders>
          </w:tcPr>
          <w:p w14:paraId="26356CEE" w14:textId="77777777" w:rsidR="00BC378F" w:rsidRPr="00747766" w:rsidRDefault="00BC378F" w:rsidP="00574517">
            <w:pPr>
              <w:rPr>
                <w:b/>
                <w:sz w:val="20"/>
                <w:szCs w:val="20"/>
              </w:rPr>
            </w:pPr>
          </w:p>
        </w:tc>
        <w:tc>
          <w:tcPr>
            <w:tcW w:w="587" w:type="dxa"/>
            <w:tcBorders>
              <w:top w:val="single" w:sz="4" w:space="0" w:color="auto"/>
              <w:left w:val="single" w:sz="4" w:space="0" w:color="auto"/>
              <w:bottom w:val="single" w:sz="4" w:space="0" w:color="auto"/>
              <w:right w:val="single" w:sz="4" w:space="0" w:color="auto"/>
            </w:tcBorders>
          </w:tcPr>
          <w:p w14:paraId="6AA0B0DD" w14:textId="77777777" w:rsidR="00BC378F" w:rsidRPr="00747766" w:rsidRDefault="00BC378F" w:rsidP="00574517">
            <w:pPr>
              <w:rPr>
                <w:b/>
                <w:sz w:val="20"/>
                <w:szCs w:val="20"/>
              </w:rPr>
            </w:pPr>
          </w:p>
        </w:tc>
        <w:tc>
          <w:tcPr>
            <w:tcW w:w="526" w:type="dxa"/>
            <w:tcBorders>
              <w:top w:val="single" w:sz="4" w:space="0" w:color="auto"/>
              <w:left w:val="single" w:sz="4" w:space="0" w:color="auto"/>
              <w:bottom w:val="single" w:sz="4" w:space="0" w:color="auto"/>
              <w:right w:val="single" w:sz="4" w:space="0" w:color="auto"/>
            </w:tcBorders>
          </w:tcPr>
          <w:p w14:paraId="31ADF649" w14:textId="77777777" w:rsidR="00BC378F" w:rsidRPr="00747766" w:rsidRDefault="00BC378F" w:rsidP="00574517">
            <w:pPr>
              <w:rPr>
                <w:b/>
                <w:sz w:val="20"/>
                <w:szCs w:val="20"/>
              </w:rPr>
            </w:pPr>
          </w:p>
        </w:tc>
        <w:tc>
          <w:tcPr>
            <w:tcW w:w="482" w:type="dxa"/>
            <w:tcBorders>
              <w:top w:val="single" w:sz="4" w:space="0" w:color="auto"/>
              <w:left w:val="single" w:sz="4" w:space="0" w:color="auto"/>
              <w:bottom w:val="single" w:sz="4" w:space="0" w:color="auto"/>
              <w:right w:val="single" w:sz="4" w:space="0" w:color="auto"/>
            </w:tcBorders>
          </w:tcPr>
          <w:p w14:paraId="79CE2CDA" w14:textId="77777777" w:rsidR="00BC378F" w:rsidRPr="00747766" w:rsidRDefault="00BC378F" w:rsidP="00574517">
            <w:pPr>
              <w:rPr>
                <w:b/>
                <w:sz w:val="20"/>
                <w:szCs w:val="20"/>
              </w:rPr>
            </w:pPr>
          </w:p>
        </w:tc>
        <w:tc>
          <w:tcPr>
            <w:tcW w:w="669" w:type="dxa"/>
            <w:tcBorders>
              <w:top w:val="single" w:sz="4" w:space="0" w:color="auto"/>
              <w:left w:val="single" w:sz="4" w:space="0" w:color="auto"/>
              <w:bottom w:val="single" w:sz="4" w:space="0" w:color="auto"/>
              <w:right w:val="single" w:sz="4" w:space="0" w:color="auto"/>
            </w:tcBorders>
          </w:tcPr>
          <w:p w14:paraId="759B9B55" w14:textId="77777777" w:rsidR="00BC378F" w:rsidRPr="00747766" w:rsidRDefault="00BC378F" w:rsidP="00574517">
            <w:pPr>
              <w:rPr>
                <w:b/>
                <w:sz w:val="20"/>
                <w:szCs w:val="20"/>
              </w:rPr>
            </w:pPr>
          </w:p>
        </w:tc>
        <w:tc>
          <w:tcPr>
            <w:tcW w:w="623" w:type="dxa"/>
            <w:tcBorders>
              <w:top w:val="single" w:sz="4" w:space="0" w:color="auto"/>
              <w:left w:val="single" w:sz="4" w:space="0" w:color="auto"/>
              <w:bottom w:val="single" w:sz="4" w:space="0" w:color="auto"/>
              <w:right w:val="single" w:sz="4" w:space="0" w:color="auto"/>
            </w:tcBorders>
          </w:tcPr>
          <w:p w14:paraId="6DA2FA8C" w14:textId="77777777" w:rsidR="00BC378F" w:rsidRPr="00747766" w:rsidRDefault="00BC378F" w:rsidP="00574517">
            <w:pPr>
              <w:rPr>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2072B1A4" w14:textId="77777777" w:rsidR="00BC378F" w:rsidRPr="00747766" w:rsidRDefault="00BC378F" w:rsidP="00574517">
            <w:pPr>
              <w:rPr>
                <w:b/>
                <w:sz w:val="20"/>
                <w:szCs w:val="20"/>
              </w:rPr>
            </w:pPr>
          </w:p>
        </w:tc>
        <w:tc>
          <w:tcPr>
            <w:tcW w:w="599" w:type="dxa"/>
            <w:tcBorders>
              <w:top w:val="single" w:sz="4" w:space="0" w:color="auto"/>
              <w:left w:val="single" w:sz="4" w:space="0" w:color="auto"/>
              <w:bottom w:val="single" w:sz="4" w:space="0" w:color="auto"/>
              <w:right w:val="single" w:sz="4" w:space="0" w:color="auto"/>
            </w:tcBorders>
          </w:tcPr>
          <w:p w14:paraId="6B159FE4" w14:textId="77777777" w:rsidR="00BC378F" w:rsidRPr="00747766" w:rsidRDefault="00BC378F" w:rsidP="00574517">
            <w:pPr>
              <w:rPr>
                <w:b/>
                <w:sz w:val="20"/>
                <w:szCs w:val="20"/>
              </w:rPr>
            </w:pPr>
          </w:p>
        </w:tc>
        <w:tc>
          <w:tcPr>
            <w:tcW w:w="634" w:type="dxa"/>
            <w:tcBorders>
              <w:top w:val="single" w:sz="4" w:space="0" w:color="auto"/>
              <w:left w:val="single" w:sz="4" w:space="0" w:color="auto"/>
              <w:bottom w:val="single" w:sz="4" w:space="0" w:color="auto"/>
              <w:right w:val="single" w:sz="4" w:space="0" w:color="auto"/>
            </w:tcBorders>
          </w:tcPr>
          <w:p w14:paraId="37A3DA53" w14:textId="77777777" w:rsidR="00BC378F" w:rsidRPr="00747766" w:rsidRDefault="00BC378F" w:rsidP="00574517">
            <w:pPr>
              <w:rPr>
                <w:b/>
                <w:sz w:val="20"/>
                <w:szCs w:val="20"/>
              </w:rPr>
            </w:pPr>
          </w:p>
        </w:tc>
        <w:tc>
          <w:tcPr>
            <w:tcW w:w="579" w:type="dxa"/>
            <w:tcBorders>
              <w:top w:val="single" w:sz="4" w:space="0" w:color="auto"/>
              <w:left w:val="single" w:sz="4" w:space="0" w:color="auto"/>
              <w:bottom w:val="single" w:sz="4" w:space="0" w:color="auto"/>
              <w:right w:val="single" w:sz="4" w:space="0" w:color="auto"/>
            </w:tcBorders>
          </w:tcPr>
          <w:p w14:paraId="23FB7C98" w14:textId="77777777" w:rsidR="00BC378F" w:rsidRPr="00747766" w:rsidRDefault="00BC378F" w:rsidP="00574517">
            <w:pPr>
              <w:rPr>
                <w:b/>
                <w:sz w:val="20"/>
                <w:szCs w:val="20"/>
              </w:rPr>
            </w:pPr>
          </w:p>
        </w:tc>
      </w:tr>
      <w:tr w:rsidR="00BC378F" w:rsidRPr="00747766" w14:paraId="56B3DABF" w14:textId="77777777" w:rsidTr="00574517">
        <w:trPr>
          <w:trHeight w:hRule="exact" w:val="289"/>
          <w:jc w:val="center"/>
        </w:trPr>
        <w:tc>
          <w:tcPr>
            <w:tcW w:w="2485" w:type="dxa"/>
            <w:tcBorders>
              <w:top w:val="single" w:sz="4" w:space="0" w:color="auto"/>
              <w:left w:val="single" w:sz="4" w:space="0" w:color="auto"/>
              <w:bottom w:val="single" w:sz="4" w:space="0" w:color="auto"/>
              <w:right w:val="single" w:sz="4" w:space="0" w:color="auto"/>
            </w:tcBorders>
            <w:hideMark/>
          </w:tcPr>
          <w:p w14:paraId="2B88BC6E" w14:textId="77777777" w:rsidR="00BC378F" w:rsidRPr="00747766" w:rsidRDefault="00BC378F" w:rsidP="00574517">
            <w:pPr>
              <w:rPr>
                <w:b/>
                <w:sz w:val="20"/>
                <w:szCs w:val="20"/>
              </w:rPr>
            </w:pPr>
            <w:r w:rsidRPr="00747766">
              <w:rPr>
                <w:b/>
                <w:sz w:val="20"/>
                <w:szCs w:val="20"/>
              </w:rPr>
              <w:t>Laborers</w:t>
            </w:r>
          </w:p>
        </w:tc>
        <w:tc>
          <w:tcPr>
            <w:tcW w:w="883" w:type="dxa"/>
            <w:tcBorders>
              <w:top w:val="single" w:sz="4" w:space="0" w:color="auto"/>
              <w:left w:val="single" w:sz="4" w:space="0" w:color="auto"/>
              <w:bottom w:val="single" w:sz="4" w:space="0" w:color="auto"/>
              <w:right w:val="single" w:sz="4" w:space="0" w:color="auto"/>
            </w:tcBorders>
          </w:tcPr>
          <w:p w14:paraId="37B19930" w14:textId="77777777" w:rsidR="00BC378F" w:rsidRPr="00747766" w:rsidRDefault="00BC378F" w:rsidP="00574517">
            <w:pPr>
              <w:rPr>
                <w:b/>
                <w:sz w:val="20"/>
                <w:szCs w:val="20"/>
              </w:rPr>
            </w:pPr>
          </w:p>
        </w:tc>
        <w:tc>
          <w:tcPr>
            <w:tcW w:w="756" w:type="dxa"/>
            <w:tcBorders>
              <w:top w:val="single" w:sz="4" w:space="0" w:color="auto"/>
              <w:left w:val="single" w:sz="4" w:space="0" w:color="auto"/>
              <w:bottom w:val="single" w:sz="4" w:space="0" w:color="auto"/>
              <w:right w:val="single" w:sz="4" w:space="0" w:color="auto"/>
            </w:tcBorders>
          </w:tcPr>
          <w:p w14:paraId="334E8D05" w14:textId="77777777" w:rsidR="00BC378F" w:rsidRPr="00747766" w:rsidRDefault="00BC378F" w:rsidP="00574517">
            <w:pPr>
              <w:rPr>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6784D6B3" w14:textId="77777777" w:rsidR="00BC378F" w:rsidRPr="00747766" w:rsidRDefault="00BC378F" w:rsidP="00574517">
            <w:pPr>
              <w:rPr>
                <w:b/>
                <w:sz w:val="20"/>
                <w:szCs w:val="20"/>
              </w:rPr>
            </w:pPr>
          </w:p>
        </w:tc>
        <w:tc>
          <w:tcPr>
            <w:tcW w:w="525" w:type="dxa"/>
            <w:tcBorders>
              <w:top w:val="single" w:sz="4" w:space="0" w:color="auto"/>
              <w:left w:val="single" w:sz="4" w:space="0" w:color="auto"/>
              <w:bottom w:val="single" w:sz="4" w:space="0" w:color="auto"/>
              <w:right w:val="single" w:sz="4" w:space="0" w:color="auto"/>
            </w:tcBorders>
          </w:tcPr>
          <w:p w14:paraId="6E2D81B8" w14:textId="77777777" w:rsidR="00BC378F" w:rsidRPr="00747766" w:rsidRDefault="00BC378F" w:rsidP="00574517">
            <w:pPr>
              <w:rPr>
                <w:b/>
                <w:sz w:val="20"/>
                <w:szCs w:val="20"/>
              </w:rPr>
            </w:pPr>
          </w:p>
        </w:tc>
        <w:tc>
          <w:tcPr>
            <w:tcW w:w="489" w:type="dxa"/>
            <w:tcBorders>
              <w:top w:val="single" w:sz="4" w:space="0" w:color="auto"/>
              <w:left w:val="single" w:sz="4" w:space="0" w:color="auto"/>
              <w:bottom w:val="single" w:sz="4" w:space="0" w:color="auto"/>
              <w:right w:val="single" w:sz="4" w:space="0" w:color="auto"/>
            </w:tcBorders>
          </w:tcPr>
          <w:p w14:paraId="62D650E0" w14:textId="77777777" w:rsidR="00BC378F" w:rsidRPr="00747766" w:rsidRDefault="00BC378F" w:rsidP="00574517">
            <w:pPr>
              <w:rPr>
                <w:b/>
                <w:sz w:val="20"/>
                <w:szCs w:val="20"/>
              </w:rPr>
            </w:pPr>
          </w:p>
        </w:tc>
        <w:tc>
          <w:tcPr>
            <w:tcW w:w="544" w:type="dxa"/>
            <w:tcBorders>
              <w:top w:val="single" w:sz="4" w:space="0" w:color="auto"/>
              <w:left w:val="single" w:sz="4" w:space="0" w:color="auto"/>
              <w:bottom w:val="single" w:sz="4" w:space="0" w:color="auto"/>
              <w:right w:val="single" w:sz="4" w:space="0" w:color="auto"/>
            </w:tcBorders>
          </w:tcPr>
          <w:p w14:paraId="52E983E8" w14:textId="77777777" w:rsidR="00BC378F" w:rsidRPr="00747766" w:rsidRDefault="00BC378F" w:rsidP="00574517">
            <w:pPr>
              <w:rPr>
                <w:b/>
                <w:sz w:val="20"/>
                <w:szCs w:val="20"/>
              </w:rPr>
            </w:pPr>
          </w:p>
        </w:tc>
        <w:tc>
          <w:tcPr>
            <w:tcW w:w="505" w:type="dxa"/>
            <w:tcBorders>
              <w:top w:val="single" w:sz="4" w:space="0" w:color="auto"/>
              <w:left w:val="single" w:sz="4" w:space="0" w:color="auto"/>
              <w:bottom w:val="single" w:sz="4" w:space="0" w:color="auto"/>
              <w:right w:val="single" w:sz="4" w:space="0" w:color="auto"/>
            </w:tcBorders>
          </w:tcPr>
          <w:p w14:paraId="63762FA6" w14:textId="77777777" w:rsidR="00BC378F" w:rsidRPr="00747766" w:rsidRDefault="00BC378F" w:rsidP="00574517">
            <w:pPr>
              <w:rPr>
                <w:b/>
                <w:sz w:val="20"/>
                <w:szCs w:val="20"/>
              </w:rPr>
            </w:pPr>
          </w:p>
        </w:tc>
        <w:tc>
          <w:tcPr>
            <w:tcW w:w="643" w:type="dxa"/>
            <w:tcBorders>
              <w:top w:val="single" w:sz="4" w:space="0" w:color="auto"/>
              <w:left w:val="single" w:sz="4" w:space="0" w:color="auto"/>
              <w:bottom w:val="single" w:sz="4" w:space="0" w:color="auto"/>
              <w:right w:val="single" w:sz="4" w:space="0" w:color="auto"/>
            </w:tcBorders>
          </w:tcPr>
          <w:p w14:paraId="480EE160" w14:textId="77777777" w:rsidR="00BC378F" w:rsidRPr="00747766" w:rsidRDefault="00BC378F" w:rsidP="00574517">
            <w:pPr>
              <w:rPr>
                <w:b/>
                <w:sz w:val="20"/>
                <w:szCs w:val="20"/>
              </w:rPr>
            </w:pPr>
          </w:p>
        </w:tc>
        <w:tc>
          <w:tcPr>
            <w:tcW w:w="587" w:type="dxa"/>
            <w:tcBorders>
              <w:top w:val="single" w:sz="4" w:space="0" w:color="auto"/>
              <w:left w:val="single" w:sz="4" w:space="0" w:color="auto"/>
              <w:bottom w:val="single" w:sz="4" w:space="0" w:color="auto"/>
              <w:right w:val="single" w:sz="4" w:space="0" w:color="auto"/>
            </w:tcBorders>
          </w:tcPr>
          <w:p w14:paraId="7DE8F331" w14:textId="77777777" w:rsidR="00BC378F" w:rsidRPr="00747766" w:rsidRDefault="00BC378F" w:rsidP="00574517">
            <w:pPr>
              <w:rPr>
                <w:b/>
                <w:sz w:val="20"/>
                <w:szCs w:val="20"/>
              </w:rPr>
            </w:pPr>
          </w:p>
        </w:tc>
        <w:tc>
          <w:tcPr>
            <w:tcW w:w="526" w:type="dxa"/>
            <w:tcBorders>
              <w:top w:val="single" w:sz="4" w:space="0" w:color="auto"/>
              <w:left w:val="single" w:sz="4" w:space="0" w:color="auto"/>
              <w:bottom w:val="single" w:sz="4" w:space="0" w:color="auto"/>
              <w:right w:val="single" w:sz="4" w:space="0" w:color="auto"/>
            </w:tcBorders>
          </w:tcPr>
          <w:p w14:paraId="6CC69E67" w14:textId="77777777" w:rsidR="00BC378F" w:rsidRPr="00747766" w:rsidRDefault="00BC378F" w:rsidP="00574517">
            <w:pPr>
              <w:rPr>
                <w:b/>
                <w:sz w:val="20"/>
                <w:szCs w:val="20"/>
              </w:rPr>
            </w:pPr>
          </w:p>
        </w:tc>
        <w:tc>
          <w:tcPr>
            <w:tcW w:w="482" w:type="dxa"/>
            <w:tcBorders>
              <w:top w:val="single" w:sz="4" w:space="0" w:color="auto"/>
              <w:left w:val="single" w:sz="4" w:space="0" w:color="auto"/>
              <w:bottom w:val="single" w:sz="4" w:space="0" w:color="auto"/>
              <w:right w:val="single" w:sz="4" w:space="0" w:color="auto"/>
            </w:tcBorders>
          </w:tcPr>
          <w:p w14:paraId="1AB7BC26" w14:textId="77777777" w:rsidR="00BC378F" w:rsidRPr="00747766" w:rsidRDefault="00BC378F" w:rsidP="00574517">
            <w:pPr>
              <w:rPr>
                <w:b/>
                <w:sz w:val="20"/>
                <w:szCs w:val="20"/>
              </w:rPr>
            </w:pPr>
          </w:p>
        </w:tc>
        <w:tc>
          <w:tcPr>
            <w:tcW w:w="669" w:type="dxa"/>
            <w:tcBorders>
              <w:top w:val="single" w:sz="4" w:space="0" w:color="auto"/>
              <w:left w:val="single" w:sz="4" w:space="0" w:color="auto"/>
              <w:bottom w:val="single" w:sz="4" w:space="0" w:color="auto"/>
              <w:right w:val="single" w:sz="4" w:space="0" w:color="auto"/>
            </w:tcBorders>
          </w:tcPr>
          <w:p w14:paraId="15B9B27B" w14:textId="77777777" w:rsidR="00BC378F" w:rsidRPr="00747766" w:rsidRDefault="00BC378F" w:rsidP="00574517">
            <w:pPr>
              <w:rPr>
                <w:b/>
                <w:sz w:val="20"/>
                <w:szCs w:val="20"/>
              </w:rPr>
            </w:pPr>
          </w:p>
        </w:tc>
        <w:tc>
          <w:tcPr>
            <w:tcW w:w="623" w:type="dxa"/>
            <w:tcBorders>
              <w:top w:val="single" w:sz="4" w:space="0" w:color="auto"/>
              <w:left w:val="single" w:sz="4" w:space="0" w:color="auto"/>
              <w:bottom w:val="single" w:sz="4" w:space="0" w:color="auto"/>
              <w:right w:val="single" w:sz="4" w:space="0" w:color="auto"/>
            </w:tcBorders>
          </w:tcPr>
          <w:p w14:paraId="1000E6C3" w14:textId="77777777" w:rsidR="00BC378F" w:rsidRPr="00747766" w:rsidRDefault="00BC378F" w:rsidP="00574517">
            <w:pPr>
              <w:rPr>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0DA184A9" w14:textId="77777777" w:rsidR="00BC378F" w:rsidRPr="00747766" w:rsidRDefault="00BC378F" w:rsidP="00574517">
            <w:pPr>
              <w:rPr>
                <w:b/>
                <w:sz w:val="20"/>
                <w:szCs w:val="20"/>
              </w:rPr>
            </w:pPr>
          </w:p>
        </w:tc>
        <w:tc>
          <w:tcPr>
            <w:tcW w:w="599" w:type="dxa"/>
            <w:tcBorders>
              <w:top w:val="single" w:sz="4" w:space="0" w:color="auto"/>
              <w:left w:val="single" w:sz="4" w:space="0" w:color="auto"/>
              <w:bottom w:val="single" w:sz="4" w:space="0" w:color="auto"/>
              <w:right w:val="single" w:sz="4" w:space="0" w:color="auto"/>
            </w:tcBorders>
          </w:tcPr>
          <w:p w14:paraId="086AF541" w14:textId="77777777" w:rsidR="00BC378F" w:rsidRPr="00747766" w:rsidRDefault="00BC378F" w:rsidP="00574517">
            <w:pPr>
              <w:rPr>
                <w:b/>
                <w:sz w:val="20"/>
                <w:szCs w:val="20"/>
              </w:rPr>
            </w:pPr>
          </w:p>
        </w:tc>
        <w:tc>
          <w:tcPr>
            <w:tcW w:w="634" w:type="dxa"/>
            <w:tcBorders>
              <w:top w:val="single" w:sz="4" w:space="0" w:color="auto"/>
              <w:left w:val="single" w:sz="4" w:space="0" w:color="auto"/>
              <w:bottom w:val="single" w:sz="4" w:space="0" w:color="auto"/>
              <w:right w:val="single" w:sz="4" w:space="0" w:color="auto"/>
            </w:tcBorders>
          </w:tcPr>
          <w:p w14:paraId="0A4F7863" w14:textId="77777777" w:rsidR="00BC378F" w:rsidRPr="00747766" w:rsidRDefault="00BC378F" w:rsidP="00574517">
            <w:pPr>
              <w:rPr>
                <w:b/>
                <w:sz w:val="20"/>
                <w:szCs w:val="20"/>
              </w:rPr>
            </w:pPr>
          </w:p>
        </w:tc>
        <w:tc>
          <w:tcPr>
            <w:tcW w:w="579" w:type="dxa"/>
            <w:tcBorders>
              <w:top w:val="single" w:sz="4" w:space="0" w:color="auto"/>
              <w:left w:val="single" w:sz="4" w:space="0" w:color="auto"/>
              <w:bottom w:val="single" w:sz="4" w:space="0" w:color="auto"/>
              <w:right w:val="single" w:sz="4" w:space="0" w:color="auto"/>
            </w:tcBorders>
          </w:tcPr>
          <w:p w14:paraId="25CA232A" w14:textId="77777777" w:rsidR="00BC378F" w:rsidRPr="00747766" w:rsidRDefault="00BC378F" w:rsidP="00574517">
            <w:pPr>
              <w:rPr>
                <w:b/>
                <w:sz w:val="20"/>
                <w:szCs w:val="20"/>
              </w:rPr>
            </w:pPr>
          </w:p>
        </w:tc>
      </w:tr>
      <w:tr w:rsidR="00BC378F" w:rsidRPr="00747766" w14:paraId="7D05F5C3" w14:textId="77777777" w:rsidTr="00574517">
        <w:trPr>
          <w:trHeight w:hRule="exact" w:val="280"/>
          <w:jc w:val="center"/>
        </w:trPr>
        <w:tc>
          <w:tcPr>
            <w:tcW w:w="2485" w:type="dxa"/>
            <w:tcBorders>
              <w:top w:val="single" w:sz="4" w:space="0" w:color="auto"/>
              <w:left w:val="single" w:sz="4" w:space="0" w:color="auto"/>
              <w:bottom w:val="single" w:sz="4" w:space="0" w:color="auto"/>
              <w:right w:val="single" w:sz="4" w:space="0" w:color="auto"/>
            </w:tcBorders>
            <w:hideMark/>
          </w:tcPr>
          <w:p w14:paraId="4CDBBF15" w14:textId="77777777" w:rsidR="00BC378F" w:rsidRPr="00747766" w:rsidRDefault="00BC378F" w:rsidP="00574517">
            <w:pPr>
              <w:rPr>
                <w:b/>
                <w:sz w:val="20"/>
                <w:szCs w:val="20"/>
              </w:rPr>
            </w:pPr>
            <w:r w:rsidRPr="00747766">
              <w:rPr>
                <w:b/>
                <w:sz w:val="20"/>
                <w:szCs w:val="20"/>
              </w:rPr>
              <w:t>Service Workers</w:t>
            </w:r>
          </w:p>
        </w:tc>
        <w:tc>
          <w:tcPr>
            <w:tcW w:w="883" w:type="dxa"/>
            <w:tcBorders>
              <w:top w:val="single" w:sz="4" w:space="0" w:color="auto"/>
              <w:left w:val="single" w:sz="4" w:space="0" w:color="auto"/>
              <w:bottom w:val="single" w:sz="4" w:space="0" w:color="auto"/>
              <w:right w:val="single" w:sz="4" w:space="0" w:color="auto"/>
            </w:tcBorders>
          </w:tcPr>
          <w:p w14:paraId="253E5F79" w14:textId="77777777" w:rsidR="00BC378F" w:rsidRPr="00747766" w:rsidRDefault="00BC378F" w:rsidP="00574517">
            <w:pPr>
              <w:rPr>
                <w:b/>
                <w:sz w:val="20"/>
                <w:szCs w:val="20"/>
              </w:rPr>
            </w:pPr>
          </w:p>
        </w:tc>
        <w:tc>
          <w:tcPr>
            <w:tcW w:w="756" w:type="dxa"/>
            <w:tcBorders>
              <w:top w:val="single" w:sz="4" w:space="0" w:color="auto"/>
              <w:left w:val="single" w:sz="4" w:space="0" w:color="auto"/>
              <w:bottom w:val="single" w:sz="4" w:space="0" w:color="auto"/>
              <w:right w:val="single" w:sz="4" w:space="0" w:color="auto"/>
            </w:tcBorders>
          </w:tcPr>
          <w:p w14:paraId="64E16C70" w14:textId="77777777" w:rsidR="00BC378F" w:rsidRPr="00747766" w:rsidRDefault="00BC378F" w:rsidP="00574517">
            <w:pPr>
              <w:rPr>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3709E978" w14:textId="77777777" w:rsidR="00BC378F" w:rsidRPr="00747766" w:rsidRDefault="00BC378F" w:rsidP="00574517">
            <w:pPr>
              <w:rPr>
                <w:b/>
                <w:sz w:val="20"/>
                <w:szCs w:val="20"/>
              </w:rPr>
            </w:pPr>
          </w:p>
        </w:tc>
        <w:tc>
          <w:tcPr>
            <w:tcW w:w="525" w:type="dxa"/>
            <w:tcBorders>
              <w:top w:val="single" w:sz="4" w:space="0" w:color="auto"/>
              <w:left w:val="single" w:sz="4" w:space="0" w:color="auto"/>
              <w:bottom w:val="single" w:sz="4" w:space="0" w:color="auto"/>
              <w:right w:val="single" w:sz="4" w:space="0" w:color="auto"/>
            </w:tcBorders>
          </w:tcPr>
          <w:p w14:paraId="124E5FD6" w14:textId="77777777" w:rsidR="00BC378F" w:rsidRPr="00747766" w:rsidRDefault="00BC378F" w:rsidP="00574517">
            <w:pPr>
              <w:rPr>
                <w:b/>
                <w:sz w:val="20"/>
                <w:szCs w:val="20"/>
              </w:rPr>
            </w:pPr>
          </w:p>
        </w:tc>
        <w:tc>
          <w:tcPr>
            <w:tcW w:w="489" w:type="dxa"/>
            <w:tcBorders>
              <w:top w:val="single" w:sz="4" w:space="0" w:color="auto"/>
              <w:left w:val="single" w:sz="4" w:space="0" w:color="auto"/>
              <w:bottom w:val="single" w:sz="4" w:space="0" w:color="auto"/>
              <w:right w:val="single" w:sz="4" w:space="0" w:color="auto"/>
            </w:tcBorders>
          </w:tcPr>
          <w:p w14:paraId="63BF53E8" w14:textId="77777777" w:rsidR="00BC378F" w:rsidRPr="00747766" w:rsidRDefault="00BC378F" w:rsidP="00574517">
            <w:pPr>
              <w:rPr>
                <w:b/>
                <w:sz w:val="20"/>
                <w:szCs w:val="20"/>
              </w:rPr>
            </w:pPr>
          </w:p>
        </w:tc>
        <w:tc>
          <w:tcPr>
            <w:tcW w:w="544" w:type="dxa"/>
            <w:tcBorders>
              <w:top w:val="single" w:sz="4" w:space="0" w:color="auto"/>
              <w:left w:val="single" w:sz="4" w:space="0" w:color="auto"/>
              <w:bottom w:val="single" w:sz="4" w:space="0" w:color="auto"/>
              <w:right w:val="single" w:sz="4" w:space="0" w:color="auto"/>
            </w:tcBorders>
          </w:tcPr>
          <w:p w14:paraId="3E02C9D7" w14:textId="77777777" w:rsidR="00BC378F" w:rsidRPr="00747766" w:rsidRDefault="00BC378F" w:rsidP="00574517">
            <w:pPr>
              <w:rPr>
                <w:b/>
                <w:sz w:val="20"/>
                <w:szCs w:val="20"/>
              </w:rPr>
            </w:pPr>
          </w:p>
        </w:tc>
        <w:tc>
          <w:tcPr>
            <w:tcW w:w="505" w:type="dxa"/>
            <w:tcBorders>
              <w:top w:val="single" w:sz="4" w:space="0" w:color="auto"/>
              <w:left w:val="single" w:sz="4" w:space="0" w:color="auto"/>
              <w:bottom w:val="single" w:sz="4" w:space="0" w:color="auto"/>
              <w:right w:val="single" w:sz="4" w:space="0" w:color="auto"/>
            </w:tcBorders>
          </w:tcPr>
          <w:p w14:paraId="0C061FCA" w14:textId="77777777" w:rsidR="00BC378F" w:rsidRPr="00747766" w:rsidRDefault="00BC378F" w:rsidP="00574517">
            <w:pPr>
              <w:rPr>
                <w:b/>
                <w:sz w:val="20"/>
                <w:szCs w:val="20"/>
              </w:rPr>
            </w:pPr>
          </w:p>
        </w:tc>
        <w:tc>
          <w:tcPr>
            <w:tcW w:w="643" w:type="dxa"/>
            <w:tcBorders>
              <w:top w:val="single" w:sz="4" w:space="0" w:color="auto"/>
              <w:left w:val="single" w:sz="4" w:space="0" w:color="auto"/>
              <w:bottom w:val="single" w:sz="4" w:space="0" w:color="auto"/>
              <w:right w:val="single" w:sz="4" w:space="0" w:color="auto"/>
            </w:tcBorders>
          </w:tcPr>
          <w:p w14:paraId="61FE4453" w14:textId="77777777" w:rsidR="00BC378F" w:rsidRPr="00747766" w:rsidRDefault="00BC378F" w:rsidP="00574517">
            <w:pPr>
              <w:rPr>
                <w:b/>
                <w:sz w:val="20"/>
                <w:szCs w:val="20"/>
              </w:rPr>
            </w:pPr>
          </w:p>
        </w:tc>
        <w:tc>
          <w:tcPr>
            <w:tcW w:w="587" w:type="dxa"/>
            <w:tcBorders>
              <w:top w:val="single" w:sz="4" w:space="0" w:color="auto"/>
              <w:left w:val="single" w:sz="4" w:space="0" w:color="auto"/>
              <w:bottom w:val="single" w:sz="4" w:space="0" w:color="auto"/>
              <w:right w:val="single" w:sz="4" w:space="0" w:color="auto"/>
            </w:tcBorders>
          </w:tcPr>
          <w:p w14:paraId="729009FA" w14:textId="77777777" w:rsidR="00BC378F" w:rsidRPr="00747766" w:rsidRDefault="00BC378F" w:rsidP="00574517">
            <w:pPr>
              <w:rPr>
                <w:b/>
                <w:sz w:val="20"/>
                <w:szCs w:val="20"/>
              </w:rPr>
            </w:pPr>
          </w:p>
        </w:tc>
        <w:tc>
          <w:tcPr>
            <w:tcW w:w="526" w:type="dxa"/>
            <w:tcBorders>
              <w:top w:val="single" w:sz="4" w:space="0" w:color="auto"/>
              <w:left w:val="single" w:sz="4" w:space="0" w:color="auto"/>
              <w:bottom w:val="single" w:sz="4" w:space="0" w:color="auto"/>
              <w:right w:val="single" w:sz="4" w:space="0" w:color="auto"/>
            </w:tcBorders>
          </w:tcPr>
          <w:p w14:paraId="1ADBB641" w14:textId="77777777" w:rsidR="00BC378F" w:rsidRPr="00747766" w:rsidRDefault="00BC378F" w:rsidP="00574517">
            <w:pPr>
              <w:rPr>
                <w:b/>
                <w:sz w:val="20"/>
                <w:szCs w:val="20"/>
              </w:rPr>
            </w:pPr>
          </w:p>
        </w:tc>
        <w:tc>
          <w:tcPr>
            <w:tcW w:w="482" w:type="dxa"/>
            <w:tcBorders>
              <w:top w:val="single" w:sz="4" w:space="0" w:color="auto"/>
              <w:left w:val="single" w:sz="4" w:space="0" w:color="auto"/>
              <w:bottom w:val="single" w:sz="4" w:space="0" w:color="auto"/>
              <w:right w:val="single" w:sz="4" w:space="0" w:color="auto"/>
            </w:tcBorders>
          </w:tcPr>
          <w:p w14:paraId="79EBADCE" w14:textId="77777777" w:rsidR="00BC378F" w:rsidRPr="00747766" w:rsidRDefault="00BC378F" w:rsidP="00574517">
            <w:pPr>
              <w:rPr>
                <w:b/>
                <w:sz w:val="20"/>
                <w:szCs w:val="20"/>
              </w:rPr>
            </w:pPr>
          </w:p>
        </w:tc>
        <w:tc>
          <w:tcPr>
            <w:tcW w:w="669" w:type="dxa"/>
            <w:tcBorders>
              <w:top w:val="single" w:sz="4" w:space="0" w:color="auto"/>
              <w:left w:val="single" w:sz="4" w:space="0" w:color="auto"/>
              <w:bottom w:val="single" w:sz="4" w:space="0" w:color="auto"/>
              <w:right w:val="single" w:sz="4" w:space="0" w:color="auto"/>
            </w:tcBorders>
          </w:tcPr>
          <w:p w14:paraId="6177C201" w14:textId="77777777" w:rsidR="00BC378F" w:rsidRPr="00747766" w:rsidRDefault="00BC378F" w:rsidP="00574517">
            <w:pPr>
              <w:rPr>
                <w:b/>
                <w:sz w:val="20"/>
                <w:szCs w:val="20"/>
              </w:rPr>
            </w:pPr>
          </w:p>
        </w:tc>
        <w:tc>
          <w:tcPr>
            <w:tcW w:w="623" w:type="dxa"/>
            <w:tcBorders>
              <w:top w:val="single" w:sz="4" w:space="0" w:color="auto"/>
              <w:left w:val="single" w:sz="4" w:space="0" w:color="auto"/>
              <w:bottom w:val="single" w:sz="4" w:space="0" w:color="auto"/>
              <w:right w:val="single" w:sz="4" w:space="0" w:color="auto"/>
            </w:tcBorders>
          </w:tcPr>
          <w:p w14:paraId="4A5A781B" w14:textId="77777777" w:rsidR="00BC378F" w:rsidRPr="00747766" w:rsidRDefault="00BC378F" w:rsidP="00574517">
            <w:pPr>
              <w:rPr>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0BBE7230" w14:textId="77777777" w:rsidR="00BC378F" w:rsidRPr="00747766" w:rsidRDefault="00BC378F" w:rsidP="00574517">
            <w:pPr>
              <w:rPr>
                <w:b/>
                <w:sz w:val="20"/>
                <w:szCs w:val="20"/>
              </w:rPr>
            </w:pPr>
          </w:p>
        </w:tc>
        <w:tc>
          <w:tcPr>
            <w:tcW w:w="599" w:type="dxa"/>
            <w:tcBorders>
              <w:top w:val="single" w:sz="4" w:space="0" w:color="auto"/>
              <w:left w:val="single" w:sz="4" w:space="0" w:color="auto"/>
              <w:bottom w:val="single" w:sz="4" w:space="0" w:color="auto"/>
              <w:right w:val="single" w:sz="4" w:space="0" w:color="auto"/>
            </w:tcBorders>
          </w:tcPr>
          <w:p w14:paraId="242F4EC4" w14:textId="77777777" w:rsidR="00BC378F" w:rsidRPr="00747766" w:rsidRDefault="00BC378F" w:rsidP="00574517">
            <w:pPr>
              <w:rPr>
                <w:b/>
                <w:sz w:val="20"/>
                <w:szCs w:val="20"/>
              </w:rPr>
            </w:pPr>
          </w:p>
        </w:tc>
        <w:tc>
          <w:tcPr>
            <w:tcW w:w="634" w:type="dxa"/>
            <w:tcBorders>
              <w:top w:val="single" w:sz="4" w:space="0" w:color="auto"/>
              <w:left w:val="single" w:sz="4" w:space="0" w:color="auto"/>
              <w:bottom w:val="single" w:sz="4" w:space="0" w:color="auto"/>
              <w:right w:val="single" w:sz="4" w:space="0" w:color="auto"/>
            </w:tcBorders>
          </w:tcPr>
          <w:p w14:paraId="45ED78F0" w14:textId="77777777" w:rsidR="00BC378F" w:rsidRPr="00747766" w:rsidRDefault="00BC378F" w:rsidP="00574517">
            <w:pPr>
              <w:rPr>
                <w:b/>
                <w:sz w:val="20"/>
                <w:szCs w:val="20"/>
              </w:rPr>
            </w:pPr>
          </w:p>
        </w:tc>
        <w:tc>
          <w:tcPr>
            <w:tcW w:w="579" w:type="dxa"/>
            <w:tcBorders>
              <w:top w:val="single" w:sz="4" w:space="0" w:color="auto"/>
              <w:left w:val="single" w:sz="4" w:space="0" w:color="auto"/>
              <w:bottom w:val="single" w:sz="4" w:space="0" w:color="auto"/>
              <w:right w:val="single" w:sz="4" w:space="0" w:color="auto"/>
            </w:tcBorders>
          </w:tcPr>
          <w:p w14:paraId="424570D2" w14:textId="77777777" w:rsidR="00BC378F" w:rsidRPr="00747766" w:rsidRDefault="00BC378F" w:rsidP="00574517">
            <w:pPr>
              <w:rPr>
                <w:b/>
                <w:sz w:val="20"/>
                <w:szCs w:val="20"/>
              </w:rPr>
            </w:pPr>
          </w:p>
        </w:tc>
      </w:tr>
      <w:tr w:rsidR="00BC378F" w:rsidRPr="00747766" w14:paraId="36E257B5" w14:textId="77777777" w:rsidTr="00574517">
        <w:trPr>
          <w:jc w:val="center"/>
        </w:trPr>
        <w:tc>
          <w:tcPr>
            <w:tcW w:w="8933" w:type="dxa"/>
            <w:gridSpan w:val="11"/>
            <w:tcBorders>
              <w:top w:val="single" w:sz="4" w:space="0" w:color="auto"/>
              <w:left w:val="single" w:sz="4" w:space="0" w:color="auto"/>
              <w:bottom w:val="single" w:sz="4" w:space="0" w:color="auto"/>
              <w:right w:val="single" w:sz="4" w:space="0" w:color="auto"/>
            </w:tcBorders>
          </w:tcPr>
          <w:p w14:paraId="68B232FF" w14:textId="77777777" w:rsidR="00BC378F" w:rsidRPr="00747766" w:rsidRDefault="00BC378F" w:rsidP="00574517">
            <w:pPr>
              <w:rPr>
                <w:b/>
                <w:sz w:val="20"/>
                <w:szCs w:val="20"/>
              </w:rPr>
            </w:pPr>
          </w:p>
          <w:p w14:paraId="175B55E7" w14:textId="77777777" w:rsidR="00BC378F" w:rsidRPr="00747766" w:rsidRDefault="00BC378F" w:rsidP="00574517">
            <w:pPr>
              <w:rPr>
                <w:b/>
                <w:sz w:val="20"/>
                <w:szCs w:val="20"/>
                <w:u w:val="single"/>
              </w:rPr>
            </w:pP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p>
          <w:p w14:paraId="25FB3CA9" w14:textId="77777777" w:rsidR="00BC378F" w:rsidRPr="00747766" w:rsidRDefault="00BC378F" w:rsidP="00574517">
            <w:pPr>
              <w:rPr>
                <w:b/>
                <w:sz w:val="20"/>
                <w:szCs w:val="20"/>
                <w:u w:val="single"/>
              </w:rPr>
            </w:pPr>
            <w:r w:rsidRPr="00747766">
              <w:rPr>
                <w:b/>
                <w:sz w:val="20"/>
                <w:szCs w:val="20"/>
              </w:rPr>
              <w:t>PREPARED BY (Signature)</w:t>
            </w:r>
          </w:p>
        </w:tc>
        <w:tc>
          <w:tcPr>
            <w:tcW w:w="4243" w:type="dxa"/>
            <w:gridSpan w:val="7"/>
            <w:tcBorders>
              <w:top w:val="single" w:sz="4" w:space="0" w:color="auto"/>
              <w:left w:val="single" w:sz="4" w:space="0" w:color="auto"/>
              <w:bottom w:val="single" w:sz="4" w:space="0" w:color="auto"/>
              <w:right w:val="single" w:sz="4" w:space="0" w:color="auto"/>
            </w:tcBorders>
          </w:tcPr>
          <w:p w14:paraId="3252ECA6" w14:textId="77777777" w:rsidR="00BC378F" w:rsidRPr="00747766" w:rsidRDefault="00BC378F" w:rsidP="00574517">
            <w:pPr>
              <w:rPr>
                <w:b/>
                <w:sz w:val="20"/>
                <w:szCs w:val="20"/>
              </w:rPr>
            </w:pPr>
          </w:p>
          <w:p w14:paraId="324D5A32" w14:textId="77777777" w:rsidR="00BC378F" w:rsidRPr="00747766" w:rsidRDefault="00BC378F" w:rsidP="00574517">
            <w:pPr>
              <w:rPr>
                <w:b/>
                <w:sz w:val="20"/>
                <w:szCs w:val="20"/>
                <w:u w:val="single"/>
              </w:rPr>
            </w:pP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p>
          <w:p w14:paraId="5C8A0B5A" w14:textId="77777777" w:rsidR="00BC378F" w:rsidRPr="00747766" w:rsidRDefault="00BC378F" w:rsidP="00574517">
            <w:pPr>
              <w:rPr>
                <w:b/>
                <w:sz w:val="20"/>
                <w:szCs w:val="20"/>
                <w:u w:val="single"/>
              </w:rPr>
            </w:pPr>
            <w:r w:rsidRPr="00747766">
              <w:rPr>
                <w:b/>
                <w:sz w:val="20"/>
                <w:szCs w:val="20"/>
              </w:rPr>
              <w:t>Date</w:t>
            </w:r>
          </w:p>
        </w:tc>
      </w:tr>
      <w:tr w:rsidR="00BC378F" w:rsidRPr="00747766" w14:paraId="19D59A99" w14:textId="77777777" w:rsidTr="00574517">
        <w:trPr>
          <w:jc w:val="center"/>
        </w:trPr>
        <w:tc>
          <w:tcPr>
            <w:tcW w:w="7177" w:type="dxa"/>
            <w:gridSpan w:val="8"/>
            <w:tcBorders>
              <w:top w:val="single" w:sz="4" w:space="0" w:color="auto"/>
              <w:left w:val="single" w:sz="4" w:space="0" w:color="auto"/>
              <w:bottom w:val="single" w:sz="4" w:space="0" w:color="auto"/>
              <w:right w:val="single" w:sz="4" w:space="0" w:color="auto"/>
            </w:tcBorders>
          </w:tcPr>
          <w:p w14:paraId="244B96B1" w14:textId="77777777" w:rsidR="00BC378F" w:rsidRPr="00747766" w:rsidRDefault="00BC378F" w:rsidP="00574517">
            <w:pPr>
              <w:rPr>
                <w:b/>
                <w:sz w:val="20"/>
                <w:szCs w:val="20"/>
                <w:u w:val="single"/>
              </w:rPr>
            </w:pP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p>
          <w:p w14:paraId="02E0D946" w14:textId="77777777" w:rsidR="00BC378F" w:rsidRPr="00747766" w:rsidRDefault="00BC378F" w:rsidP="00574517">
            <w:pPr>
              <w:rPr>
                <w:b/>
                <w:sz w:val="20"/>
                <w:szCs w:val="20"/>
              </w:rPr>
            </w:pPr>
            <w:r w:rsidRPr="00747766">
              <w:rPr>
                <w:b/>
                <w:sz w:val="20"/>
                <w:szCs w:val="20"/>
              </w:rPr>
              <w:t xml:space="preserve"> PRINTED OR TYPED NAME AND TITLE OF PREPARER</w:t>
            </w:r>
          </w:p>
        </w:tc>
        <w:tc>
          <w:tcPr>
            <w:tcW w:w="1756" w:type="dxa"/>
            <w:gridSpan w:val="3"/>
            <w:tcBorders>
              <w:top w:val="single" w:sz="4" w:space="0" w:color="auto"/>
              <w:left w:val="single" w:sz="4" w:space="0" w:color="auto"/>
              <w:bottom w:val="single" w:sz="4" w:space="0" w:color="auto"/>
              <w:right w:val="single" w:sz="4" w:space="0" w:color="auto"/>
            </w:tcBorders>
          </w:tcPr>
          <w:p w14:paraId="06FC0529" w14:textId="77777777" w:rsidR="00BC378F" w:rsidRPr="00747766" w:rsidRDefault="00BC378F" w:rsidP="00574517">
            <w:pPr>
              <w:rPr>
                <w:b/>
                <w:sz w:val="20"/>
                <w:szCs w:val="20"/>
                <w:u w:val="single"/>
              </w:rPr>
            </w:pPr>
            <w:r w:rsidRPr="00747766">
              <w:rPr>
                <w:b/>
                <w:sz w:val="20"/>
                <w:szCs w:val="20"/>
                <w:u w:val="single"/>
              </w:rPr>
              <w:tab/>
            </w:r>
            <w:r w:rsidRPr="00747766">
              <w:rPr>
                <w:b/>
                <w:sz w:val="20"/>
                <w:szCs w:val="20"/>
                <w:u w:val="single"/>
              </w:rPr>
              <w:tab/>
            </w:r>
          </w:p>
          <w:p w14:paraId="0D5EA841" w14:textId="77777777" w:rsidR="00BC378F" w:rsidRPr="00747766" w:rsidRDefault="00BC378F" w:rsidP="00574517">
            <w:pPr>
              <w:ind w:right="-163"/>
              <w:rPr>
                <w:b/>
                <w:sz w:val="20"/>
                <w:szCs w:val="20"/>
              </w:rPr>
            </w:pPr>
            <w:r w:rsidRPr="00747766">
              <w:rPr>
                <w:b/>
                <w:sz w:val="20"/>
                <w:szCs w:val="20"/>
              </w:rPr>
              <w:t>TELEPHONE NO.</w:t>
            </w:r>
          </w:p>
        </w:tc>
        <w:tc>
          <w:tcPr>
            <w:tcW w:w="4243" w:type="dxa"/>
            <w:gridSpan w:val="7"/>
            <w:tcBorders>
              <w:top w:val="single" w:sz="4" w:space="0" w:color="auto"/>
              <w:left w:val="single" w:sz="4" w:space="0" w:color="auto"/>
              <w:bottom w:val="single" w:sz="4" w:space="0" w:color="auto"/>
              <w:right w:val="single" w:sz="4" w:space="0" w:color="auto"/>
            </w:tcBorders>
          </w:tcPr>
          <w:p w14:paraId="03696C1F" w14:textId="77777777" w:rsidR="00BC378F" w:rsidRPr="00747766" w:rsidRDefault="00BC378F" w:rsidP="00574517">
            <w:pPr>
              <w:rPr>
                <w:b/>
                <w:sz w:val="20"/>
                <w:szCs w:val="20"/>
              </w:rPr>
            </w:pP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r w:rsidRPr="00747766">
              <w:rPr>
                <w:b/>
                <w:sz w:val="20"/>
                <w:szCs w:val="20"/>
                <w:u w:val="single"/>
              </w:rPr>
              <w:tab/>
            </w:r>
          </w:p>
          <w:p w14:paraId="7E65936C" w14:textId="77777777" w:rsidR="00BC378F" w:rsidRPr="00747766" w:rsidRDefault="00BC378F" w:rsidP="00574517">
            <w:pPr>
              <w:rPr>
                <w:b/>
                <w:sz w:val="20"/>
                <w:szCs w:val="20"/>
              </w:rPr>
            </w:pPr>
            <w:r w:rsidRPr="00747766">
              <w:rPr>
                <w:b/>
                <w:sz w:val="20"/>
                <w:szCs w:val="20"/>
              </w:rPr>
              <w:t>EMAIL ADDRESS</w:t>
            </w:r>
          </w:p>
        </w:tc>
      </w:tr>
    </w:tbl>
    <w:tbl>
      <w:tblPr>
        <w:tblpPr w:leftFromText="180" w:rightFromText="180" w:vertAnchor="text" w:horzAnchor="margin" w:tblpY="189"/>
        <w:tblW w:w="13188" w:type="dxa"/>
        <w:tblLook w:val="00A0" w:firstRow="1" w:lastRow="0" w:firstColumn="1" w:lastColumn="0" w:noHBand="0" w:noVBand="0"/>
      </w:tblPr>
      <w:tblGrid>
        <w:gridCol w:w="6012"/>
        <w:gridCol w:w="7176"/>
      </w:tblGrid>
      <w:tr w:rsidR="00BC378F" w:rsidRPr="00747766" w14:paraId="246ADFCF" w14:textId="77777777" w:rsidTr="00574517">
        <w:trPr>
          <w:trHeight w:val="266"/>
        </w:trPr>
        <w:tc>
          <w:tcPr>
            <w:tcW w:w="13188" w:type="dxa"/>
            <w:gridSpan w:val="2"/>
            <w:hideMark/>
          </w:tcPr>
          <w:p w14:paraId="3298A125" w14:textId="77777777" w:rsidR="00BC378F" w:rsidRPr="00747766" w:rsidRDefault="00BC378F" w:rsidP="00574517">
            <w:pPr>
              <w:pStyle w:val="NormalWeb"/>
              <w:spacing w:before="0" w:beforeAutospacing="0" w:after="0" w:afterAutospacing="0"/>
              <w:jc w:val="center"/>
              <w:rPr>
                <w:rStyle w:val="Strong"/>
                <w:rFonts w:ascii="Arial" w:hAnsi="Arial"/>
                <w:sz w:val="18"/>
                <w:szCs w:val="18"/>
                <w:u w:val="single"/>
              </w:rPr>
            </w:pPr>
            <w:r w:rsidRPr="00747766">
              <w:rPr>
                <w:rStyle w:val="Strong"/>
                <w:rFonts w:ascii="Arial" w:hAnsi="Arial"/>
                <w:sz w:val="18"/>
                <w:szCs w:val="18"/>
                <w:u w:val="single"/>
              </w:rPr>
              <w:t>CLASS DEFINITIONS</w:t>
            </w:r>
          </w:p>
        </w:tc>
      </w:tr>
      <w:tr w:rsidR="00BC378F" w:rsidRPr="00747766" w14:paraId="018D9052" w14:textId="77777777" w:rsidTr="00574517">
        <w:trPr>
          <w:trHeight w:val="396"/>
        </w:trPr>
        <w:tc>
          <w:tcPr>
            <w:tcW w:w="6012" w:type="dxa"/>
            <w:hideMark/>
          </w:tcPr>
          <w:p w14:paraId="3318DA19" w14:textId="77777777" w:rsidR="00BC378F" w:rsidRPr="00747766" w:rsidRDefault="00BC378F" w:rsidP="00574517">
            <w:pPr>
              <w:pStyle w:val="NormalWeb"/>
              <w:spacing w:before="0" w:beforeAutospacing="0" w:after="0" w:afterAutospacing="0"/>
              <w:rPr>
                <w:rStyle w:val="Strong"/>
                <w:rFonts w:ascii="Arial" w:hAnsi="Arial"/>
                <w:sz w:val="18"/>
                <w:szCs w:val="18"/>
              </w:rPr>
            </w:pPr>
            <w:r w:rsidRPr="00747766">
              <w:rPr>
                <w:rStyle w:val="Strong"/>
                <w:rFonts w:ascii="Arial" w:hAnsi="Arial"/>
                <w:sz w:val="18"/>
                <w:szCs w:val="18"/>
              </w:rPr>
              <w:t>Hispanic</w:t>
            </w:r>
            <w:r w:rsidRPr="00747766">
              <w:rPr>
                <w:rFonts w:ascii="Arial" w:hAnsi="Arial"/>
                <w:sz w:val="18"/>
                <w:szCs w:val="18"/>
              </w:rPr>
              <w:t xml:space="preserve"> – All persons of Mexican, Puerto Rican, Cuban, Central or South American, or other Spanish culture or origin, regardless of race.</w:t>
            </w:r>
          </w:p>
        </w:tc>
        <w:tc>
          <w:tcPr>
            <w:tcW w:w="7176" w:type="dxa"/>
            <w:hideMark/>
          </w:tcPr>
          <w:p w14:paraId="5B73B903" w14:textId="77777777" w:rsidR="00BC378F" w:rsidRPr="00747766" w:rsidRDefault="00BC378F" w:rsidP="00574517">
            <w:pPr>
              <w:pStyle w:val="NormalWeb"/>
              <w:spacing w:before="0" w:beforeAutospacing="0" w:after="0" w:afterAutospacing="0"/>
              <w:rPr>
                <w:rStyle w:val="Strong"/>
                <w:rFonts w:ascii="Arial" w:hAnsi="Arial"/>
                <w:sz w:val="18"/>
                <w:szCs w:val="18"/>
              </w:rPr>
            </w:pPr>
            <w:r w:rsidRPr="00747766">
              <w:rPr>
                <w:rStyle w:val="Strong"/>
                <w:rFonts w:ascii="Arial" w:hAnsi="Arial"/>
                <w:sz w:val="18"/>
                <w:szCs w:val="18"/>
              </w:rPr>
              <w:t>Black</w:t>
            </w:r>
            <w:r w:rsidRPr="00747766">
              <w:rPr>
                <w:rFonts w:ascii="Arial" w:hAnsi="Arial"/>
                <w:sz w:val="18"/>
                <w:szCs w:val="18"/>
              </w:rPr>
              <w:t xml:space="preserve"> (Not of Hispanic origin) – All persons having origins in any of the Black racial groups of Africa.</w:t>
            </w:r>
          </w:p>
        </w:tc>
      </w:tr>
      <w:tr w:rsidR="00BC378F" w:rsidRPr="00747766" w14:paraId="23D8E7AF" w14:textId="77777777" w:rsidTr="00574517">
        <w:trPr>
          <w:trHeight w:val="736"/>
        </w:trPr>
        <w:tc>
          <w:tcPr>
            <w:tcW w:w="6012" w:type="dxa"/>
            <w:hideMark/>
          </w:tcPr>
          <w:p w14:paraId="2EE6404E" w14:textId="77777777" w:rsidR="00BC378F" w:rsidRPr="00747766" w:rsidRDefault="00BC378F" w:rsidP="00574517">
            <w:pPr>
              <w:pStyle w:val="NormalWeb"/>
              <w:spacing w:before="0" w:beforeAutospacing="0" w:after="0" w:afterAutospacing="0"/>
              <w:rPr>
                <w:rStyle w:val="Strong"/>
                <w:rFonts w:ascii="Arial" w:hAnsi="Arial"/>
                <w:sz w:val="18"/>
                <w:szCs w:val="18"/>
              </w:rPr>
            </w:pPr>
            <w:r w:rsidRPr="00747766">
              <w:rPr>
                <w:rStyle w:val="Strong"/>
                <w:rFonts w:ascii="Arial" w:hAnsi="Arial"/>
                <w:sz w:val="18"/>
                <w:szCs w:val="18"/>
              </w:rPr>
              <w:t>American Indian or Alaskan Native</w:t>
            </w:r>
            <w:r w:rsidRPr="00747766">
              <w:rPr>
                <w:rFonts w:ascii="Arial" w:hAnsi="Arial"/>
                <w:sz w:val="18"/>
                <w:szCs w:val="18"/>
              </w:rPr>
              <w:t xml:space="preserve"> – All persons having origins in any of the original peoples of North America, and who maintain cultural identification through tribal affiliation or community recognition.</w:t>
            </w:r>
          </w:p>
        </w:tc>
        <w:tc>
          <w:tcPr>
            <w:tcW w:w="7176" w:type="dxa"/>
            <w:hideMark/>
          </w:tcPr>
          <w:p w14:paraId="523DB1C0" w14:textId="77777777" w:rsidR="00BC378F" w:rsidRPr="00747766" w:rsidRDefault="00BC378F" w:rsidP="00574517">
            <w:pPr>
              <w:pStyle w:val="NormalWeb"/>
              <w:spacing w:before="0" w:beforeAutospacing="0" w:after="0" w:afterAutospacing="0"/>
              <w:rPr>
                <w:rStyle w:val="Strong"/>
                <w:rFonts w:ascii="Arial" w:hAnsi="Arial"/>
                <w:sz w:val="18"/>
                <w:szCs w:val="18"/>
              </w:rPr>
            </w:pPr>
            <w:r w:rsidRPr="00747766">
              <w:rPr>
                <w:rStyle w:val="Strong"/>
                <w:rFonts w:ascii="Arial" w:hAnsi="Arial"/>
                <w:sz w:val="18"/>
                <w:szCs w:val="18"/>
              </w:rPr>
              <w:t>Asian or Pacific Islander</w:t>
            </w:r>
            <w:r w:rsidRPr="00747766">
              <w:rPr>
                <w:rFonts w:ascii="Arial" w:hAnsi="Arial"/>
                <w:sz w:val="18"/>
                <w:szCs w:val="18"/>
              </w:rPr>
              <w:t xml:space="preserve"> – All persons having origins in any of the original peoples of the Far East, Southeast Asia, the Indian Subcontinent, or the Pacific Islands.  This area includes, for example, China, India, Japan, Korea, the Philippine Islands, and Samoa.</w:t>
            </w:r>
          </w:p>
        </w:tc>
      </w:tr>
      <w:tr w:rsidR="00BC378F" w:rsidRPr="00747766" w14:paraId="35D18237" w14:textId="77777777" w:rsidTr="00574517">
        <w:tc>
          <w:tcPr>
            <w:tcW w:w="6012" w:type="dxa"/>
            <w:hideMark/>
          </w:tcPr>
          <w:p w14:paraId="533CE709" w14:textId="77777777" w:rsidR="00BC378F" w:rsidRPr="00747766" w:rsidRDefault="00BC378F" w:rsidP="00574517">
            <w:pPr>
              <w:pStyle w:val="NormalWeb"/>
              <w:spacing w:before="0" w:beforeAutospacing="0" w:after="0" w:afterAutospacing="0"/>
              <w:rPr>
                <w:rStyle w:val="Strong"/>
                <w:rFonts w:ascii="Arial" w:hAnsi="Arial"/>
                <w:sz w:val="18"/>
                <w:szCs w:val="18"/>
              </w:rPr>
            </w:pPr>
            <w:r w:rsidRPr="00747766">
              <w:rPr>
                <w:rFonts w:ascii="Arial" w:hAnsi="Arial"/>
                <w:b/>
                <w:sz w:val="18"/>
                <w:szCs w:val="18"/>
              </w:rPr>
              <w:t xml:space="preserve">Vietnam Era Veteran </w:t>
            </w:r>
            <w:r w:rsidRPr="00747766">
              <w:rPr>
                <w:rFonts w:ascii="Arial" w:hAnsi="Arial"/>
                <w:sz w:val="18"/>
                <w:szCs w:val="18"/>
              </w:rPr>
              <w:t>– A veteran who served at any time between and including January 1, 1963 and May 7, 1975.</w:t>
            </w:r>
          </w:p>
        </w:tc>
        <w:tc>
          <w:tcPr>
            <w:tcW w:w="7176" w:type="dxa"/>
            <w:hideMark/>
          </w:tcPr>
          <w:p w14:paraId="62782287" w14:textId="77777777" w:rsidR="00BC378F" w:rsidRPr="00747766" w:rsidRDefault="00BC378F" w:rsidP="00574517">
            <w:pPr>
              <w:pStyle w:val="NormalWeb"/>
              <w:spacing w:before="0" w:beforeAutospacing="0" w:after="0" w:afterAutospacing="0"/>
              <w:rPr>
                <w:rStyle w:val="Strong"/>
                <w:rFonts w:ascii="Arial" w:hAnsi="Arial"/>
                <w:sz w:val="18"/>
                <w:szCs w:val="18"/>
              </w:rPr>
            </w:pPr>
            <w:r w:rsidRPr="00747766">
              <w:rPr>
                <w:rFonts w:ascii="Arial" w:hAnsi="Arial"/>
                <w:b/>
                <w:sz w:val="18"/>
                <w:szCs w:val="18"/>
              </w:rPr>
              <w:t>Disabled Individual</w:t>
            </w:r>
            <w:r w:rsidRPr="00747766">
              <w:rPr>
                <w:rFonts w:ascii="Arial" w:hAnsi="Arial"/>
                <w:sz w:val="18"/>
                <w:szCs w:val="18"/>
              </w:rPr>
              <w:t xml:space="preserve"> –</w:t>
            </w:r>
            <w:r w:rsidRPr="00747766">
              <w:rPr>
                <w:rFonts w:ascii="Arial" w:hAnsi="Arial"/>
                <w:b/>
                <w:sz w:val="18"/>
                <w:szCs w:val="18"/>
              </w:rPr>
              <w:t xml:space="preserve"> </w:t>
            </w:r>
            <w:r w:rsidRPr="00747766">
              <w:rPr>
                <w:rFonts w:ascii="Arial" w:hAnsi="Arial"/>
                <w:sz w:val="18"/>
                <w:szCs w:val="18"/>
              </w:rPr>
              <w:t>Any person having a physical or mental impairment that substantially limits one or more major life activity, has a record of such an impairment; or is regarded as having such an impairment.</w:t>
            </w:r>
          </w:p>
        </w:tc>
      </w:tr>
    </w:tbl>
    <w:p w14:paraId="417D4468" w14:textId="77777777" w:rsidR="00BC378F" w:rsidRDefault="00BC378F" w:rsidP="00BC378F">
      <w:pPr>
        <w:rPr>
          <w:b/>
          <w:sz w:val="28"/>
        </w:rPr>
        <w:sectPr w:rsidR="00BC378F" w:rsidSect="00BC378F">
          <w:headerReference w:type="even" r:id="rId45"/>
          <w:headerReference w:type="default" r:id="rId46"/>
          <w:headerReference w:type="first" r:id="rId47"/>
          <w:endnotePr>
            <w:numFmt w:val="decimal"/>
          </w:endnotePr>
          <w:pgSz w:w="15840" w:h="12240" w:orient="landscape"/>
          <w:pgMar w:top="1440" w:right="810" w:bottom="1440" w:left="1440" w:header="810" w:footer="763" w:gutter="0"/>
          <w:cols w:space="720"/>
          <w:docGrid w:linePitch="326"/>
        </w:sectPr>
      </w:pPr>
    </w:p>
    <w:p w14:paraId="5A0CF5E0" w14:textId="77777777" w:rsidR="00144E11" w:rsidRPr="00AE361F" w:rsidRDefault="00144E11" w:rsidP="00904C4B">
      <w:pPr>
        <w:jc w:val="center"/>
        <w:rPr>
          <w:b/>
        </w:rPr>
      </w:pPr>
      <w:r w:rsidRPr="00AE361F">
        <w:rPr>
          <w:b/>
        </w:rPr>
        <w:t>Instructions for Submitting the Workforce Utilization Report</w:t>
      </w:r>
    </w:p>
    <w:p w14:paraId="3E41816B" w14:textId="77777777" w:rsidR="00144E11" w:rsidRPr="00AE361F" w:rsidRDefault="00144E11" w:rsidP="00144E11"/>
    <w:p w14:paraId="720EC70D" w14:textId="77777777" w:rsidR="00144E11" w:rsidRPr="00AE361F" w:rsidRDefault="00144E11" w:rsidP="00144E11">
      <w:r w:rsidRPr="00AE361F">
        <w:t xml:space="preserve">The Workforce Utilization Report (“Report”) is to be submitted on a monthly basis for construction contracts, and a quarterly basis for all other contracts, during the life of the contract to report the actual workforce utilized in the performance of the contract broken down by job title.  When the workforce utilized in the performance of the contract can be separated out from the contractor’s and/or subcontractor’s total workforce, the contractor and/or subcontractor shall submit a Report of the workforce utilized on the contract.  When the workforce to be utilized on the contract cannot be separated out from the contractor’s and/or subcontractor’s total workforce, information on the contractor’s and/or subcontractor’s total workforce shall be included in the Report.  </w:t>
      </w:r>
    </w:p>
    <w:p w14:paraId="3BF72E1E" w14:textId="77777777" w:rsidR="00144E11" w:rsidRPr="00AE361F" w:rsidRDefault="00144E11" w:rsidP="00144E11"/>
    <w:p w14:paraId="14B0FA0F" w14:textId="77777777" w:rsidR="00144E11" w:rsidRPr="00AE361F" w:rsidRDefault="00144E11" w:rsidP="00144E11">
      <w:r w:rsidRPr="00AE361F">
        <w:t xml:space="preserve">Reports are to be submitted electronically, using the provided Report worksheet, to </w:t>
      </w:r>
      <w:r>
        <w:t>ILS</w:t>
      </w:r>
      <w:r w:rsidRPr="00AE361F">
        <w:t xml:space="preserve"> within ten (10) days of the end of each month or quarter, whichever is applicable. </w:t>
      </w:r>
    </w:p>
    <w:p w14:paraId="6475DE06" w14:textId="77777777" w:rsidR="00144E11" w:rsidRPr="00AE361F" w:rsidRDefault="00144E11" w:rsidP="00144E11"/>
    <w:p w14:paraId="18D37E73" w14:textId="77777777" w:rsidR="00144E11" w:rsidRPr="00AE361F" w:rsidRDefault="00144E11" w:rsidP="00144E11">
      <w:pPr>
        <w:spacing w:after="120"/>
        <w:rPr>
          <w:b/>
        </w:rPr>
      </w:pPr>
      <w:r w:rsidRPr="00AE361F">
        <w:rPr>
          <w:b/>
        </w:rPr>
        <w:t>Instructions for Completing the Workforce Utilization Report</w:t>
      </w:r>
    </w:p>
    <w:p w14:paraId="04A6B555" w14:textId="77777777" w:rsidR="00144E11" w:rsidRPr="00AE361F" w:rsidRDefault="00144E11" w:rsidP="00144E11">
      <w:pPr>
        <w:numPr>
          <w:ilvl w:val="0"/>
          <w:numId w:val="78"/>
        </w:numPr>
        <w:jc w:val="left"/>
      </w:pPr>
      <w:r w:rsidRPr="00AE361F">
        <w:t>Check off the appropriate box to indicate if the entity completing the Report is the contractor or a subcontractor.</w:t>
      </w:r>
    </w:p>
    <w:p w14:paraId="0A873029" w14:textId="77777777" w:rsidR="00144E11" w:rsidRPr="00AE361F" w:rsidRDefault="00144E11" w:rsidP="00144E11">
      <w:pPr>
        <w:numPr>
          <w:ilvl w:val="0"/>
          <w:numId w:val="78"/>
        </w:numPr>
        <w:jc w:val="left"/>
      </w:pPr>
      <w:r w:rsidRPr="00AE361F">
        <w:t>Enter the number of the contract that the Report applies to along with the name and address of the contractor or subcontractor for which the Report has been prepared.</w:t>
      </w:r>
    </w:p>
    <w:p w14:paraId="7F4F43CC" w14:textId="77777777" w:rsidR="00144E11" w:rsidRPr="00AE361F" w:rsidRDefault="00144E11" w:rsidP="00144E11">
      <w:pPr>
        <w:numPr>
          <w:ilvl w:val="0"/>
          <w:numId w:val="78"/>
        </w:numPr>
        <w:jc w:val="left"/>
      </w:pPr>
      <w:r w:rsidRPr="00AE361F">
        <w:t>Check off the box that corresponds to the applicable quarterly or monthly reporting period for this Report.</w:t>
      </w:r>
    </w:p>
    <w:p w14:paraId="1EE8DE13" w14:textId="77777777" w:rsidR="00144E11" w:rsidRPr="00AE361F" w:rsidRDefault="00144E11" w:rsidP="00144E11">
      <w:pPr>
        <w:numPr>
          <w:ilvl w:val="0"/>
          <w:numId w:val="78"/>
        </w:numPr>
        <w:jc w:val="left"/>
      </w:pPr>
      <w:r w:rsidRPr="00AE361F">
        <w:t xml:space="preserve">Check off the appropriate box to indicate if the workforce being reported is just for the contract or the contractor’s or subcontractor’s total workforce. </w:t>
      </w:r>
    </w:p>
    <w:p w14:paraId="669C4735" w14:textId="77777777" w:rsidR="00144E11" w:rsidRPr="00AE361F" w:rsidRDefault="00144E11" w:rsidP="00144E11">
      <w:pPr>
        <w:numPr>
          <w:ilvl w:val="0"/>
          <w:numId w:val="78"/>
        </w:numPr>
        <w:jc w:val="left"/>
      </w:pPr>
      <w:r w:rsidRPr="00AE361F">
        <w:t xml:space="preserve">Verify that job titles are provided under the column titled “SOC Job Title” for each employee whose work will be reflected on the Report.  If a necessary job title is not included, please add the corresponding job category, title and corresponding job code to the “EEO 1 Job Categories” “SOC Job Title” and “SOC Job Code” columns from the list of job categories, SOC titles, and SOC codes reflected on the attached Classification Guide.  </w:t>
      </w:r>
    </w:p>
    <w:p w14:paraId="1464A0F6" w14:textId="77777777" w:rsidR="00144E11" w:rsidRPr="00AE361F" w:rsidRDefault="00144E11" w:rsidP="00144E11">
      <w:pPr>
        <w:numPr>
          <w:ilvl w:val="0"/>
          <w:numId w:val="78"/>
        </w:numPr>
        <w:jc w:val="left"/>
      </w:pPr>
      <w:r w:rsidRPr="00AE361F">
        <w:t>In the first group of boxes, identify the number of hours worked by persons identifying with each racial/ethnic category by gender for each job title in the SOC Job Title column.</w:t>
      </w:r>
    </w:p>
    <w:p w14:paraId="737FB5A3" w14:textId="77777777" w:rsidR="00144E11" w:rsidRPr="00AE361F" w:rsidRDefault="00144E11" w:rsidP="00144E11">
      <w:pPr>
        <w:numPr>
          <w:ilvl w:val="0"/>
          <w:numId w:val="78"/>
        </w:numPr>
        <w:jc w:val="left"/>
      </w:pPr>
      <w:r w:rsidRPr="00AE361F">
        <w:t>In the second group of boxes, identify the number of persons identifying with each racial/ethnic category by gender for each job title in the SOC Job Title column.</w:t>
      </w:r>
    </w:p>
    <w:p w14:paraId="056817DE" w14:textId="77777777" w:rsidR="00144E11" w:rsidRPr="00AE361F" w:rsidRDefault="00144E11" w:rsidP="00144E11">
      <w:pPr>
        <w:numPr>
          <w:ilvl w:val="0"/>
          <w:numId w:val="78"/>
        </w:numPr>
        <w:jc w:val="left"/>
      </w:pPr>
      <w:r w:rsidRPr="00AE361F">
        <w:t xml:space="preserve">Enter the name and title for the person completing the form, enter the date upon which the Report was completed, and check the box accepting the name entered into the Report as the digital signature of the preparer.  </w:t>
      </w:r>
    </w:p>
    <w:p w14:paraId="05685779" w14:textId="77777777" w:rsidR="00144E11" w:rsidRPr="00AE361F" w:rsidRDefault="00144E11" w:rsidP="00144E11">
      <w:pPr>
        <w:rPr>
          <w:b/>
        </w:rPr>
      </w:pPr>
    </w:p>
    <w:p w14:paraId="0EF07CCD" w14:textId="77777777" w:rsidR="00144E11" w:rsidRPr="00AE361F" w:rsidRDefault="00144E11" w:rsidP="00144E11">
      <w:pPr>
        <w:rPr>
          <w:b/>
          <w:bCs/>
          <w:color w:val="000000"/>
        </w:rPr>
      </w:pPr>
      <w:r w:rsidRPr="00AE361F">
        <w:rPr>
          <w:b/>
          <w:bCs/>
          <w:color w:val="000000"/>
        </w:rPr>
        <w:t>Race/Ethnic Identification</w:t>
      </w:r>
    </w:p>
    <w:p w14:paraId="3AF06EA8" w14:textId="77777777" w:rsidR="00144E11" w:rsidRPr="00AE361F" w:rsidRDefault="00144E11" w:rsidP="00144E11">
      <w:pPr>
        <w:spacing w:before="120"/>
        <w:ind w:left="360"/>
        <w:rPr>
          <w:color w:val="000000"/>
        </w:rPr>
      </w:pPr>
      <w:r w:rsidRPr="00AE361F">
        <w:rPr>
          <w:color w:val="000000"/>
        </w:rPr>
        <w:t>Race/ethnic designations do not denote scientific definitions of anthropological origins. For the purposes of this Report, an employee must be included in the group to which he or she appears to belong, identifies with, or is regarded in the community as belonging. However, no person should be counted in more than one race/ethnic group. The race/ethnic categories for this Report are:</w:t>
      </w:r>
    </w:p>
    <w:p w14:paraId="34D206FD" w14:textId="77777777" w:rsidR="00144E11" w:rsidRPr="00AE361F" w:rsidRDefault="00144E11" w:rsidP="00144E11">
      <w:pPr>
        <w:numPr>
          <w:ilvl w:val="1"/>
          <w:numId w:val="77"/>
        </w:numPr>
        <w:tabs>
          <w:tab w:val="left" w:pos="360"/>
          <w:tab w:val="num" w:pos="720"/>
        </w:tabs>
        <w:spacing w:before="120"/>
        <w:ind w:left="720"/>
        <w:jc w:val="left"/>
      </w:pPr>
      <w:r w:rsidRPr="00AE361F">
        <w:rPr>
          <w:b/>
          <w:bCs/>
        </w:rPr>
        <w:t xml:space="preserve">WHITE     </w:t>
      </w:r>
      <w:r w:rsidRPr="00AE361F">
        <w:t>(Not of Hispanic origin) All persons having origins in any of the original peoples of Europe, North Africa, or the Middle East.</w:t>
      </w:r>
    </w:p>
    <w:p w14:paraId="7862D739" w14:textId="77777777" w:rsidR="00144E11" w:rsidRPr="00AE361F" w:rsidRDefault="00144E11" w:rsidP="00144E11">
      <w:pPr>
        <w:numPr>
          <w:ilvl w:val="1"/>
          <w:numId w:val="77"/>
        </w:numPr>
        <w:tabs>
          <w:tab w:val="left" w:pos="360"/>
          <w:tab w:val="num" w:pos="720"/>
        </w:tabs>
        <w:ind w:left="720"/>
        <w:jc w:val="left"/>
      </w:pPr>
      <w:r w:rsidRPr="00AE361F">
        <w:rPr>
          <w:b/>
        </w:rPr>
        <w:t>BLACK/AFRICAN AMERICAN</w:t>
      </w:r>
      <w:r w:rsidRPr="00AE361F">
        <w:t xml:space="preserve">     a person, not of Hispanic origin, who has origins in any of the black racial groups of the original peoples of Africa.</w:t>
      </w:r>
    </w:p>
    <w:p w14:paraId="02E79235" w14:textId="77777777" w:rsidR="00144E11" w:rsidRPr="00AE361F" w:rsidRDefault="00144E11" w:rsidP="00144E11">
      <w:pPr>
        <w:numPr>
          <w:ilvl w:val="1"/>
          <w:numId w:val="77"/>
        </w:numPr>
        <w:tabs>
          <w:tab w:val="left" w:pos="360"/>
          <w:tab w:val="num" w:pos="720"/>
        </w:tabs>
        <w:ind w:left="720"/>
        <w:jc w:val="left"/>
      </w:pPr>
      <w:r w:rsidRPr="00AE361F">
        <w:rPr>
          <w:b/>
        </w:rPr>
        <w:t xml:space="preserve">HISPANIC/LATINO     </w:t>
      </w:r>
      <w:r w:rsidRPr="00AE361F">
        <w:t>a person of Mexican, Puerto Rican, Cuban, Central or South American or other Spanish culture or origin, regardless of race.</w:t>
      </w:r>
    </w:p>
    <w:p w14:paraId="08E0AF55" w14:textId="77777777" w:rsidR="00144E11" w:rsidRPr="00AE361F" w:rsidRDefault="00144E11" w:rsidP="00144E11">
      <w:pPr>
        <w:numPr>
          <w:ilvl w:val="1"/>
          <w:numId w:val="77"/>
        </w:numPr>
        <w:tabs>
          <w:tab w:val="left" w:pos="360"/>
          <w:tab w:val="num" w:pos="720"/>
        </w:tabs>
        <w:ind w:left="720"/>
        <w:jc w:val="left"/>
        <w:rPr>
          <w:b/>
        </w:rPr>
      </w:pPr>
      <w:r w:rsidRPr="00AE361F">
        <w:rPr>
          <w:b/>
        </w:rPr>
        <w:t>ASIAN, NATIVE HAWAIIAN OR OTHER PACIFIC ISLANDER</w:t>
      </w:r>
      <w:r w:rsidRPr="00AE361F">
        <w:t xml:space="preserve">     a person having origins in any of the original peoples of the Far East, Southeast Asia, the Indian subcontinent or the Pacific Islands.</w:t>
      </w:r>
    </w:p>
    <w:p w14:paraId="2EB30C93" w14:textId="77777777" w:rsidR="00144E11" w:rsidRPr="00AE361F" w:rsidRDefault="00144E11" w:rsidP="00144E11">
      <w:pPr>
        <w:numPr>
          <w:ilvl w:val="1"/>
          <w:numId w:val="77"/>
        </w:numPr>
        <w:tabs>
          <w:tab w:val="left" w:pos="360"/>
          <w:tab w:val="left" w:pos="720"/>
        </w:tabs>
        <w:ind w:left="720"/>
        <w:jc w:val="left"/>
      </w:pPr>
      <w:r w:rsidRPr="00AE361F">
        <w:rPr>
          <w:b/>
        </w:rPr>
        <w:t xml:space="preserve">NATIVE AMERICAN/ALASKAN NATIVE    </w:t>
      </w:r>
      <w:r w:rsidRPr="00AE361F">
        <w:t xml:space="preserve">a person having origins in any of the original peoples of North America, and who maintains cultural identification through tribal affiliation or community recognition. </w:t>
      </w:r>
    </w:p>
    <w:p w14:paraId="25F632D2" w14:textId="77777777" w:rsidR="00144E11" w:rsidRPr="00AE361F" w:rsidRDefault="00144E11" w:rsidP="00144E11">
      <w:pPr>
        <w:jc w:val="left"/>
      </w:pPr>
    </w:p>
    <w:p w14:paraId="71085B32" w14:textId="77777777" w:rsidR="00144E11" w:rsidRPr="00AE361F" w:rsidRDefault="00144E11" w:rsidP="00144E11">
      <w:pPr>
        <w:jc w:val="left"/>
        <w:rPr>
          <w:b/>
        </w:rPr>
      </w:pPr>
      <w:r w:rsidRPr="00AE361F">
        <w:rPr>
          <w:b/>
        </w:rPr>
        <w:t>Resources</w:t>
      </w:r>
    </w:p>
    <w:p w14:paraId="689F787F" w14:textId="77777777" w:rsidR="00144E11" w:rsidRPr="00AE361F" w:rsidRDefault="00144E11" w:rsidP="00144E11">
      <w:pPr>
        <w:jc w:val="left"/>
        <w:rPr>
          <w:b/>
        </w:rPr>
      </w:pPr>
    </w:p>
    <w:p w14:paraId="48DE94CD" w14:textId="73CD58BA" w:rsidR="00144E11" w:rsidRPr="00AE361F" w:rsidRDefault="00144E11" w:rsidP="00144E11">
      <w:r w:rsidRPr="00AE361F">
        <w:t xml:space="preserve">If you have questions regarding these requirements, are unsure of the appropriate job titles to include in your Report, or otherwise require assistance in preparing or submitting the Report, please contact </w:t>
      </w:r>
      <w:r w:rsidR="00904C4B">
        <w:t xml:space="preserve">Karen Jackuback, </w:t>
      </w:r>
      <w:hyperlink r:id="rId48" w:history="1">
        <w:r w:rsidR="00904C4B" w:rsidRPr="00594B48">
          <w:rPr>
            <w:rStyle w:val="Hyperlink"/>
          </w:rPr>
          <w:t>Karen.Jackuback@ils.ny.gov</w:t>
        </w:r>
      </w:hyperlink>
      <w:r w:rsidR="00904C4B">
        <w:t>.</w:t>
      </w:r>
    </w:p>
    <w:p w14:paraId="1DFF4F32" w14:textId="77777777" w:rsidR="00144E11" w:rsidRDefault="00144E11" w:rsidP="00144E1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jc w:val="left"/>
        <w:textAlignment w:val="baseline"/>
        <w:rPr>
          <w:rFonts w:ascii="Times New Roman" w:hAnsi="Times New Roman" w:cs="Times New Roman"/>
          <w:szCs w:val="20"/>
        </w:rPr>
        <w:sectPr w:rsidR="00144E11" w:rsidSect="00BC378F">
          <w:headerReference w:type="even" r:id="rId49"/>
          <w:headerReference w:type="default" r:id="rId50"/>
          <w:headerReference w:type="first" r:id="rId51"/>
          <w:endnotePr>
            <w:numFmt w:val="decimal"/>
          </w:endnotePr>
          <w:pgSz w:w="12240" w:h="15840"/>
          <w:pgMar w:top="810" w:right="1440" w:bottom="1440" w:left="1440" w:header="810" w:footer="763" w:gutter="0"/>
          <w:cols w:space="720"/>
          <w:docGrid w:linePitch="326"/>
        </w:sectPr>
      </w:pPr>
    </w:p>
    <w:p w14:paraId="1F522DE2" w14:textId="3D7C0745" w:rsidR="00006319" w:rsidRDefault="00F009E8" w:rsidP="00BC378F">
      <w:pPr>
        <w:pStyle w:val="Heading2"/>
        <w:numPr>
          <w:ilvl w:val="0"/>
          <w:numId w:val="0"/>
        </w:numPr>
        <w:spacing w:before="0" w:after="0"/>
        <w:ind w:left="-630" w:right="-720"/>
        <w:jc w:val="center"/>
        <w:sectPr w:rsidR="00006319" w:rsidSect="00070D11">
          <w:pgSz w:w="15840" w:h="12240" w:orient="landscape"/>
          <w:pgMar w:top="1440" w:right="1440" w:bottom="720" w:left="1440" w:header="720" w:footer="720" w:gutter="0"/>
          <w:cols w:space="720"/>
          <w:titlePg/>
          <w:docGrid w:linePitch="360"/>
        </w:sectPr>
      </w:pPr>
      <w:bookmarkStart w:id="68" w:name="_Toc442883201"/>
      <w:r w:rsidRPr="00F009E8">
        <w:rPr>
          <w:noProof/>
        </w:rPr>
        <w:drawing>
          <wp:anchor distT="0" distB="0" distL="114300" distR="114300" simplePos="0" relativeHeight="251645952" behindDoc="0" locked="0" layoutInCell="1" allowOverlap="1" wp14:anchorId="3D2097C9" wp14:editId="7A75432B">
            <wp:simplePos x="0" y="0"/>
            <wp:positionH relativeFrom="column">
              <wp:posOffset>-344805</wp:posOffset>
            </wp:positionH>
            <wp:positionV relativeFrom="paragraph">
              <wp:posOffset>237490</wp:posOffset>
            </wp:positionV>
            <wp:extent cx="9084310" cy="579501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084310" cy="5795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378F">
        <w:t>ATTACHMENT A-8.2 WORKFORCE UTILIZATION REPORT</w:t>
      </w:r>
      <w:bookmarkEnd w:id="68"/>
      <w:r>
        <w:br w:type="textWrapping" w:clear="all"/>
      </w:r>
    </w:p>
    <w:p w14:paraId="15F172D9" w14:textId="77777777" w:rsidR="001A60A7" w:rsidRPr="00DD25F0" w:rsidRDefault="001A60A7" w:rsidP="00DD25F0">
      <w:pPr>
        <w:pStyle w:val="Heading3"/>
        <w:jc w:val="center"/>
      </w:pPr>
      <w:bookmarkStart w:id="69" w:name="_Toc329876574"/>
      <w:bookmarkStart w:id="70" w:name="_Toc442883202"/>
      <w:bookmarkEnd w:id="63"/>
      <w:bookmarkEnd w:id="64"/>
      <w:r w:rsidRPr="00DD25F0">
        <w:t xml:space="preserve">APPENDIX </w:t>
      </w:r>
      <w:r w:rsidR="005335FF" w:rsidRPr="00DD25F0">
        <w:t>E</w:t>
      </w:r>
      <w:r w:rsidRPr="00DD25F0">
        <w:t>: COST PROPOSAL</w:t>
      </w:r>
      <w:bookmarkEnd w:id="69"/>
      <w:bookmarkEnd w:id="70"/>
    </w:p>
    <w:p w14:paraId="6ACF9BDD" w14:textId="77777777" w:rsidR="00227193" w:rsidRPr="00227193" w:rsidRDefault="00227193" w:rsidP="00227193"/>
    <w:p w14:paraId="399B4D7E" w14:textId="77777777" w:rsidR="001A60A7" w:rsidRPr="00907DE4" w:rsidRDefault="001A60A7" w:rsidP="001A60A7">
      <w:pPr>
        <w:rPr>
          <w:rFonts w:eastAsia="MS Mincho"/>
          <w:b/>
        </w:rPr>
      </w:pPr>
      <w:r w:rsidRPr="00907DE4">
        <w:rPr>
          <w:rFonts w:eastAsia="MS Mincho"/>
          <w:b/>
          <w:bCs/>
        </w:rPr>
        <w:t xml:space="preserve">Please submit two (2) originals and one (1) CD of the Cost Proposal, as part of your proposal, </w:t>
      </w:r>
      <w:r w:rsidRPr="00907DE4">
        <w:rPr>
          <w:rFonts w:eastAsia="MS Mincho"/>
          <w:b/>
          <w:bCs/>
          <w:u w:val="single"/>
        </w:rPr>
        <w:t>in a separately sealed package</w:t>
      </w:r>
      <w:r w:rsidRPr="00907DE4">
        <w:rPr>
          <w:rFonts w:eastAsia="MS Mincho"/>
          <w:b/>
          <w:bCs/>
        </w:rPr>
        <w:t>, to the addressee noted in Section 4.5 (Submission of a Complete Three-Part Proposal).</w:t>
      </w:r>
    </w:p>
    <w:p w14:paraId="135299D2" w14:textId="77777777" w:rsidR="00734D3D" w:rsidRDefault="00734D3D" w:rsidP="00734D3D">
      <w:pPr>
        <w:rPr>
          <w:rFonts w:eastAsia="MS Mincho"/>
        </w:rPr>
      </w:pPr>
    </w:p>
    <w:p w14:paraId="62E3BE24" w14:textId="177EB2AD" w:rsidR="00734D3D" w:rsidRPr="00122EA6" w:rsidRDefault="00734D3D" w:rsidP="00734D3D">
      <w:pPr>
        <w:autoSpaceDE w:val="0"/>
        <w:autoSpaceDN w:val="0"/>
        <w:adjustRightInd w:val="0"/>
        <w:rPr>
          <w:rFonts w:eastAsia="MS Mincho"/>
          <w:b/>
          <w:u w:val="single"/>
        </w:rPr>
      </w:pPr>
      <w:r w:rsidRPr="00122EA6">
        <w:rPr>
          <w:rFonts w:eastAsia="MS Mincho"/>
          <w:b/>
          <w:u w:val="single"/>
        </w:rPr>
        <w:t>ILS anticipates a total budget of $2</w:t>
      </w:r>
      <w:r w:rsidR="00E719CB">
        <w:rPr>
          <w:rFonts w:eastAsia="MS Mincho"/>
          <w:b/>
          <w:u w:val="single"/>
        </w:rPr>
        <w:t>6</w:t>
      </w:r>
      <w:r w:rsidRPr="00122EA6">
        <w:rPr>
          <w:rFonts w:eastAsia="MS Mincho"/>
          <w:b/>
          <w:u w:val="single"/>
        </w:rPr>
        <w:t xml:space="preserve">0,000 for the services described in RFP Section 3.1, and therefore will not award a contract in excess of that amount.  </w:t>
      </w:r>
    </w:p>
    <w:p w14:paraId="56025566" w14:textId="77777777" w:rsidR="00734D3D" w:rsidRDefault="00734D3D" w:rsidP="00734D3D">
      <w:pPr>
        <w:autoSpaceDE w:val="0"/>
        <w:autoSpaceDN w:val="0"/>
        <w:adjustRightInd w:val="0"/>
        <w:rPr>
          <w:b/>
          <w:bCs/>
          <w:color w:val="000000"/>
        </w:rPr>
      </w:pPr>
    </w:p>
    <w:p w14:paraId="32932098" w14:textId="532F26DD" w:rsidR="00734D3D" w:rsidRDefault="00734D3D" w:rsidP="00734D3D">
      <w:pPr>
        <w:rPr>
          <w:rFonts w:eastAsia="MS Mincho"/>
        </w:rPr>
      </w:pPr>
      <w:r w:rsidRPr="004A228D">
        <w:rPr>
          <w:rFonts w:eastAsia="MS Mincho"/>
        </w:rPr>
        <w:t xml:space="preserve">The Cost Proposal is an integral component of a Bidder’s three-part submission. Bidders should take particular care to ensure the Cost Proposal is completed fully and in complete accordance with the instructions. Bidders are advised to submit questions about or requests for clarification of the Cost Proposal by </w:t>
      </w:r>
      <w:r w:rsidR="00332614">
        <w:rPr>
          <w:rFonts w:eastAsia="MS Mincho"/>
          <w:b/>
        </w:rPr>
        <w:t>February 1</w:t>
      </w:r>
      <w:r w:rsidR="00774B1C">
        <w:rPr>
          <w:rFonts w:eastAsia="MS Mincho"/>
          <w:b/>
        </w:rPr>
        <w:t>8</w:t>
      </w:r>
      <w:r w:rsidR="00332614">
        <w:rPr>
          <w:rFonts w:eastAsia="MS Mincho"/>
          <w:b/>
        </w:rPr>
        <w:t>, 2016</w:t>
      </w:r>
      <w:r w:rsidR="00332614" w:rsidRPr="004A228D">
        <w:rPr>
          <w:rFonts w:eastAsia="MS Mincho"/>
        </w:rPr>
        <w:t xml:space="preserve">, </w:t>
      </w:r>
      <w:r w:rsidRPr="004A228D">
        <w:rPr>
          <w:rFonts w:eastAsia="MS Mincho"/>
        </w:rPr>
        <w:t>the due date for submission of Bidder Inquiries.</w:t>
      </w:r>
    </w:p>
    <w:p w14:paraId="51562855" w14:textId="77777777" w:rsidR="00734D3D" w:rsidRDefault="00734D3D" w:rsidP="00734D3D">
      <w:pPr>
        <w:rPr>
          <w:rFonts w:eastAsia="MS Mincho"/>
        </w:rPr>
      </w:pPr>
    </w:p>
    <w:p w14:paraId="715618CC" w14:textId="77777777" w:rsidR="00734D3D" w:rsidRPr="004A228D" w:rsidRDefault="00734D3D" w:rsidP="00734D3D">
      <w:pPr>
        <w:rPr>
          <w:rFonts w:eastAsia="MS Mincho"/>
        </w:rPr>
      </w:pPr>
      <w:r w:rsidRPr="00E93647">
        <w:rPr>
          <w:rFonts w:eastAsia="MS Mincho"/>
        </w:rPr>
        <w:t xml:space="preserve">Bidders are asked to provide a Cost Proposal itemizing all of the cost elements </w:t>
      </w:r>
      <w:r>
        <w:rPr>
          <w:rFonts w:eastAsia="MS Mincho"/>
        </w:rPr>
        <w:t>the Bidder</w:t>
      </w:r>
      <w:r w:rsidRPr="00E93647">
        <w:rPr>
          <w:rFonts w:eastAsia="MS Mincho"/>
        </w:rPr>
        <w:t xml:space="preserve"> </w:t>
      </w:r>
      <w:r>
        <w:rPr>
          <w:rFonts w:eastAsia="MS Mincho"/>
        </w:rPr>
        <w:t xml:space="preserve">will charge </w:t>
      </w:r>
      <w:r w:rsidRPr="00E93647">
        <w:rPr>
          <w:rFonts w:eastAsia="MS Mincho"/>
        </w:rPr>
        <w:t xml:space="preserve">in providing the services described in Section 3.1. Bidders must provide a total project cost that </w:t>
      </w:r>
      <w:r>
        <w:rPr>
          <w:rFonts w:eastAsia="MS Mincho"/>
        </w:rPr>
        <w:t>includes</w:t>
      </w:r>
      <w:r w:rsidRPr="00E93647">
        <w:rPr>
          <w:rFonts w:eastAsia="MS Mincho"/>
        </w:rPr>
        <w:t xml:space="preserve"> </w:t>
      </w:r>
      <w:r>
        <w:rPr>
          <w:rFonts w:eastAsia="MS Mincho"/>
        </w:rPr>
        <w:t>all</w:t>
      </w:r>
      <w:r w:rsidRPr="00E93647">
        <w:rPr>
          <w:rFonts w:eastAsia="MS Mincho"/>
        </w:rPr>
        <w:t xml:space="preserve"> </w:t>
      </w:r>
      <w:r>
        <w:rPr>
          <w:rFonts w:eastAsia="MS Mincho"/>
        </w:rPr>
        <w:t>staff costs and expenses</w:t>
      </w:r>
      <w:r w:rsidRPr="00E93647">
        <w:rPr>
          <w:rFonts w:eastAsia="MS Mincho"/>
        </w:rPr>
        <w:t>.</w:t>
      </w:r>
    </w:p>
    <w:p w14:paraId="0F0234BC" w14:textId="77777777" w:rsidR="00734D3D" w:rsidRDefault="00734D3D" w:rsidP="00734D3D">
      <w:pPr>
        <w:rPr>
          <w:rFonts w:eastAsia="MS Mincho"/>
        </w:rPr>
      </w:pPr>
    </w:p>
    <w:p w14:paraId="62ADD60E" w14:textId="77777777" w:rsidR="00734D3D" w:rsidRPr="00E93647" w:rsidRDefault="00734D3D" w:rsidP="00734D3D">
      <w:pPr>
        <w:rPr>
          <w:rFonts w:eastAsia="MS Mincho"/>
        </w:rPr>
      </w:pPr>
      <w:r w:rsidRPr="006D3B01">
        <w:rPr>
          <w:rFonts w:eastAsia="MS Mincho"/>
        </w:rPr>
        <w:t xml:space="preserve">The Cost Proposal Form </w:t>
      </w:r>
      <w:r w:rsidRPr="00F6752A">
        <w:rPr>
          <w:rFonts w:eastAsia="MS Mincho"/>
        </w:rPr>
        <w:t xml:space="preserve">is divided into three </w:t>
      </w:r>
      <w:r>
        <w:rPr>
          <w:rFonts w:eastAsia="MS Mincho"/>
        </w:rPr>
        <w:t>tables</w:t>
      </w:r>
      <w:r w:rsidRPr="006D3B01">
        <w:rPr>
          <w:rFonts w:eastAsia="MS Mincho"/>
        </w:rPr>
        <w:t xml:space="preserve"> </w:t>
      </w:r>
      <w:r>
        <w:rPr>
          <w:rFonts w:eastAsia="MS Mincho"/>
        </w:rPr>
        <w:t xml:space="preserve">and </w:t>
      </w:r>
      <w:r w:rsidRPr="006D3B01">
        <w:rPr>
          <w:rFonts w:eastAsia="MS Mincho"/>
        </w:rPr>
        <w:t>must be completed in its entirety according to the following instructions:</w:t>
      </w:r>
    </w:p>
    <w:p w14:paraId="41F9B50C" w14:textId="77777777" w:rsidR="00734D3D" w:rsidRDefault="00734D3D" w:rsidP="00734D3D">
      <w:pPr>
        <w:rPr>
          <w:rFonts w:eastAsia="MS Mincho"/>
        </w:rPr>
      </w:pPr>
    </w:p>
    <w:p w14:paraId="23A35EA9" w14:textId="77777777" w:rsidR="00734D3D" w:rsidRDefault="00734D3D" w:rsidP="00734D3D">
      <w:pPr>
        <w:ind w:left="720"/>
        <w:rPr>
          <w:rFonts w:eastAsia="MS Mincho"/>
        </w:rPr>
      </w:pPr>
      <w:r>
        <w:rPr>
          <w:rFonts w:eastAsia="MS Mincho"/>
        </w:rPr>
        <w:t>A.</w:t>
      </w:r>
      <w:r w:rsidRPr="00E93647">
        <w:rPr>
          <w:rFonts w:eastAsia="MS Mincho"/>
        </w:rPr>
        <w:tab/>
        <w:t>Staff Costs</w:t>
      </w:r>
    </w:p>
    <w:p w14:paraId="4D732FF1" w14:textId="77777777" w:rsidR="00734D3D" w:rsidRDefault="00734D3D" w:rsidP="00734D3D">
      <w:pPr>
        <w:ind w:left="720"/>
        <w:rPr>
          <w:rFonts w:eastAsia="MS Mincho"/>
        </w:rPr>
      </w:pPr>
    </w:p>
    <w:p w14:paraId="57031361" w14:textId="77777777" w:rsidR="00734D3D" w:rsidRDefault="00734D3D" w:rsidP="00276B79">
      <w:pPr>
        <w:pStyle w:val="ListParagraph"/>
        <w:numPr>
          <w:ilvl w:val="0"/>
          <w:numId w:val="38"/>
        </w:numPr>
        <w:ind w:left="1440"/>
        <w:jc w:val="both"/>
        <w:rPr>
          <w:rFonts w:eastAsia="MS Mincho"/>
        </w:rPr>
      </w:pPr>
      <w:r>
        <w:rPr>
          <w:rFonts w:eastAsia="MS Mincho"/>
        </w:rPr>
        <w:t xml:space="preserve">The Staff Costs table should include </w:t>
      </w:r>
      <w:r w:rsidRPr="00AE5A02">
        <w:rPr>
          <w:rFonts w:eastAsia="MS Mincho"/>
        </w:rPr>
        <w:t xml:space="preserve">the </w:t>
      </w:r>
      <w:r>
        <w:rPr>
          <w:rFonts w:eastAsia="MS Mincho"/>
        </w:rPr>
        <w:t xml:space="preserve">not-to-exceed </w:t>
      </w:r>
      <w:r w:rsidRPr="00AE5A02">
        <w:rPr>
          <w:rFonts w:eastAsia="MS Mincho"/>
        </w:rPr>
        <w:t xml:space="preserve">hourly rate for each person performing the services described in Section 3.1 of the RFP.  Please specify each person by name </w:t>
      </w:r>
      <w:r>
        <w:rPr>
          <w:rFonts w:eastAsia="MS Mincho"/>
        </w:rPr>
        <w:t>and</w:t>
      </w:r>
      <w:r w:rsidRPr="00AE5A02">
        <w:rPr>
          <w:rFonts w:eastAsia="MS Mincho"/>
        </w:rPr>
        <w:t xml:space="preserve"> </w:t>
      </w:r>
      <w:r>
        <w:rPr>
          <w:rFonts w:eastAsia="MS Mincho"/>
        </w:rPr>
        <w:t xml:space="preserve">their </w:t>
      </w:r>
      <w:r w:rsidRPr="00AE5A02">
        <w:rPr>
          <w:rFonts w:eastAsia="MS Mincho"/>
        </w:rPr>
        <w:t>corresponding</w:t>
      </w:r>
      <w:r>
        <w:rPr>
          <w:rFonts w:eastAsia="MS Mincho"/>
        </w:rPr>
        <w:t xml:space="preserve"> </w:t>
      </w:r>
      <w:r w:rsidRPr="00AE5A02">
        <w:rPr>
          <w:rFonts w:eastAsia="MS Mincho"/>
        </w:rPr>
        <w:t>title</w:t>
      </w:r>
      <w:r>
        <w:rPr>
          <w:rFonts w:eastAsia="MS Mincho"/>
        </w:rPr>
        <w:t>.</w:t>
      </w:r>
    </w:p>
    <w:p w14:paraId="2C0B607B" w14:textId="77777777" w:rsidR="00734D3D" w:rsidRDefault="00734D3D" w:rsidP="00734D3D">
      <w:pPr>
        <w:pStyle w:val="ListParagraph"/>
        <w:ind w:left="1440"/>
        <w:jc w:val="both"/>
        <w:rPr>
          <w:rFonts w:eastAsia="MS Mincho"/>
        </w:rPr>
      </w:pPr>
    </w:p>
    <w:p w14:paraId="4B812C45" w14:textId="77777777" w:rsidR="00734D3D" w:rsidRPr="00035469" w:rsidRDefault="00734D3D" w:rsidP="00276B79">
      <w:pPr>
        <w:pStyle w:val="ListParagraph"/>
        <w:numPr>
          <w:ilvl w:val="0"/>
          <w:numId w:val="38"/>
        </w:numPr>
        <w:ind w:left="1440"/>
        <w:jc w:val="both"/>
        <w:rPr>
          <w:rFonts w:eastAsia="MS Mincho"/>
        </w:rPr>
      </w:pPr>
      <w:r w:rsidRPr="00035469">
        <w:rPr>
          <w:rFonts w:eastAsia="MS Mincho"/>
        </w:rPr>
        <w:t>The Staff Costs table must include only one rate for each title.  All fees must be presented as a fixed dollar amount.  Do not leave blanks or enter a zero dollar amount for any rate.</w:t>
      </w:r>
    </w:p>
    <w:p w14:paraId="358C27E3" w14:textId="77777777" w:rsidR="00734D3D" w:rsidRPr="00E93647" w:rsidRDefault="00734D3D" w:rsidP="00734D3D">
      <w:pPr>
        <w:ind w:left="1080"/>
        <w:rPr>
          <w:rFonts w:eastAsia="MS Mincho"/>
        </w:rPr>
      </w:pPr>
    </w:p>
    <w:p w14:paraId="5CE2FA9E" w14:textId="77777777" w:rsidR="00734D3D" w:rsidRPr="00122EA6" w:rsidRDefault="00734D3D" w:rsidP="00276B79">
      <w:pPr>
        <w:pStyle w:val="ListParagraph"/>
        <w:numPr>
          <w:ilvl w:val="0"/>
          <w:numId w:val="64"/>
        </w:numPr>
        <w:ind w:left="1440"/>
        <w:jc w:val="both"/>
        <w:rPr>
          <w:rFonts w:eastAsia="MS Mincho"/>
        </w:rPr>
      </w:pPr>
      <w:r w:rsidRPr="00122EA6">
        <w:rPr>
          <w:rFonts w:eastAsia="MS Mincho"/>
        </w:rPr>
        <w:t xml:space="preserve">Hourly rates shall be inclusive of </w:t>
      </w:r>
      <w:r>
        <w:rPr>
          <w:rFonts w:eastAsia="MS Mincho"/>
        </w:rPr>
        <w:t>personal service costs (salary, fringe),</w:t>
      </w:r>
      <w:r w:rsidRPr="00122EA6">
        <w:rPr>
          <w:rFonts w:eastAsia="MS Mincho"/>
        </w:rPr>
        <w:t xml:space="preserve"> </w:t>
      </w:r>
      <w:r>
        <w:rPr>
          <w:rFonts w:eastAsia="MS Mincho"/>
        </w:rPr>
        <w:t xml:space="preserve">and </w:t>
      </w:r>
      <w:r w:rsidRPr="00122EA6">
        <w:rPr>
          <w:rFonts w:eastAsia="MS Mincho"/>
        </w:rPr>
        <w:t xml:space="preserve">other overhead expenses related to the engagement, but not itemized in the </w:t>
      </w:r>
      <w:r>
        <w:rPr>
          <w:rFonts w:eastAsia="MS Mincho"/>
        </w:rPr>
        <w:t>Project Expenses table</w:t>
      </w:r>
      <w:r w:rsidRPr="00E876A3">
        <w:rPr>
          <w:rFonts w:eastAsia="MS Mincho"/>
        </w:rPr>
        <w:t xml:space="preserve">. </w:t>
      </w:r>
      <w:r w:rsidRPr="00CB3E9C">
        <w:rPr>
          <w:rFonts w:eastAsia="MS Mincho"/>
          <w:u w:val="single"/>
        </w:rPr>
        <w:t xml:space="preserve">Any </w:t>
      </w:r>
      <w:r>
        <w:rPr>
          <w:rFonts w:eastAsia="MS Mincho"/>
          <w:u w:val="single"/>
        </w:rPr>
        <w:t xml:space="preserve">and all </w:t>
      </w:r>
      <w:r w:rsidRPr="00CB3E9C">
        <w:rPr>
          <w:rFonts w:eastAsia="MS Mincho"/>
          <w:u w:val="single"/>
        </w:rPr>
        <w:t xml:space="preserve">personnel costs must be built into the hourly rates and not </w:t>
      </w:r>
      <w:r>
        <w:rPr>
          <w:rFonts w:eastAsia="MS Mincho"/>
          <w:u w:val="single"/>
        </w:rPr>
        <w:t>listed as a</w:t>
      </w:r>
      <w:r w:rsidRPr="00CB3E9C">
        <w:rPr>
          <w:rFonts w:eastAsia="MS Mincho"/>
          <w:u w:val="single"/>
        </w:rPr>
        <w:t xml:space="preserve"> </w:t>
      </w:r>
      <w:r>
        <w:rPr>
          <w:rFonts w:eastAsia="MS Mincho"/>
          <w:u w:val="single"/>
        </w:rPr>
        <w:t>Project Expense</w:t>
      </w:r>
      <w:r w:rsidRPr="00CB3E9C">
        <w:rPr>
          <w:rFonts w:eastAsia="MS Mincho"/>
          <w:u w:val="single"/>
        </w:rPr>
        <w:t>.</w:t>
      </w:r>
    </w:p>
    <w:p w14:paraId="0AB5605C" w14:textId="77777777" w:rsidR="00734D3D" w:rsidRPr="00E93647" w:rsidRDefault="00734D3D" w:rsidP="00734D3D">
      <w:pPr>
        <w:ind w:left="720"/>
        <w:rPr>
          <w:rFonts w:eastAsia="MS Mincho"/>
        </w:rPr>
      </w:pPr>
    </w:p>
    <w:p w14:paraId="6B3E5E8B" w14:textId="77777777" w:rsidR="00734D3D" w:rsidRPr="00E93647" w:rsidRDefault="00734D3D" w:rsidP="00734D3D">
      <w:pPr>
        <w:ind w:left="720"/>
        <w:rPr>
          <w:rFonts w:eastAsia="MS Mincho"/>
        </w:rPr>
      </w:pPr>
      <w:r>
        <w:rPr>
          <w:rFonts w:eastAsia="MS Mincho"/>
        </w:rPr>
        <w:t>B</w:t>
      </w:r>
      <w:r w:rsidRPr="00E93647">
        <w:rPr>
          <w:rFonts w:eastAsia="MS Mincho"/>
        </w:rPr>
        <w:t>.</w:t>
      </w:r>
      <w:r w:rsidRPr="00E93647">
        <w:rPr>
          <w:rFonts w:eastAsia="MS Mincho"/>
        </w:rPr>
        <w:tab/>
        <w:t xml:space="preserve">Project </w:t>
      </w:r>
      <w:r>
        <w:rPr>
          <w:rFonts w:eastAsia="MS Mincho"/>
        </w:rPr>
        <w:t>Expenses</w:t>
      </w:r>
    </w:p>
    <w:p w14:paraId="52BDF261" w14:textId="77777777" w:rsidR="00734D3D" w:rsidRDefault="00734D3D" w:rsidP="00734D3D">
      <w:pPr>
        <w:ind w:left="720"/>
        <w:rPr>
          <w:rFonts w:eastAsia="MS Mincho"/>
        </w:rPr>
      </w:pPr>
    </w:p>
    <w:p w14:paraId="5C08650E" w14:textId="77777777" w:rsidR="00734D3D" w:rsidRPr="00F6752A" w:rsidRDefault="00734D3D" w:rsidP="00276B79">
      <w:pPr>
        <w:pStyle w:val="ListParagraph"/>
        <w:numPr>
          <w:ilvl w:val="0"/>
          <w:numId w:val="65"/>
        </w:numPr>
        <w:ind w:left="1440"/>
        <w:jc w:val="both"/>
        <w:rPr>
          <w:rFonts w:eastAsia="MS Mincho"/>
        </w:rPr>
      </w:pPr>
      <w:r>
        <w:rPr>
          <w:rFonts w:eastAsia="MS Mincho"/>
        </w:rPr>
        <w:t>All</w:t>
      </w:r>
      <w:r w:rsidRPr="00F6752A">
        <w:rPr>
          <w:rFonts w:eastAsia="MS Mincho"/>
        </w:rPr>
        <w:t xml:space="preserve"> Project </w:t>
      </w:r>
      <w:r>
        <w:rPr>
          <w:rFonts w:eastAsia="MS Mincho"/>
        </w:rPr>
        <w:t>Expenses</w:t>
      </w:r>
      <w:r w:rsidRPr="00F6752A">
        <w:rPr>
          <w:rFonts w:eastAsia="MS Mincho"/>
        </w:rPr>
        <w:t xml:space="preserve"> for which the Bidder expects to be compensated in the provision of the services</w:t>
      </w:r>
      <w:r>
        <w:rPr>
          <w:rFonts w:eastAsia="MS Mincho"/>
        </w:rPr>
        <w:t xml:space="preserve"> should be included in the Project Expenses table</w:t>
      </w:r>
      <w:r w:rsidRPr="00F6752A">
        <w:rPr>
          <w:rFonts w:eastAsia="MS Mincho"/>
        </w:rPr>
        <w:t xml:space="preserve">. Project </w:t>
      </w:r>
      <w:r>
        <w:rPr>
          <w:rFonts w:eastAsia="MS Mincho"/>
        </w:rPr>
        <w:t>Expenses</w:t>
      </w:r>
      <w:r w:rsidRPr="00F6752A">
        <w:rPr>
          <w:rFonts w:eastAsia="MS Mincho"/>
        </w:rPr>
        <w:t xml:space="preserve"> may include, but are not limited to,</w:t>
      </w:r>
      <w:r>
        <w:rPr>
          <w:rFonts w:eastAsia="MS Mincho"/>
        </w:rPr>
        <w:t xml:space="preserve"> travel, supplies and materials, printed resources, equipment (computer), computer software, postage, and all other expenses</w:t>
      </w:r>
      <w:r w:rsidRPr="00F6752A">
        <w:rPr>
          <w:rFonts w:eastAsia="MS Mincho"/>
        </w:rPr>
        <w:t xml:space="preserve">. </w:t>
      </w:r>
    </w:p>
    <w:p w14:paraId="4919A08E" w14:textId="77777777" w:rsidR="00734D3D" w:rsidRPr="00E93647" w:rsidRDefault="00734D3D" w:rsidP="00734D3D">
      <w:pPr>
        <w:ind w:left="720"/>
        <w:rPr>
          <w:rFonts w:eastAsia="MS Mincho"/>
        </w:rPr>
      </w:pPr>
    </w:p>
    <w:p w14:paraId="77313296" w14:textId="700BBBEC" w:rsidR="00734D3D" w:rsidRDefault="00734D3D" w:rsidP="00276B79">
      <w:pPr>
        <w:pStyle w:val="ListParagraph"/>
        <w:numPr>
          <w:ilvl w:val="0"/>
          <w:numId w:val="65"/>
        </w:numPr>
        <w:ind w:left="1440"/>
        <w:jc w:val="both"/>
        <w:rPr>
          <w:rFonts w:eastAsia="MS Mincho"/>
        </w:rPr>
      </w:pPr>
      <w:r w:rsidRPr="00F6752A">
        <w:rPr>
          <w:rFonts w:eastAsia="MS Mincho"/>
        </w:rPr>
        <w:t xml:space="preserve">For each Project </w:t>
      </w:r>
      <w:r>
        <w:rPr>
          <w:rFonts w:eastAsia="MS Mincho"/>
        </w:rPr>
        <w:t>Expense</w:t>
      </w:r>
      <w:r w:rsidRPr="00F6752A">
        <w:rPr>
          <w:rFonts w:eastAsia="MS Mincho"/>
        </w:rPr>
        <w:t xml:space="preserve">, </w:t>
      </w:r>
      <w:r>
        <w:rPr>
          <w:rFonts w:eastAsia="MS Mincho"/>
        </w:rPr>
        <w:t xml:space="preserve">the </w:t>
      </w:r>
      <w:r w:rsidRPr="00F6752A">
        <w:rPr>
          <w:rFonts w:eastAsia="MS Mincho"/>
        </w:rPr>
        <w:t>Bidder mus</w:t>
      </w:r>
      <w:r>
        <w:rPr>
          <w:rFonts w:eastAsia="MS Mincho"/>
        </w:rPr>
        <w:t xml:space="preserve">t identify the expense and its cost. </w:t>
      </w:r>
      <w:r w:rsidR="009E290B">
        <w:rPr>
          <w:rFonts w:eastAsia="MS Mincho"/>
        </w:rPr>
        <w:t xml:space="preserve"> </w:t>
      </w:r>
    </w:p>
    <w:p w14:paraId="339E427F" w14:textId="77777777" w:rsidR="00964959" w:rsidRPr="00964959" w:rsidRDefault="00964959" w:rsidP="00964959">
      <w:pPr>
        <w:pStyle w:val="ListParagraph"/>
        <w:rPr>
          <w:rFonts w:eastAsia="MS Mincho"/>
        </w:rPr>
      </w:pPr>
    </w:p>
    <w:p w14:paraId="6FAB7E1A" w14:textId="6E437779" w:rsidR="00734D3D" w:rsidRDefault="00734D3D" w:rsidP="00276B79">
      <w:pPr>
        <w:pStyle w:val="ListParagraph"/>
        <w:numPr>
          <w:ilvl w:val="0"/>
          <w:numId w:val="65"/>
        </w:numPr>
        <w:ind w:left="1440"/>
        <w:jc w:val="both"/>
        <w:rPr>
          <w:rFonts w:eastAsia="MS Mincho"/>
        </w:rPr>
      </w:pPr>
      <w:r w:rsidRPr="00E876A3">
        <w:rPr>
          <w:rFonts w:eastAsia="MS Mincho"/>
        </w:rPr>
        <w:t xml:space="preserve">All purchases for equipment included in the Project Expense table </w:t>
      </w:r>
      <w:r w:rsidR="009E290B">
        <w:rPr>
          <w:rFonts w:eastAsia="MS Mincho"/>
        </w:rPr>
        <w:t xml:space="preserve">having a useful life of more than one year and an acquisition cost of $1000 or more per unit </w:t>
      </w:r>
      <w:r w:rsidRPr="00E876A3">
        <w:rPr>
          <w:rFonts w:eastAsia="MS Mincho"/>
        </w:rPr>
        <w:t>will become the property of the State, and will be recouped by ILS after the project is complete.</w:t>
      </w:r>
    </w:p>
    <w:p w14:paraId="32D83454" w14:textId="77777777" w:rsidR="006A45BB" w:rsidRPr="006A45BB" w:rsidRDefault="006A45BB" w:rsidP="006A45BB">
      <w:pPr>
        <w:pStyle w:val="ListParagraph"/>
        <w:rPr>
          <w:rFonts w:eastAsia="MS Mincho"/>
        </w:rPr>
      </w:pPr>
    </w:p>
    <w:p w14:paraId="3C9700C6" w14:textId="77777777" w:rsidR="00734D3D" w:rsidRDefault="00734D3D" w:rsidP="00276B79">
      <w:pPr>
        <w:pStyle w:val="ListParagraph"/>
        <w:numPr>
          <w:ilvl w:val="0"/>
          <w:numId w:val="65"/>
        </w:numPr>
        <w:ind w:left="1440"/>
        <w:jc w:val="both"/>
        <w:rPr>
          <w:rFonts w:eastAsia="MS Mincho"/>
        </w:rPr>
      </w:pPr>
      <w:r>
        <w:rPr>
          <w:rFonts w:eastAsia="MS Mincho"/>
        </w:rPr>
        <w:t>All Project Expenses will be added together to arrive at a total Project Expenses value.</w:t>
      </w:r>
      <w:r w:rsidRPr="00F6752A">
        <w:rPr>
          <w:rFonts w:eastAsia="MS Mincho"/>
        </w:rPr>
        <w:t xml:space="preserve">  </w:t>
      </w:r>
    </w:p>
    <w:p w14:paraId="0805932F" w14:textId="77777777" w:rsidR="00734D3D" w:rsidRDefault="00734D3D" w:rsidP="00734D3D">
      <w:pPr>
        <w:ind w:left="720"/>
        <w:rPr>
          <w:rFonts w:eastAsia="MS Mincho"/>
        </w:rPr>
      </w:pPr>
    </w:p>
    <w:p w14:paraId="58EC3116" w14:textId="396D6E25" w:rsidR="00734D3D" w:rsidRDefault="00734D3D" w:rsidP="00734D3D">
      <w:pPr>
        <w:ind w:left="720"/>
        <w:rPr>
          <w:rFonts w:eastAsia="MS Mincho"/>
        </w:rPr>
      </w:pPr>
      <w:r>
        <w:rPr>
          <w:rFonts w:eastAsia="MS Mincho"/>
        </w:rPr>
        <w:t>C.</w:t>
      </w:r>
      <w:r>
        <w:rPr>
          <w:rFonts w:eastAsia="MS Mincho"/>
        </w:rPr>
        <w:tab/>
        <w:t xml:space="preserve">Total </w:t>
      </w:r>
      <w:r w:rsidR="00B64A57">
        <w:rPr>
          <w:rFonts w:eastAsia="MS Mincho"/>
        </w:rPr>
        <w:t xml:space="preserve">Not-to-Exceed </w:t>
      </w:r>
      <w:r>
        <w:rPr>
          <w:rFonts w:eastAsia="MS Mincho"/>
        </w:rPr>
        <w:t>Project Cost</w:t>
      </w:r>
    </w:p>
    <w:p w14:paraId="78240FFA" w14:textId="77777777" w:rsidR="00734D3D" w:rsidRPr="00E93647" w:rsidRDefault="00734D3D" w:rsidP="00734D3D">
      <w:pPr>
        <w:ind w:left="720"/>
        <w:rPr>
          <w:rFonts w:eastAsia="MS Mincho"/>
        </w:rPr>
      </w:pPr>
    </w:p>
    <w:p w14:paraId="1A85D4BF" w14:textId="66326EB5" w:rsidR="00734D3D" w:rsidRPr="00F6752A" w:rsidRDefault="00B64A57" w:rsidP="00276B79">
      <w:pPr>
        <w:pStyle w:val="ListParagraph"/>
        <w:numPr>
          <w:ilvl w:val="0"/>
          <w:numId w:val="66"/>
        </w:numPr>
        <w:ind w:left="1440"/>
        <w:jc w:val="both"/>
        <w:rPr>
          <w:rFonts w:eastAsia="MS Mincho"/>
        </w:rPr>
      </w:pPr>
      <w:r w:rsidRPr="00F6752A">
        <w:rPr>
          <w:rFonts w:eastAsia="MS Mincho"/>
        </w:rPr>
        <w:t xml:space="preserve">The Staff Cost and the </w:t>
      </w:r>
      <w:r>
        <w:rPr>
          <w:rFonts w:eastAsia="MS Mincho"/>
        </w:rPr>
        <w:t>Project Expenses</w:t>
      </w:r>
      <w:r w:rsidRPr="00F6752A">
        <w:rPr>
          <w:rFonts w:eastAsia="MS Mincho"/>
        </w:rPr>
        <w:t xml:space="preserve"> shall be carried over to </w:t>
      </w:r>
      <w:r>
        <w:rPr>
          <w:rFonts w:eastAsia="MS Mincho"/>
        </w:rPr>
        <w:t>the Total Not-to-Exceed Project Cost table</w:t>
      </w:r>
      <w:r w:rsidRPr="00F6752A">
        <w:rPr>
          <w:rFonts w:eastAsia="MS Mincho"/>
        </w:rPr>
        <w:t xml:space="preserve">.  The two costs shall be added together to establish the Total </w:t>
      </w:r>
      <w:r>
        <w:rPr>
          <w:rFonts w:eastAsia="MS Mincho"/>
        </w:rPr>
        <w:t xml:space="preserve">Not-to-Exceed </w:t>
      </w:r>
      <w:r w:rsidRPr="00F6752A">
        <w:rPr>
          <w:rFonts w:eastAsia="MS Mincho"/>
        </w:rPr>
        <w:t>Project Cost.</w:t>
      </w:r>
      <w:r w:rsidR="00734D3D" w:rsidRPr="00F6752A">
        <w:rPr>
          <w:rFonts w:eastAsia="MS Mincho"/>
        </w:rPr>
        <w:t xml:space="preserve">  </w:t>
      </w:r>
    </w:p>
    <w:p w14:paraId="1B3F5EA8" w14:textId="77777777" w:rsidR="00734D3D" w:rsidRDefault="00734D3D" w:rsidP="00734D3D">
      <w:pPr>
        <w:rPr>
          <w:rFonts w:eastAsia="MS Mincho"/>
        </w:rPr>
      </w:pPr>
    </w:p>
    <w:p w14:paraId="691F2081" w14:textId="59301A4A" w:rsidR="00734D3D" w:rsidRPr="00867025" w:rsidRDefault="00734D3D" w:rsidP="00867025">
      <w:pPr>
        <w:rPr>
          <w:rFonts w:eastAsia="MS Mincho"/>
          <w:b/>
        </w:rPr>
      </w:pPr>
      <w:r w:rsidRPr="00867025">
        <w:rPr>
          <w:rFonts w:eastAsia="MS Mincho"/>
        </w:rPr>
        <w:t xml:space="preserve">If a Bidder’s pricing model consists solely of staff hourly rates, then the Bidder only needs to complete the Staff Costs and Total </w:t>
      </w:r>
      <w:r w:rsidR="00B64A57" w:rsidRPr="00867025">
        <w:rPr>
          <w:rFonts w:eastAsia="MS Mincho"/>
        </w:rPr>
        <w:t xml:space="preserve">Not-to-Exceed </w:t>
      </w:r>
      <w:r w:rsidRPr="00867025">
        <w:rPr>
          <w:rFonts w:eastAsia="MS Mincho"/>
        </w:rPr>
        <w:t xml:space="preserve">Project Cost tables. If a Bidder’s pricing model consists of hourly staff rates and Project Expenses, then the Bidder must complete the Staff Cost, Project Expense, and Total </w:t>
      </w:r>
      <w:r w:rsidR="00B64A57" w:rsidRPr="00867025">
        <w:rPr>
          <w:rFonts w:eastAsia="MS Mincho"/>
        </w:rPr>
        <w:t xml:space="preserve">Not-to-Exceed </w:t>
      </w:r>
      <w:r w:rsidRPr="00867025">
        <w:rPr>
          <w:rFonts w:eastAsia="MS Mincho"/>
        </w:rPr>
        <w:t>Project Cost tables.</w:t>
      </w:r>
      <w:r w:rsidRPr="00867025">
        <w:rPr>
          <w:rFonts w:eastAsia="MS Mincho"/>
          <w:b/>
        </w:rPr>
        <w:t xml:space="preserve">  </w:t>
      </w:r>
    </w:p>
    <w:p w14:paraId="062B4693" w14:textId="77777777" w:rsidR="00734D3D" w:rsidRDefault="00734D3D" w:rsidP="00734D3D">
      <w:pPr>
        <w:pStyle w:val="ListParagraph"/>
        <w:rPr>
          <w:rFonts w:eastAsia="MS Mincho"/>
          <w:b/>
        </w:rPr>
      </w:pPr>
    </w:p>
    <w:p w14:paraId="6A2EEE05" w14:textId="77777777" w:rsidR="00734D3D" w:rsidRPr="00867025" w:rsidRDefault="00734D3D" w:rsidP="00867025">
      <w:pPr>
        <w:rPr>
          <w:rFonts w:eastAsia="MS Mincho"/>
        </w:rPr>
      </w:pPr>
      <w:r w:rsidRPr="00867025">
        <w:rPr>
          <w:rFonts w:eastAsia="MS Mincho"/>
        </w:rPr>
        <w:t>The Cost Proposal Form should be signed by the individual who signs the proposal Bidder Information and Attestation page (an individual authorized to bind the bidding Bidder contractually).</w:t>
      </w:r>
    </w:p>
    <w:p w14:paraId="256E2B02" w14:textId="77777777" w:rsidR="00734D3D" w:rsidRDefault="00734D3D" w:rsidP="00867025">
      <w:pPr>
        <w:pStyle w:val="ListParagraph"/>
        <w:ind w:left="0"/>
        <w:jc w:val="both"/>
        <w:rPr>
          <w:rFonts w:eastAsia="MS Mincho"/>
        </w:rPr>
      </w:pPr>
    </w:p>
    <w:p w14:paraId="0E74A281" w14:textId="77777777" w:rsidR="00734D3D" w:rsidRPr="00867025" w:rsidRDefault="00734D3D" w:rsidP="00867025">
      <w:pPr>
        <w:rPr>
          <w:rFonts w:eastAsia="MS Mincho"/>
        </w:rPr>
      </w:pPr>
      <w:r w:rsidRPr="00867025">
        <w:rPr>
          <w:rFonts w:eastAsia="MS Mincho"/>
        </w:rPr>
        <w:t xml:space="preserve">Payments to the selected Bidder will only be made for actual hours worked, and will not exceed the hourly rates or Expense Costs contained in the proposal. </w:t>
      </w:r>
    </w:p>
    <w:p w14:paraId="08D523E5" w14:textId="77777777" w:rsidR="00734D3D" w:rsidRPr="00734D3D" w:rsidRDefault="00734D3D" w:rsidP="00867025">
      <w:pPr>
        <w:rPr>
          <w:rFonts w:eastAsia="MS Mincho"/>
        </w:rPr>
      </w:pPr>
    </w:p>
    <w:p w14:paraId="44DC6CEE" w14:textId="5066FB26" w:rsidR="00055311" w:rsidRPr="00867025" w:rsidRDefault="00734D3D" w:rsidP="00867025">
      <w:pPr>
        <w:rPr>
          <w:rFonts w:eastAsia="MS Mincho"/>
          <w:b/>
        </w:rPr>
      </w:pPr>
      <w:r w:rsidRPr="00867025">
        <w:rPr>
          <w:bCs/>
          <w:color w:val="000000"/>
        </w:rPr>
        <w:t xml:space="preserve">ILS will compensate the successful Contractor following submission of an approvable invoice, as further described in RFP Section 7.3.4: Compensation/Manner of Payment.  Invoices should be submitted on a monthly basis, in the month following when services were performed.  </w:t>
      </w:r>
      <w:r w:rsidRPr="00867025">
        <w:rPr>
          <w:b/>
          <w:bCs/>
          <w:color w:val="000000"/>
          <w:u w:val="single"/>
        </w:rPr>
        <w:t>A total of fifteen percent (15%) of the total amount billed shall be withheld and shall be paid to the Contractor upon successful completion of the final report.</w:t>
      </w:r>
      <w:r w:rsidR="00055311" w:rsidRPr="00867025">
        <w:rPr>
          <w:b/>
          <w:bCs/>
          <w:color w:val="000000"/>
        </w:rPr>
        <w:t xml:space="preserve">   </w:t>
      </w:r>
    </w:p>
    <w:p w14:paraId="3C8C10BB" w14:textId="5F10E8CC" w:rsidR="00CB3E9C" w:rsidRDefault="00CB3E9C" w:rsidP="00055311">
      <w:pPr>
        <w:ind w:left="720"/>
        <w:rPr>
          <w:rFonts w:eastAsia="MS Mincho"/>
          <w:b/>
        </w:rPr>
      </w:pPr>
    </w:p>
    <w:p w14:paraId="646AB77D" w14:textId="77777777" w:rsidR="00CB3E9C" w:rsidRDefault="00CB3E9C" w:rsidP="00CB3E9C">
      <w:pPr>
        <w:pStyle w:val="ListParagraph"/>
        <w:jc w:val="both"/>
        <w:rPr>
          <w:rFonts w:eastAsia="MS Mincho"/>
          <w:b/>
        </w:rPr>
      </w:pPr>
    </w:p>
    <w:p w14:paraId="6D0E2347" w14:textId="77777777" w:rsidR="00CB3E9C" w:rsidRDefault="00CB3E9C" w:rsidP="00CB3E9C">
      <w:pPr>
        <w:pStyle w:val="ListParagraph"/>
        <w:jc w:val="both"/>
        <w:rPr>
          <w:rFonts w:eastAsia="MS Mincho"/>
          <w:b/>
        </w:rPr>
      </w:pPr>
    </w:p>
    <w:p w14:paraId="526C5813" w14:textId="77777777" w:rsidR="00CB3E9C" w:rsidRDefault="00CB3E9C" w:rsidP="00CB3E9C">
      <w:pPr>
        <w:pStyle w:val="ListParagraph"/>
        <w:jc w:val="both"/>
        <w:rPr>
          <w:rFonts w:eastAsia="MS Mincho"/>
          <w:b/>
        </w:rPr>
      </w:pPr>
    </w:p>
    <w:p w14:paraId="217B9F5B" w14:textId="77777777" w:rsidR="00CB3E9C" w:rsidRDefault="00CB3E9C" w:rsidP="00CB3E9C">
      <w:pPr>
        <w:pStyle w:val="ListParagraph"/>
        <w:jc w:val="both"/>
        <w:rPr>
          <w:rFonts w:eastAsia="MS Mincho"/>
          <w:b/>
        </w:rPr>
      </w:pPr>
    </w:p>
    <w:p w14:paraId="1E9D205B" w14:textId="77777777" w:rsidR="00CB3E9C" w:rsidRDefault="00CB3E9C" w:rsidP="00CB3E9C">
      <w:pPr>
        <w:pStyle w:val="ListParagraph"/>
        <w:jc w:val="both"/>
        <w:rPr>
          <w:rFonts w:eastAsia="MS Mincho"/>
          <w:b/>
        </w:rPr>
      </w:pPr>
    </w:p>
    <w:p w14:paraId="0CEF02AD" w14:textId="77777777" w:rsidR="00CB3E9C" w:rsidRDefault="00CB3E9C" w:rsidP="00CB3E9C">
      <w:pPr>
        <w:pStyle w:val="ListParagraph"/>
        <w:jc w:val="both"/>
        <w:rPr>
          <w:rFonts w:eastAsia="MS Mincho"/>
          <w:b/>
        </w:rPr>
      </w:pPr>
    </w:p>
    <w:p w14:paraId="4846627E" w14:textId="77777777" w:rsidR="00CB3E9C" w:rsidRDefault="00CB3E9C" w:rsidP="00CB3E9C">
      <w:pPr>
        <w:pStyle w:val="ListParagraph"/>
        <w:jc w:val="both"/>
        <w:rPr>
          <w:rFonts w:eastAsia="MS Mincho"/>
          <w:b/>
        </w:rPr>
      </w:pPr>
    </w:p>
    <w:p w14:paraId="4F3D45BA" w14:textId="77777777" w:rsidR="00CB3E9C" w:rsidRDefault="00CB3E9C" w:rsidP="00CB3E9C">
      <w:pPr>
        <w:pStyle w:val="ListParagraph"/>
        <w:jc w:val="both"/>
        <w:rPr>
          <w:rFonts w:eastAsia="MS Mincho"/>
          <w:b/>
        </w:rPr>
      </w:pPr>
    </w:p>
    <w:p w14:paraId="08A87C1F" w14:textId="77777777" w:rsidR="00F43C25" w:rsidRDefault="00F43C25" w:rsidP="00F43C25">
      <w:pPr>
        <w:pStyle w:val="ListParagraph"/>
        <w:jc w:val="center"/>
        <w:rPr>
          <w:rFonts w:eastAsia="MS Mincho"/>
          <w:b/>
        </w:rPr>
      </w:pPr>
    </w:p>
    <w:p w14:paraId="42AE5E98" w14:textId="77777777" w:rsidR="00F43C25" w:rsidRDefault="00F43C25" w:rsidP="00F43C25">
      <w:pPr>
        <w:pStyle w:val="ListParagraph"/>
        <w:jc w:val="center"/>
        <w:rPr>
          <w:rFonts w:eastAsia="MS Mincho"/>
          <w:b/>
        </w:rPr>
      </w:pPr>
    </w:p>
    <w:p w14:paraId="4A3262B1" w14:textId="77777777" w:rsidR="00734D3D" w:rsidRDefault="00734D3D" w:rsidP="00F43C25">
      <w:pPr>
        <w:pStyle w:val="ListParagraph"/>
        <w:jc w:val="center"/>
        <w:rPr>
          <w:rFonts w:eastAsia="MS Mincho"/>
          <w:b/>
        </w:rPr>
      </w:pPr>
    </w:p>
    <w:p w14:paraId="37CE02ED" w14:textId="77777777" w:rsidR="00B64A57" w:rsidRDefault="00B64A57" w:rsidP="00F43C25">
      <w:pPr>
        <w:pStyle w:val="ListParagraph"/>
        <w:jc w:val="center"/>
        <w:rPr>
          <w:rFonts w:eastAsia="MS Mincho"/>
          <w:b/>
        </w:rPr>
      </w:pPr>
    </w:p>
    <w:p w14:paraId="0A00EA8F" w14:textId="77777777" w:rsidR="00734D3D" w:rsidRDefault="00734D3D" w:rsidP="00F43C25">
      <w:pPr>
        <w:pStyle w:val="ListParagraph"/>
        <w:jc w:val="center"/>
        <w:rPr>
          <w:rFonts w:eastAsia="MS Mincho"/>
          <w:b/>
        </w:rPr>
      </w:pPr>
    </w:p>
    <w:p w14:paraId="603323A6" w14:textId="77777777" w:rsidR="00734D3D" w:rsidRDefault="00734D3D" w:rsidP="00F43C25">
      <w:pPr>
        <w:pStyle w:val="ListParagraph"/>
        <w:jc w:val="center"/>
        <w:rPr>
          <w:rFonts w:eastAsia="MS Mincho"/>
          <w:b/>
        </w:rPr>
      </w:pPr>
    </w:p>
    <w:p w14:paraId="366FC2F0" w14:textId="77777777" w:rsidR="00F43C25" w:rsidRDefault="00F43C25" w:rsidP="00F43C25">
      <w:pPr>
        <w:pStyle w:val="ListParagraph"/>
        <w:jc w:val="center"/>
        <w:rPr>
          <w:rFonts w:eastAsia="MS Mincho"/>
          <w:b/>
        </w:rPr>
      </w:pPr>
    </w:p>
    <w:p w14:paraId="797A7ADD" w14:textId="77777777" w:rsidR="0022532C" w:rsidRPr="00514A3E" w:rsidRDefault="0048350B" w:rsidP="00F43C25">
      <w:pPr>
        <w:pStyle w:val="ListParagraph"/>
        <w:ind w:hanging="720"/>
        <w:jc w:val="center"/>
        <w:rPr>
          <w:b/>
        </w:rPr>
      </w:pPr>
      <w:r w:rsidRPr="0048350B">
        <w:rPr>
          <w:b/>
          <w:bCs/>
          <w:color w:val="000000"/>
        </w:rPr>
        <w:t xml:space="preserve">APPENDIX </w:t>
      </w:r>
      <w:r w:rsidR="005335FF">
        <w:rPr>
          <w:b/>
          <w:bCs/>
          <w:color w:val="000000"/>
        </w:rPr>
        <w:t>E</w:t>
      </w:r>
      <w:r w:rsidRPr="0048350B">
        <w:rPr>
          <w:b/>
          <w:bCs/>
          <w:color w:val="000000"/>
        </w:rPr>
        <w:t>: COST PROPOSAL</w:t>
      </w:r>
    </w:p>
    <w:p w14:paraId="6AC877AE" w14:textId="77777777" w:rsidR="0022532C" w:rsidRPr="00514A3E" w:rsidRDefault="0022532C" w:rsidP="0022532C">
      <w:pPr>
        <w:spacing w:before="120"/>
        <w:jc w:val="center"/>
        <w:rPr>
          <w:b/>
        </w:rPr>
      </w:pPr>
      <w:r w:rsidRPr="00514A3E">
        <w:rPr>
          <w:b/>
        </w:rPr>
        <w:t xml:space="preserve">Cost Proposal Form </w:t>
      </w:r>
    </w:p>
    <w:p w14:paraId="27A430BE" w14:textId="38A87C8A" w:rsidR="00670A5A" w:rsidRDefault="00A775A8" w:rsidP="00670A5A">
      <w:pPr>
        <w:jc w:val="center"/>
        <w:rPr>
          <w:b/>
        </w:rPr>
      </w:pPr>
      <w:r>
        <w:rPr>
          <w:b/>
        </w:rPr>
        <w:t>Caseload Standards Study</w:t>
      </w:r>
    </w:p>
    <w:p w14:paraId="41E77345" w14:textId="77777777" w:rsidR="00EE37CE" w:rsidRPr="00514A3E" w:rsidRDefault="00EE37CE" w:rsidP="00EE37CE">
      <w:pPr>
        <w:spacing w:before="120"/>
        <w:jc w:val="center"/>
        <w:rPr>
          <w:b/>
        </w:rPr>
      </w:pPr>
    </w:p>
    <w:p w14:paraId="673DED43" w14:textId="77777777" w:rsidR="00EE37CE" w:rsidRPr="00514A3E" w:rsidRDefault="00EE37CE" w:rsidP="00EE37CE"/>
    <w:tbl>
      <w:tblPr>
        <w:tblW w:w="0" w:type="auto"/>
        <w:tblBorders>
          <w:insideH w:val="single" w:sz="4" w:space="0" w:color="auto"/>
        </w:tblBorders>
        <w:tblLook w:val="04A0" w:firstRow="1" w:lastRow="0" w:firstColumn="1" w:lastColumn="0" w:noHBand="0" w:noVBand="1"/>
      </w:tblPr>
      <w:tblGrid>
        <w:gridCol w:w="1548"/>
        <w:gridCol w:w="8028"/>
      </w:tblGrid>
      <w:tr w:rsidR="00EE37CE" w:rsidRPr="00514A3E" w14:paraId="23F3D657" w14:textId="77777777" w:rsidTr="00EE37CE">
        <w:tc>
          <w:tcPr>
            <w:tcW w:w="1548" w:type="dxa"/>
            <w:tcBorders>
              <w:top w:val="nil"/>
              <w:bottom w:val="nil"/>
              <w:right w:val="nil"/>
            </w:tcBorders>
          </w:tcPr>
          <w:p w14:paraId="4DC42351" w14:textId="77777777" w:rsidR="00EE37CE" w:rsidRPr="00C63C82" w:rsidRDefault="002B51CC" w:rsidP="00EE37CE">
            <w:pPr>
              <w:rPr>
                <w:b/>
              </w:rPr>
            </w:pPr>
            <w:r>
              <w:rPr>
                <w:b/>
              </w:rPr>
              <w:t>Bidder</w:t>
            </w:r>
            <w:r w:rsidR="00EE37CE" w:rsidRPr="00514A3E">
              <w:rPr>
                <w:b/>
              </w:rPr>
              <w:t xml:space="preserve"> Name</w:t>
            </w:r>
            <w:r w:rsidR="00EE37CE" w:rsidRPr="00C63C82">
              <w:rPr>
                <w:b/>
              </w:rPr>
              <w:t>:</w:t>
            </w:r>
          </w:p>
        </w:tc>
        <w:tc>
          <w:tcPr>
            <w:tcW w:w="8028" w:type="dxa"/>
            <w:tcBorders>
              <w:top w:val="nil"/>
              <w:left w:val="nil"/>
              <w:bottom w:val="single" w:sz="4" w:space="0" w:color="auto"/>
            </w:tcBorders>
          </w:tcPr>
          <w:p w14:paraId="788BBD8E" w14:textId="77777777" w:rsidR="00EE37CE" w:rsidRPr="00514A3E" w:rsidRDefault="00EE37CE" w:rsidP="00EE37CE"/>
        </w:tc>
      </w:tr>
    </w:tbl>
    <w:p w14:paraId="5C7294DB" w14:textId="77777777" w:rsidR="00EE37CE" w:rsidRDefault="00EE37CE" w:rsidP="00EE37CE"/>
    <w:p w14:paraId="3287B716" w14:textId="77777777" w:rsidR="00573C96" w:rsidRPr="00B825D4" w:rsidRDefault="00573C96" w:rsidP="00573C96">
      <w:pPr>
        <w:tabs>
          <w:tab w:val="left" w:pos="10080"/>
        </w:tabs>
        <w:jc w:val="left"/>
        <w:rPr>
          <w:b/>
        </w:rPr>
      </w:pPr>
      <w:r>
        <w:rPr>
          <w:b/>
        </w:rPr>
        <w:t>A.  STAFF COSTS</w:t>
      </w:r>
    </w:p>
    <w:p w14:paraId="1B87857C" w14:textId="77777777" w:rsidR="00573C96" w:rsidRPr="0046721A" w:rsidRDefault="00573C96" w:rsidP="00573C96">
      <w:pPr>
        <w:tabs>
          <w:tab w:val="left" w:pos="10080"/>
        </w:tabs>
        <w:jc w:val="left"/>
      </w:pPr>
    </w:p>
    <w:tbl>
      <w:tblPr>
        <w:tblW w:w="9630" w:type="dxa"/>
        <w:tblInd w:w="18" w:type="dxa"/>
        <w:tblLayout w:type="fixed"/>
        <w:tblLook w:val="04A0" w:firstRow="1" w:lastRow="0" w:firstColumn="1" w:lastColumn="0" w:noHBand="0" w:noVBand="1"/>
      </w:tblPr>
      <w:tblGrid>
        <w:gridCol w:w="1620"/>
        <w:gridCol w:w="2070"/>
        <w:gridCol w:w="1440"/>
        <w:gridCol w:w="2790"/>
        <w:gridCol w:w="1710"/>
      </w:tblGrid>
      <w:tr w:rsidR="00902C5E" w:rsidRPr="0046721A" w14:paraId="60444CF7" w14:textId="77777777" w:rsidTr="00734D3D">
        <w:trPr>
          <w:trHeight w:val="556"/>
        </w:trPr>
        <w:tc>
          <w:tcPr>
            <w:tcW w:w="1620" w:type="dxa"/>
            <w:tcBorders>
              <w:top w:val="single" w:sz="4" w:space="0" w:color="auto"/>
              <w:left w:val="single" w:sz="4" w:space="0" w:color="auto"/>
              <w:bottom w:val="single" w:sz="4" w:space="0" w:color="auto"/>
              <w:right w:val="nil"/>
            </w:tcBorders>
            <w:vAlign w:val="center"/>
            <w:hideMark/>
          </w:tcPr>
          <w:p w14:paraId="3918AC41" w14:textId="77777777" w:rsidR="00573C96" w:rsidRPr="0046721A" w:rsidRDefault="00573C96" w:rsidP="00573C96">
            <w:pPr>
              <w:jc w:val="center"/>
              <w:rPr>
                <w:b/>
                <w:color w:val="000000"/>
              </w:rPr>
            </w:pPr>
            <w:r w:rsidRPr="0046721A">
              <w:rPr>
                <w:b/>
                <w:color w:val="000000"/>
              </w:rPr>
              <w:t>Name(s)</w:t>
            </w:r>
          </w:p>
        </w:tc>
        <w:tc>
          <w:tcPr>
            <w:tcW w:w="2070" w:type="dxa"/>
            <w:tcBorders>
              <w:top w:val="single" w:sz="4" w:space="0" w:color="auto"/>
              <w:left w:val="single" w:sz="4" w:space="0" w:color="auto"/>
              <w:bottom w:val="single" w:sz="4" w:space="0" w:color="auto"/>
              <w:right w:val="single" w:sz="4" w:space="0" w:color="auto"/>
            </w:tcBorders>
            <w:vAlign w:val="center"/>
            <w:hideMark/>
          </w:tcPr>
          <w:p w14:paraId="02951B06" w14:textId="61527B08" w:rsidR="00573C96" w:rsidRPr="0046721A" w:rsidRDefault="00573C96" w:rsidP="00573C96">
            <w:pPr>
              <w:jc w:val="center"/>
              <w:rPr>
                <w:b/>
                <w:color w:val="000000"/>
              </w:rPr>
            </w:pPr>
            <w:r w:rsidRPr="0046721A">
              <w:rPr>
                <w:b/>
                <w:color w:val="000000"/>
              </w:rPr>
              <w:t>Title(s)</w:t>
            </w:r>
            <w:r w:rsidR="00055311">
              <w:rPr>
                <w:b/>
                <w:color w:val="000000"/>
              </w:rPr>
              <w: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D3A6DC1" w14:textId="77777777" w:rsidR="00573C96" w:rsidRPr="001B2194" w:rsidRDefault="00573C96" w:rsidP="00573C96">
            <w:pPr>
              <w:jc w:val="center"/>
              <w:rPr>
                <w:b/>
                <w:color w:val="000000"/>
              </w:rPr>
            </w:pPr>
            <w:r w:rsidRPr="0074424A">
              <w:rPr>
                <w:b/>
                <w:color w:val="000000"/>
              </w:rPr>
              <w:t>Estimated Hours</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35913DEA" w14:textId="77777777" w:rsidR="00573C96" w:rsidRPr="002A0D80" w:rsidRDefault="00573C96" w:rsidP="00573C96">
            <w:pPr>
              <w:jc w:val="center"/>
              <w:rPr>
                <w:b/>
                <w:color w:val="000000"/>
              </w:rPr>
            </w:pPr>
            <w:r w:rsidRPr="002A0D80">
              <w:rPr>
                <w:b/>
                <w:color w:val="000000"/>
              </w:rPr>
              <w:t>Hourly Rate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000F85A" w14:textId="77777777" w:rsidR="00573C96" w:rsidRPr="00221FEE" w:rsidRDefault="00573C96" w:rsidP="00573C96">
            <w:pPr>
              <w:jc w:val="center"/>
              <w:rPr>
                <w:b/>
                <w:color w:val="000000"/>
              </w:rPr>
            </w:pPr>
            <w:r w:rsidRPr="006F52F8">
              <w:rPr>
                <w:b/>
                <w:color w:val="000000"/>
              </w:rPr>
              <w:t xml:space="preserve">Total Cost </w:t>
            </w:r>
          </w:p>
        </w:tc>
      </w:tr>
      <w:tr w:rsidR="00902C5E" w:rsidRPr="0046721A" w14:paraId="6130BE4C" w14:textId="77777777" w:rsidTr="00734D3D">
        <w:trPr>
          <w:trHeight w:val="432"/>
        </w:trPr>
        <w:tc>
          <w:tcPr>
            <w:tcW w:w="1620" w:type="dxa"/>
            <w:tcBorders>
              <w:top w:val="single" w:sz="4" w:space="0" w:color="auto"/>
              <w:left w:val="single" w:sz="4" w:space="0" w:color="auto"/>
              <w:bottom w:val="single" w:sz="4" w:space="0" w:color="auto"/>
              <w:right w:val="nil"/>
            </w:tcBorders>
            <w:shd w:val="clear" w:color="auto" w:fill="auto"/>
            <w:noWrap/>
            <w:vAlign w:val="center"/>
            <w:hideMark/>
          </w:tcPr>
          <w:p w14:paraId="37498961" w14:textId="77777777" w:rsidR="00573C96" w:rsidRPr="0046721A" w:rsidRDefault="00573C96" w:rsidP="00573C96">
            <w:pPr>
              <w:jc w:val="left"/>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B282C6D" w14:textId="353F5D9F" w:rsidR="00573C96" w:rsidRPr="0046721A" w:rsidRDefault="00573C96" w:rsidP="00573C96">
            <w:pPr>
              <w:jc w:val="left"/>
              <w:rPr>
                <w:color w:val="000000"/>
              </w:rPr>
            </w:pPr>
            <w:r>
              <w:rPr>
                <w:color w:val="000000"/>
              </w:rPr>
              <w:t>Project Leader</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6F3D116F" w14:textId="77777777" w:rsidR="00573C96" w:rsidRPr="0046721A" w:rsidRDefault="00573C96" w:rsidP="00573C96">
            <w:pPr>
              <w:jc w:val="left"/>
              <w:rPr>
                <w:color w:val="000000"/>
              </w:rPr>
            </w:pPr>
          </w:p>
        </w:tc>
        <w:tc>
          <w:tcPr>
            <w:tcW w:w="2790" w:type="dxa"/>
            <w:tcBorders>
              <w:top w:val="single" w:sz="4" w:space="0" w:color="auto"/>
              <w:left w:val="nil"/>
              <w:bottom w:val="single" w:sz="4" w:space="0" w:color="auto"/>
              <w:right w:val="single" w:sz="4" w:space="0" w:color="auto"/>
            </w:tcBorders>
            <w:shd w:val="clear" w:color="auto" w:fill="auto"/>
            <w:noWrap/>
            <w:vAlign w:val="center"/>
          </w:tcPr>
          <w:p w14:paraId="14D2C63D" w14:textId="77777777" w:rsidR="00573C96" w:rsidRPr="0046721A" w:rsidRDefault="00573C96" w:rsidP="00573C96">
            <w:pPr>
              <w:jc w:val="left"/>
              <w:rPr>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750BCFD3" w14:textId="77777777" w:rsidR="00573C96" w:rsidRPr="0046721A" w:rsidRDefault="00573C96" w:rsidP="00573C96">
            <w:pPr>
              <w:jc w:val="left"/>
              <w:rPr>
                <w:color w:val="000000"/>
              </w:rPr>
            </w:pPr>
          </w:p>
        </w:tc>
      </w:tr>
      <w:tr w:rsidR="00902C5E" w:rsidRPr="0046721A" w14:paraId="62B88E51" w14:textId="77777777" w:rsidTr="00734D3D">
        <w:trPr>
          <w:trHeight w:val="432"/>
        </w:trPr>
        <w:tc>
          <w:tcPr>
            <w:tcW w:w="1620" w:type="dxa"/>
            <w:tcBorders>
              <w:top w:val="single" w:sz="4" w:space="0" w:color="auto"/>
              <w:left w:val="single" w:sz="4" w:space="0" w:color="auto"/>
              <w:bottom w:val="single" w:sz="4" w:space="0" w:color="auto"/>
              <w:right w:val="nil"/>
            </w:tcBorders>
            <w:shd w:val="clear" w:color="auto" w:fill="auto"/>
            <w:noWrap/>
            <w:vAlign w:val="center"/>
          </w:tcPr>
          <w:p w14:paraId="260151FD" w14:textId="77777777" w:rsidR="00573C96" w:rsidRPr="0046721A" w:rsidRDefault="00573C96" w:rsidP="00573C96">
            <w:pPr>
              <w:jc w:val="left"/>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BB30B5D" w14:textId="5EDA6A88" w:rsidR="00573C96" w:rsidRPr="0046721A" w:rsidRDefault="00573C96" w:rsidP="00573C96">
            <w:pPr>
              <w:jc w:val="left"/>
              <w:rPr>
                <w:color w:val="000000"/>
              </w:rPr>
            </w:pPr>
            <w:r>
              <w:rPr>
                <w:color w:val="000000"/>
              </w:rPr>
              <w:t>Staff Member (1)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7A7F5" w14:textId="77777777" w:rsidR="00573C96" w:rsidRPr="0046721A" w:rsidRDefault="00573C96" w:rsidP="00573C96">
            <w:pPr>
              <w:jc w:val="left"/>
              <w:rPr>
                <w:color w:val="000000"/>
              </w:rPr>
            </w:pP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32C30" w14:textId="77777777" w:rsidR="00573C96" w:rsidRPr="0046721A" w:rsidRDefault="00573C96" w:rsidP="00573C96">
            <w:pPr>
              <w:jc w:val="left"/>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2DA2C" w14:textId="77777777" w:rsidR="00573C96" w:rsidRPr="0046721A" w:rsidRDefault="00573C96" w:rsidP="00573C96">
            <w:pPr>
              <w:jc w:val="left"/>
              <w:rPr>
                <w:color w:val="000000"/>
              </w:rPr>
            </w:pPr>
          </w:p>
        </w:tc>
      </w:tr>
      <w:tr w:rsidR="00902C5E" w:rsidRPr="0046721A" w14:paraId="19520B86" w14:textId="77777777" w:rsidTr="00734D3D">
        <w:trPr>
          <w:trHeight w:val="432"/>
        </w:trPr>
        <w:tc>
          <w:tcPr>
            <w:tcW w:w="1620" w:type="dxa"/>
            <w:tcBorders>
              <w:top w:val="single" w:sz="4" w:space="0" w:color="auto"/>
              <w:left w:val="single" w:sz="4" w:space="0" w:color="auto"/>
              <w:bottom w:val="single" w:sz="4" w:space="0" w:color="auto"/>
              <w:right w:val="nil"/>
            </w:tcBorders>
            <w:shd w:val="clear" w:color="auto" w:fill="auto"/>
            <w:noWrap/>
            <w:vAlign w:val="center"/>
          </w:tcPr>
          <w:p w14:paraId="5D38AC70" w14:textId="77777777" w:rsidR="00573C96" w:rsidRPr="0046721A" w:rsidRDefault="00573C96" w:rsidP="00573C96">
            <w:pPr>
              <w:jc w:val="left"/>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23C3DEB" w14:textId="7C35DCDD" w:rsidR="00573C96" w:rsidRPr="0046721A" w:rsidRDefault="00573C96" w:rsidP="00573C96">
            <w:pPr>
              <w:jc w:val="left"/>
              <w:rPr>
                <w:color w:val="000000"/>
              </w:rPr>
            </w:pPr>
            <w:r w:rsidRPr="00860179">
              <w:rPr>
                <w:color w:val="000000"/>
              </w:rPr>
              <w:t>Staff Member (</w:t>
            </w:r>
            <w:r>
              <w:rPr>
                <w:color w:val="000000"/>
              </w:rPr>
              <w:t>2</w:t>
            </w:r>
            <w:r w:rsidRPr="00860179">
              <w:rPr>
                <w:color w:val="000000"/>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05C87" w14:textId="77777777" w:rsidR="00573C96" w:rsidRPr="0046721A" w:rsidRDefault="00573C96" w:rsidP="00573C96">
            <w:pPr>
              <w:jc w:val="left"/>
              <w:rPr>
                <w:color w:val="000000"/>
              </w:rPr>
            </w:pP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A800F" w14:textId="77777777" w:rsidR="00573C96" w:rsidRPr="0046721A" w:rsidRDefault="00573C96" w:rsidP="00573C96">
            <w:pPr>
              <w:jc w:val="left"/>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F9133" w14:textId="77777777" w:rsidR="00573C96" w:rsidRPr="0046721A" w:rsidRDefault="00573C96" w:rsidP="00573C96">
            <w:pPr>
              <w:jc w:val="left"/>
              <w:rPr>
                <w:color w:val="000000"/>
              </w:rPr>
            </w:pPr>
          </w:p>
        </w:tc>
      </w:tr>
      <w:tr w:rsidR="00902C5E" w:rsidRPr="0046721A" w14:paraId="70BF0CAB" w14:textId="77777777" w:rsidTr="00734D3D">
        <w:trPr>
          <w:trHeight w:val="432"/>
        </w:trPr>
        <w:tc>
          <w:tcPr>
            <w:tcW w:w="1620" w:type="dxa"/>
            <w:tcBorders>
              <w:top w:val="single" w:sz="4" w:space="0" w:color="auto"/>
              <w:left w:val="single" w:sz="4" w:space="0" w:color="auto"/>
              <w:bottom w:val="single" w:sz="4" w:space="0" w:color="auto"/>
              <w:right w:val="nil"/>
            </w:tcBorders>
            <w:shd w:val="clear" w:color="auto" w:fill="auto"/>
            <w:noWrap/>
            <w:vAlign w:val="center"/>
          </w:tcPr>
          <w:p w14:paraId="7B90DDC8" w14:textId="77777777" w:rsidR="00573C96" w:rsidRPr="0046721A" w:rsidRDefault="00573C96" w:rsidP="00573C96">
            <w:pPr>
              <w:jc w:val="left"/>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F993425" w14:textId="3966F4FC" w:rsidR="00573C96" w:rsidRPr="0046721A" w:rsidRDefault="00573C96" w:rsidP="00573C96">
            <w:pPr>
              <w:jc w:val="left"/>
              <w:rPr>
                <w:color w:val="000000"/>
              </w:rPr>
            </w:pPr>
            <w:r w:rsidRPr="00860179">
              <w:rPr>
                <w:color w:val="000000"/>
              </w:rPr>
              <w:t>Staff Member (</w:t>
            </w:r>
            <w:r>
              <w:rPr>
                <w:color w:val="000000"/>
              </w:rPr>
              <w:t>3</w:t>
            </w:r>
            <w:r w:rsidRPr="00860179">
              <w:rPr>
                <w:color w:val="000000"/>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25E43" w14:textId="77777777" w:rsidR="00573C96" w:rsidRPr="0046721A" w:rsidRDefault="00573C96" w:rsidP="00573C96">
            <w:pPr>
              <w:jc w:val="left"/>
              <w:rPr>
                <w:color w:val="000000"/>
              </w:rPr>
            </w:pP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6FCB1" w14:textId="77777777" w:rsidR="00573C96" w:rsidRPr="0046721A" w:rsidRDefault="00573C96" w:rsidP="00573C96">
            <w:pPr>
              <w:jc w:val="left"/>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8EFA9" w14:textId="77777777" w:rsidR="00573C96" w:rsidRPr="0046721A" w:rsidRDefault="00573C96" w:rsidP="00573C96">
            <w:pPr>
              <w:jc w:val="left"/>
              <w:rPr>
                <w:color w:val="000000"/>
              </w:rPr>
            </w:pPr>
          </w:p>
        </w:tc>
      </w:tr>
      <w:tr w:rsidR="00902C5E" w:rsidRPr="0046721A" w14:paraId="2097B7F3" w14:textId="77777777" w:rsidTr="00734D3D">
        <w:trPr>
          <w:trHeight w:val="432"/>
        </w:trPr>
        <w:tc>
          <w:tcPr>
            <w:tcW w:w="1620" w:type="dxa"/>
            <w:tcBorders>
              <w:top w:val="single" w:sz="4" w:space="0" w:color="auto"/>
              <w:left w:val="single" w:sz="4" w:space="0" w:color="auto"/>
              <w:bottom w:val="single" w:sz="4" w:space="0" w:color="auto"/>
              <w:right w:val="nil"/>
            </w:tcBorders>
            <w:shd w:val="clear" w:color="auto" w:fill="auto"/>
            <w:noWrap/>
            <w:vAlign w:val="center"/>
          </w:tcPr>
          <w:p w14:paraId="6C55FA00" w14:textId="77777777" w:rsidR="00573C96" w:rsidRPr="0046721A" w:rsidRDefault="00573C96" w:rsidP="00573C96">
            <w:pPr>
              <w:jc w:val="left"/>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964B1D6" w14:textId="3DD13433" w:rsidR="00573C96" w:rsidRPr="0046721A" w:rsidRDefault="00573C96" w:rsidP="00573C96">
            <w:pPr>
              <w:jc w:val="left"/>
              <w:rPr>
                <w:color w:val="000000"/>
              </w:rPr>
            </w:pPr>
            <w:r w:rsidRPr="00860179">
              <w:rPr>
                <w:color w:val="000000"/>
              </w:rPr>
              <w:t>Staff Member (</w:t>
            </w:r>
            <w:r>
              <w:rPr>
                <w:color w:val="000000"/>
              </w:rPr>
              <w:t>4</w:t>
            </w:r>
            <w:r w:rsidRPr="00860179">
              <w:rPr>
                <w:color w:val="000000"/>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71E81" w14:textId="77777777" w:rsidR="00573C96" w:rsidRPr="0046721A" w:rsidRDefault="00573C96" w:rsidP="00573C96">
            <w:pPr>
              <w:jc w:val="left"/>
              <w:rPr>
                <w:color w:val="000000"/>
              </w:rPr>
            </w:pP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A2ACF" w14:textId="77777777" w:rsidR="00573C96" w:rsidRPr="0046721A" w:rsidRDefault="00573C96" w:rsidP="00573C96">
            <w:pPr>
              <w:jc w:val="left"/>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908E9" w14:textId="77777777" w:rsidR="00573C96" w:rsidRPr="0046721A" w:rsidRDefault="00573C96" w:rsidP="00573C96">
            <w:pPr>
              <w:jc w:val="left"/>
              <w:rPr>
                <w:color w:val="000000"/>
              </w:rPr>
            </w:pPr>
          </w:p>
        </w:tc>
      </w:tr>
      <w:tr w:rsidR="00573C96" w:rsidRPr="0046721A" w14:paraId="4B37176B" w14:textId="77777777" w:rsidTr="00734D3D">
        <w:trPr>
          <w:trHeight w:val="413"/>
        </w:trPr>
        <w:tc>
          <w:tcPr>
            <w:tcW w:w="36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2E2067" w14:textId="7C5D3F6C" w:rsidR="00573C96" w:rsidRPr="00055311" w:rsidRDefault="00055311" w:rsidP="00734D3D">
            <w:pPr>
              <w:jc w:val="right"/>
              <w:rPr>
                <w:b/>
                <w:color w:val="000000"/>
              </w:rPr>
            </w:pPr>
            <w:r w:rsidRPr="00055311">
              <w:rPr>
                <w:b/>
                <w:color w:val="000000"/>
              </w:rPr>
              <w:t>TOTAL HOURS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F9DDC85" w14:textId="2EACC647" w:rsidR="00573C96" w:rsidRPr="00734D3D" w:rsidRDefault="00573C96" w:rsidP="00734D3D">
            <w:pPr>
              <w:jc w:val="right"/>
              <w:rPr>
                <w:b/>
                <w:color w:val="000000"/>
              </w:rPr>
            </w:pP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1B0A2" w14:textId="545598B7" w:rsidR="00573C96" w:rsidRPr="00B825D4" w:rsidRDefault="00055311" w:rsidP="00734D3D">
            <w:pPr>
              <w:jc w:val="right"/>
              <w:rPr>
                <w:b/>
                <w:color w:val="000000"/>
              </w:rPr>
            </w:pPr>
            <w:r>
              <w:rPr>
                <w:b/>
                <w:color w:val="000000"/>
              </w:rPr>
              <w:t>TOTAL STAFF COSTS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65821A48" w14:textId="77777777" w:rsidR="00573C96" w:rsidRPr="0046721A" w:rsidRDefault="00573C96" w:rsidP="00573C96">
            <w:pPr>
              <w:jc w:val="right"/>
              <w:rPr>
                <w:color w:val="000000"/>
              </w:rPr>
            </w:pPr>
          </w:p>
        </w:tc>
      </w:tr>
    </w:tbl>
    <w:p w14:paraId="1B8A46DB" w14:textId="3446C543" w:rsidR="00573C96" w:rsidRDefault="00055311" w:rsidP="00573C96">
      <w:pPr>
        <w:tabs>
          <w:tab w:val="left" w:pos="10080"/>
        </w:tabs>
        <w:jc w:val="left"/>
      </w:pPr>
      <w:r>
        <w:t>*Bidder may add additional rows if staff exceeds five.</w:t>
      </w:r>
    </w:p>
    <w:p w14:paraId="22CCF103" w14:textId="77777777" w:rsidR="00573C96" w:rsidRDefault="00573C96" w:rsidP="00573C96">
      <w:pPr>
        <w:tabs>
          <w:tab w:val="left" w:pos="10080"/>
        </w:tabs>
        <w:jc w:val="left"/>
        <w:rPr>
          <w:b/>
        </w:rPr>
      </w:pPr>
    </w:p>
    <w:p w14:paraId="1A0A6FA3" w14:textId="77777777" w:rsidR="00055311" w:rsidRDefault="00055311" w:rsidP="00573C96">
      <w:pPr>
        <w:tabs>
          <w:tab w:val="left" w:pos="10080"/>
        </w:tabs>
        <w:jc w:val="left"/>
        <w:rPr>
          <w:b/>
        </w:rPr>
      </w:pPr>
    </w:p>
    <w:p w14:paraId="2B46D56F" w14:textId="2BA3684B" w:rsidR="00573C96" w:rsidRDefault="00573C96" w:rsidP="00573C96">
      <w:pPr>
        <w:tabs>
          <w:tab w:val="left" w:pos="10080"/>
        </w:tabs>
        <w:jc w:val="left"/>
        <w:rPr>
          <w:b/>
        </w:rPr>
      </w:pPr>
      <w:r>
        <w:rPr>
          <w:b/>
        </w:rPr>
        <w:t xml:space="preserve">B.  </w:t>
      </w:r>
      <w:r w:rsidR="00055311">
        <w:rPr>
          <w:b/>
        </w:rPr>
        <w:t>PROJECT EXPENSES</w:t>
      </w:r>
    </w:p>
    <w:p w14:paraId="5776D8E4" w14:textId="77777777" w:rsidR="00573C96" w:rsidRDefault="00573C96" w:rsidP="00573C96">
      <w:pPr>
        <w:tabs>
          <w:tab w:val="left" w:pos="10080"/>
        </w:tabs>
        <w:jc w:val="left"/>
        <w:rPr>
          <w:b/>
        </w:rPr>
      </w:pPr>
    </w:p>
    <w:tbl>
      <w:tblPr>
        <w:tblW w:w="9360" w:type="dxa"/>
        <w:tblInd w:w="18" w:type="dxa"/>
        <w:tblLayout w:type="fixed"/>
        <w:tblLook w:val="04A0" w:firstRow="1" w:lastRow="0" w:firstColumn="1" w:lastColumn="0" w:noHBand="0" w:noVBand="1"/>
      </w:tblPr>
      <w:tblGrid>
        <w:gridCol w:w="4320"/>
        <w:gridCol w:w="1980"/>
        <w:gridCol w:w="1350"/>
        <w:gridCol w:w="1710"/>
      </w:tblGrid>
      <w:tr w:rsidR="00573C96" w:rsidRPr="0046721A" w14:paraId="4153F88B" w14:textId="77777777" w:rsidTr="00902C5E">
        <w:trPr>
          <w:trHeight w:val="556"/>
        </w:trPr>
        <w:tc>
          <w:tcPr>
            <w:tcW w:w="4320" w:type="dxa"/>
            <w:tcBorders>
              <w:top w:val="single" w:sz="4" w:space="0" w:color="auto"/>
              <w:left w:val="single" w:sz="4" w:space="0" w:color="auto"/>
              <w:bottom w:val="single" w:sz="4" w:space="0" w:color="auto"/>
              <w:right w:val="single" w:sz="4" w:space="0" w:color="auto"/>
            </w:tcBorders>
            <w:vAlign w:val="center"/>
            <w:hideMark/>
          </w:tcPr>
          <w:p w14:paraId="056B8D4E" w14:textId="0F4B5482" w:rsidR="00573C96" w:rsidRPr="0046721A" w:rsidRDefault="00734D3D" w:rsidP="00573C96">
            <w:pPr>
              <w:jc w:val="center"/>
              <w:rPr>
                <w:b/>
                <w:color w:val="000000"/>
              </w:rPr>
            </w:pPr>
            <w:r>
              <w:rPr>
                <w:b/>
                <w:color w:val="000000"/>
              </w:rPr>
              <w:t>Project Expenses</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6DE881DC" w14:textId="77777777" w:rsidR="00573C96" w:rsidRPr="001B2194" w:rsidRDefault="00573C96" w:rsidP="00573C96">
            <w:pPr>
              <w:jc w:val="center"/>
              <w:rPr>
                <w:b/>
                <w:color w:val="000000"/>
              </w:rPr>
            </w:pPr>
            <w:r>
              <w:rPr>
                <w:b/>
                <w:color w:val="000000"/>
              </w:rPr>
              <w:t>Cost Per Unit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BCACFF5" w14:textId="77777777" w:rsidR="00573C96" w:rsidRPr="002A0D80" w:rsidRDefault="00573C96" w:rsidP="00573C96">
            <w:pPr>
              <w:jc w:val="center"/>
              <w:rPr>
                <w:b/>
                <w:color w:val="000000"/>
              </w:rPr>
            </w:pPr>
            <w:r>
              <w:rPr>
                <w:b/>
                <w:color w:val="000000"/>
              </w:rPr>
              <w:t>Quantity</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7E98A738" w14:textId="77777777" w:rsidR="00573C96" w:rsidRPr="00221FEE" w:rsidRDefault="00573C96" w:rsidP="00573C96">
            <w:pPr>
              <w:jc w:val="center"/>
              <w:rPr>
                <w:b/>
                <w:color w:val="000000"/>
              </w:rPr>
            </w:pPr>
            <w:r w:rsidRPr="006F52F8">
              <w:rPr>
                <w:b/>
                <w:color w:val="000000"/>
              </w:rPr>
              <w:t xml:space="preserve">Total Cost </w:t>
            </w:r>
          </w:p>
        </w:tc>
      </w:tr>
      <w:tr w:rsidR="00573C96" w:rsidRPr="00DA3756" w14:paraId="6383DD7F" w14:textId="77777777" w:rsidTr="00902C5E">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14:paraId="4D72C73C" w14:textId="77777777" w:rsidR="00573C96" w:rsidRPr="0046721A" w:rsidRDefault="00573C96" w:rsidP="00573C96">
            <w:pPr>
              <w:jc w:val="left"/>
              <w:rPr>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6BB16" w14:textId="77777777" w:rsidR="00573C96" w:rsidRPr="0046721A" w:rsidRDefault="00573C96" w:rsidP="00573C96">
            <w:pPr>
              <w:jc w:val="left"/>
              <w:rPr>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40DB7" w14:textId="77777777" w:rsidR="00573C96" w:rsidRPr="0046721A" w:rsidRDefault="00573C96" w:rsidP="00573C96">
            <w:pPr>
              <w:jc w:val="left"/>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EED56" w14:textId="77777777" w:rsidR="00573C96" w:rsidRPr="0046721A" w:rsidRDefault="00573C96" w:rsidP="00573C96">
            <w:pPr>
              <w:jc w:val="left"/>
              <w:rPr>
                <w:color w:val="000000"/>
              </w:rPr>
            </w:pPr>
          </w:p>
        </w:tc>
      </w:tr>
      <w:tr w:rsidR="00573C96" w:rsidRPr="00DA3756" w14:paraId="0F934F97" w14:textId="77777777" w:rsidTr="00902C5E">
        <w:trPr>
          <w:trHeight w:val="432"/>
        </w:trPr>
        <w:tc>
          <w:tcPr>
            <w:tcW w:w="4320" w:type="dxa"/>
            <w:tcBorders>
              <w:top w:val="single" w:sz="4" w:space="0" w:color="auto"/>
              <w:left w:val="single" w:sz="4" w:space="0" w:color="auto"/>
              <w:bottom w:val="single" w:sz="4" w:space="0" w:color="auto"/>
              <w:right w:val="single" w:sz="4" w:space="0" w:color="auto"/>
            </w:tcBorders>
            <w:noWrap/>
            <w:vAlign w:val="center"/>
            <w:hideMark/>
          </w:tcPr>
          <w:p w14:paraId="54D5487F" w14:textId="77777777" w:rsidR="00573C96" w:rsidRPr="0046721A" w:rsidRDefault="00573C96" w:rsidP="00573C96">
            <w:pPr>
              <w:jc w:val="left"/>
              <w:rPr>
                <w:color w:val="000000"/>
              </w:rPr>
            </w:pP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7CD2D615" w14:textId="77777777" w:rsidR="00573C96" w:rsidRPr="0046721A" w:rsidRDefault="00573C96" w:rsidP="00573C96">
            <w:pPr>
              <w:jc w:val="left"/>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F6BD260" w14:textId="77777777" w:rsidR="00573C96" w:rsidRPr="0046721A" w:rsidRDefault="00573C96" w:rsidP="00573C96">
            <w:pPr>
              <w:jc w:val="left"/>
              <w:rPr>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26727230" w14:textId="77777777" w:rsidR="00573C96" w:rsidRPr="0046721A" w:rsidRDefault="00573C96" w:rsidP="00573C96">
            <w:pPr>
              <w:jc w:val="left"/>
              <w:rPr>
                <w:color w:val="000000"/>
              </w:rPr>
            </w:pPr>
          </w:p>
        </w:tc>
      </w:tr>
      <w:tr w:rsidR="00573C96" w:rsidRPr="00DA3756" w14:paraId="2CA09E7D" w14:textId="77777777" w:rsidTr="00902C5E">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14:paraId="21611785" w14:textId="77777777" w:rsidR="00573C96" w:rsidRPr="0046721A" w:rsidRDefault="00573C96" w:rsidP="00573C96">
            <w:pPr>
              <w:jc w:val="left"/>
              <w:rPr>
                <w:color w:val="000000"/>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A4167FE" w14:textId="77777777" w:rsidR="00573C96" w:rsidRPr="0046721A" w:rsidRDefault="00573C96" w:rsidP="00573C96">
            <w:pPr>
              <w:jc w:val="left"/>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A3F740F" w14:textId="77777777" w:rsidR="00573C96" w:rsidRPr="0046721A" w:rsidRDefault="00573C96" w:rsidP="00573C96">
            <w:pPr>
              <w:jc w:val="left"/>
              <w:rPr>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0F5435CC" w14:textId="77777777" w:rsidR="00573C96" w:rsidRPr="0046721A" w:rsidRDefault="00573C96" w:rsidP="00573C96">
            <w:pPr>
              <w:jc w:val="left"/>
              <w:rPr>
                <w:color w:val="000000"/>
              </w:rPr>
            </w:pPr>
          </w:p>
        </w:tc>
      </w:tr>
      <w:tr w:rsidR="00573C96" w:rsidRPr="00DA3756" w14:paraId="47A37E2A" w14:textId="77777777" w:rsidTr="00902C5E">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14:paraId="28ECF0E9" w14:textId="77777777" w:rsidR="00573C96" w:rsidRPr="0046721A" w:rsidRDefault="00573C96" w:rsidP="00573C96">
            <w:pPr>
              <w:jc w:val="left"/>
              <w:rPr>
                <w:color w:val="000000"/>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02EFD37" w14:textId="77777777" w:rsidR="00573C96" w:rsidRPr="0046721A" w:rsidRDefault="00573C96" w:rsidP="00573C96">
            <w:pPr>
              <w:jc w:val="left"/>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5B4E7DF" w14:textId="77777777" w:rsidR="00573C96" w:rsidRPr="0046721A" w:rsidRDefault="00573C96" w:rsidP="00573C96">
            <w:pPr>
              <w:jc w:val="left"/>
              <w:rPr>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58301506" w14:textId="77777777" w:rsidR="00573C96" w:rsidRPr="0046721A" w:rsidRDefault="00573C96" w:rsidP="00573C96">
            <w:pPr>
              <w:jc w:val="left"/>
              <w:rPr>
                <w:color w:val="000000"/>
              </w:rPr>
            </w:pPr>
          </w:p>
        </w:tc>
      </w:tr>
      <w:tr w:rsidR="00573C96" w:rsidRPr="00DA3756" w14:paraId="53BC8DD1" w14:textId="77777777" w:rsidTr="00902C5E">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14:paraId="662BFC2E" w14:textId="77777777" w:rsidR="00573C96" w:rsidRPr="0046721A" w:rsidRDefault="00573C96" w:rsidP="00573C96">
            <w:pPr>
              <w:jc w:val="left"/>
              <w:rPr>
                <w:color w:val="000000"/>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63EE794" w14:textId="77777777" w:rsidR="00573C96" w:rsidRPr="0046721A" w:rsidRDefault="00573C96" w:rsidP="00573C96">
            <w:pPr>
              <w:jc w:val="left"/>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646C953" w14:textId="77777777" w:rsidR="00573C96" w:rsidRPr="0046721A" w:rsidRDefault="00573C96" w:rsidP="00573C96">
            <w:pPr>
              <w:jc w:val="left"/>
              <w:rPr>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64A61D3D" w14:textId="77777777" w:rsidR="00573C96" w:rsidRPr="0046721A" w:rsidRDefault="00573C96" w:rsidP="00573C96">
            <w:pPr>
              <w:jc w:val="left"/>
              <w:rPr>
                <w:color w:val="000000"/>
              </w:rPr>
            </w:pPr>
          </w:p>
        </w:tc>
      </w:tr>
      <w:tr w:rsidR="00573C96" w:rsidRPr="00DA3756" w14:paraId="6A4C854D" w14:textId="77777777" w:rsidTr="00902C5E">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14:paraId="039970E8" w14:textId="77777777" w:rsidR="00573C96" w:rsidRPr="0046721A" w:rsidRDefault="00573C96" w:rsidP="00573C96">
            <w:pPr>
              <w:jc w:val="left"/>
              <w:rPr>
                <w:color w:val="000000"/>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374610E" w14:textId="77777777" w:rsidR="00573C96" w:rsidRPr="0046721A" w:rsidRDefault="00573C96" w:rsidP="00573C96">
            <w:pPr>
              <w:jc w:val="left"/>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2BC1448" w14:textId="77777777" w:rsidR="00573C96" w:rsidRPr="0046721A" w:rsidRDefault="00573C96" w:rsidP="00573C96">
            <w:pPr>
              <w:jc w:val="left"/>
              <w:rPr>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5462B87D" w14:textId="77777777" w:rsidR="00573C96" w:rsidRPr="0046721A" w:rsidRDefault="00573C96" w:rsidP="00573C96">
            <w:pPr>
              <w:jc w:val="left"/>
              <w:rPr>
                <w:color w:val="000000"/>
              </w:rPr>
            </w:pPr>
          </w:p>
        </w:tc>
      </w:tr>
      <w:tr w:rsidR="00573C96" w:rsidRPr="00DA3756" w14:paraId="3D52A514" w14:textId="77777777" w:rsidTr="00902C5E">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14:paraId="14A2B869" w14:textId="77777777" w:rsidR="00573C96" w:rsidRPr="0046721A" w:rsidRDefault="00573C96" w:rsidP="00573C96">
            <w:pPr>
              <w:jc w:val="left"/>
              <w:rPr>
                <w:color w:val="000000"/>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D75EEF0" w14:textId="77777777" w:rsidR="00573C96" w:rsidRPr="0046721A" w:rsidRDefault="00573C96" w:rsidP="00573C96">
            <w:pPr>
              <w:jc w:val="left"/>
              <w:rPr>
                <w:color w:val="000000"/>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05C4D65" w14:textId="77777777" w:rsidR="00573C96" w:rsidRPr="0046721A" w:rsidRDefault="00573C96" w:rsidP="00573C96">
            <w:pPr>
              <w:jc w:val="left"/>
              <w:rPr>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3011FE39" w14:textId="77777777" w:rsidR="00573C96" w:rsidRPr="0046721A" w:rsidRDefault="00573C96" w:rsidP="00573C96">
            <w:pPr>
              <w:jc w:val="left"/>
              <w:rPr>
                <w:color w:val="000000"/>
              </w:rPr>
            </w:pPr>
          </w:p>
        </w:tc>
      </w:tr>
      <w:tr w:rsidR="00902C5E" w:rsidRPr="00DA3756" w14:paraId="1CDC6ABA" w14:textId="77777777" w:rsidTr="00035469">
        <w:trPr>
          <w:trHeight w:val="432"/>
        </w:trPr>
        <w:tc>
          <w:tcPr>
            <w:tcW w:w="7650" w:type="dxa"/>
            <w:gridSpan w:val="3"/>
            <w:tcBorders>
              <w:top w:val="single" w:sz="4" w:space="0" w:color="auto"/>
              <w:left w:val="single" w:sz="4" w:space="0" w:color="auto"/>
              <w:bottom w:val="single" w:sz="4" w:space="0" w:color="auto"/>
              <w:right w:val="single" w:sz="4" w:space="0" w:color="auto"/>
            </w:tcBorders>
            <w:noWrap/>
            <w:vAlign w:val="center"/>
          </w:tcPr>
          <w:p w14:paraId="6919F6B4" w14:textId="5CDEDE19" w:rsidR="00902C5E" w:rsidRPr="00902C5E" w:rsidRDefault="00055311" w:rsidP="00902C5E">
            <w:pPr>
              <w:jc w:val="right"/>
              <w:rPr>
                <w:b/>
                <w:color w:val="000000"/>
              </w:rPr>
            </w:pPr>
            <w:r>
              <w:rPr>
                <w:b/>
                <w:color w:val="000000"/>
              </w:rPr>
              <w:t>TOTAL PROJECT EXPENSES</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241A37D3" w14:textId="77777777" w:rsidR="00902C5E" w:rsidRPr="0046721A" w:rsidRDefault="00902C5E" w:rsidP="00573C96">
            <w:pPr>
              <w:jc w:val="left"/>
              <w:rPr>
                <w:color w:val="000000"/>
              </w:rPr>
            </w:pPr>
          </w:p>
        </w:tc>
      </w:tr>
    </w:tbl>
    <w:p w14:paraId="4712750F" w14:textId="77777777" w:rsidR="00573C96" w:rsidRDefault="00573C96" w:rsidP="00573C96">
      <w:pPr>
        <w:tabs>
          <w:tab w:val="left" w:pos="10080"/>
        </w:tabs>
        <w:jc w:val="left"/>
        <w:rPr>
          <w:b/>
        </w:rPr>
      </w:pPr>
    </w:p>
    <w:p w14:paraId="2A219472" w14:textId="77777777" w:rsidR="00573C96" w:rsidRDefault="00573C96" w:rsidP="00573C96">
      <w:pPr>
        <w:jc w:val="left"/>
        <w:rPr>
          <w:b/>
        </w:rPr>
      </w:pPr>
    </w:p>
    <w:p w14:paraId="6548A4A4" w14:textId="77777777" w:rsidR="00573C96" w:rsidRDefault="00573C96" w:rsidP="00573C96">
      <w:pPr>
        <w:jc w:val="center"/>
        <w:rPr>
          <w:b/>
        </w:rPr>
      </w:pPr>
    </w:p>
    <w:p w14:paraId="209F22E1" w14:textId="77777777" w:rsidR="00902C5E" w:rsidRDefault="00902C5E" w:rsidP="00573C96">
      <w:pPr>
        <w:spacing w:before="120"/>
        <w:jc w:val="center"/>
        <w:rPr>
          <w:b/>
        </w:rPr>
      </w:pPr>
    </w:p>
    <w:p w14:paraId="1409D613" w14:textId="77777777" w:rsidR="00902C5E" w:rsidRDefault="00902C5E" w:rsidP="00573C96">
      <w:pPr>
        <w:spacing w:before="120"/>
        <w:jc w:val="center"/>
        <w:rPr>
          <w:b/>
        </w:rPr>
      </w:pPr>
    </w:p>
    <w:p w14:paraId="692C9FD1" w14:textId="77777777" w:rsidR="00902C5E" w:rsidRPr="00DD25F0" w:rsidRDefault="00902C5E" w:rsidP="00DD25F0">
      <w:pPr>
        <w:jc w:val="center"/>
        <w:rPr>
          <w:b/>
        </w:rPr>
      </w:pPr>
      <w:r w:rsidRPr="00DD25F0">
        <w:rPr>
          <w:b/>
        </w:rPr>
        <w:t>APPENDIX E: COST PROPOSAL</w:t>
      </w:r>
    </w:p>
    <w:p w14:paraId="6FFC03E4" w14:textId="77777777" w:rsidR="00902C5E" w:rsidRPr="00514A3E" w:rsidRDefault="00902C5E" w:rsidP="00902C5E">
      <w:pPr>
        <w:spacing w:before="120"/>
        <w:jc w:val="center"/>
        <w:rPr>
          <w:b/>
        </w:rPr>
      </w:pPr>
      <w:r w:rsidRPr="00514A3E">
        <w:rPr>
          <w:b/>
        </w:rPr>
        <w:t xml:space="preserve">Cost Proposal Form </w:t>
      </w:r>
    </w:p>
    <w:p w14:paraId="322E4268" w14:textId="77777777" w:rsidR="00902C5E" w:rsidRDefault="00902C5E" w:rsidP="00902C5E">
      <w:pPr>
        <w:jc w:val="center"/>
        <w:rPr>
          <w:b/>
        </w:rPr>
      </w:pPr>
      <w:r>
        <w:rPr>
          <w:b/>
        </w:rPr>
        <w:t>Caseload Standards Study</w:t>
      </w:r>
    </w:p>
    <w:p w14:paraId="72125FD0" w14:textId="77777777" w:rsidR="00902C5E" w:rsidRDefault="00902C5E" w:rsidP="00902C5E">
      <w:pPr>
        <w:jc w:val="center"/>
        <w:rPr>
          <w:b/>
        </w:rPr>
      </w:pPr>
    </w:p>
    <w:p w14:paraId="45F293DE" w14:textId="77777777" w:rsidR="00902C5E" w:rsidRDefault="00902C5E" w:rsidP="00902C5E">
      <w:pPr>
        <w:jc w:val="center"/>
        <w:rPr>
          <w:b/>
        </w:rPr>
      </w:pPr>
    </w:p>
    <w:tbl>
      <w:tblPr>
        <w:tblW w:w="0" w:type="auto"/>
        <w:tblBorders>
          <w:insideH w:val="single" w:sz="4" w:space="0" w:color="auto"/>
        </w:tblBorders>
        <w:tblLook w:val="04A0" w:firstRow="1" w:lastRow="0" w:firstColumn="1" w:lastColumn="0" w:noHBand="0" w:noVBand="1"/>
      </w:tblPr>
      <w:tblGrid>
        <w:gridCol w:w="1548"/>
        <w:gridCol w:w="8028"/>
      </w:tblGrid>
      <w:tr w:rsidR="00902C5E" w:rsidRPr="00514A3E" w14:paraId="2BD425B1" w14:textId="77777777" w:rsidTr="00035469">
        <w:tc>
          <w:tcPr>
            <w:tcW w:w="1548" w:type="dxa"/>
            <w:tcBorders>
              <w:top w:val="nil"/>
              <w:bottom w:val="nil"/>
              <w:right w:val="nil"/>
            </w:tcBorders>
          </w:tcPr>
          <w:p w14:paraId="5ACDA426" w14:textId="77777777" w:rsidR="00902C5E" w:rsidRPr="00C63C82" w:rsidRDefault="00902C5E" w:rsidP="00035469">
            <w:pPr>
              <w:rPr>
                <w:b/>
              </w:rPr>
            </w:pPr>
            <w:r>
              <w:rPr>
                <w:b/>
              </w:rPr>
              <w:t>Bidder</w:t>
            </w:r>
            <w:r w:rsidRPr="00514A3E">
              <w:rPr>
                <w:b/>
              </w:rPr>
              <w:t xml:space="preserve"> Name</w:t>
            </w:r>
            <w:r w:rsidRPr="00C63C82">
              <w:rPr>
                <w:b/>
              </w:rPr>
              <w:t>:</w:t>
            </w:r>
          </w:p>
        </w:tc>
        <w:tc>
          <w:tcPr>
            <w:tcW w:w="8028" w:type="dxa"/>
            <w:tcBorders>
              <w:top w:val="nil"/>
              <w:left w:val="nil"/>
              <w:bottom w:val="single" w:sz="4" w:space="0" w:color="auto"/>
            </w:tcBorders>
          </w:tcPr>
          <w:p w14:paraId="1E1F24D1" w14:textId="77777777" w:rsidR="00902C5E" w:rsidRPr="00514A3E" w:rsidRDefault="00902C5E" w:rsidP="00035469"/>
        </w:tc>
      </w:tr>
    </w:tbl>
    <w:p w14:paraId="4982CDE1" w14:textId="77777777" w:rsidR="00573C96" w:rsidRDefault="00573C96" w:rsidP="00573C96">
      <w:pPr>
        <w:tabs>
          <w:tab w:val="left" w:pos="10080"/>
        </w:tabs>
        <w:jc w:val="left"/>
      </w:pPr>
    </w:p>
    <w:p w14:paraId="3A21008A" w14:textId="77777777" w:rsidR="00573C96" w:rsidRDefault="00573C96" w:rsidP="00573C96">
      <w:pPr>
        <w:jc w:val="left"/>
        <w:rPr>
          <w:b/>
        </w:rPr>
      </w:pPr>
    </w:p>
    <w:p w14:paraId="1F1E72C5" w14:textId="0E9A92B3" w:rsidR="00573C96" w:rsidRDefault="00573C96" w:rsidP="00573C96">
      <w:pPr>
        <w:jc w:val="left"/>
        <w:rPr>
          <w:b/>
        </w:rPr>
      </w:pPr>
      <w:r>
        <w:rPr>
          <w:b/>
        </w:rPr>
        <w:t xml:space="preserve">C. TOTAL </w:t>
      </w:r>
      <w:r w:rsidR="00B64A57" w:rsidRPr="00B64A57">
        <w:rPr>
          <w:b/>
        </w:rPr>
        <w:t xml:space="preserve">NOT-TO-EXCEED </w:t>
      </w:r>
      <w:r w:rsidR="00055311">
        <w:rPr>
          <w:b/>
        </w:rPr>
        <w:t xml:space="preserve">PROJECT </w:t>
      </w:r>
      <w:r>
        <w:rPr>
          <w:b/>
        </w:rPr>
        <w:t xml:space="preserve">COST </w:t>
      </w:r>
    </w:p>
    <w:p w14:paraId="6E25B1BA" w14:textId="77777777" w:rsidR="00573C96" w:rsidRDefault="00573C96" w:rsidP="00573C96">
      <w:pPr>
        <w:jc w:val="left"/>
        <w:rPr>
          <w:b/>
        </w:rPr>
      </w:pPr>
    </w:p>
    <w:tbl>
      <w:tblPr>
        <w:tblStyle w:val="TableGrid"/>
        <w:tblW w:w="9720" w:type="dxa"/>
        <w:tblInd w:w="-72" w:type="dxa"/>
        <w:tblLook w:val="04A0" w:firstRow="1" w:lastRow="0" w:firstColumn="1" w:lastColumn="0" w:noHBand="0" w:noVBand="1"/>
      </w:tblPr>
      <w:tblGrid>
        <w:gridCol w:w="4500"/>
        <w:gridCol w:w="5220"/>
      </w:tblGrid>
      <w:tr w:rsidR="00573C96" w14:paraId="04B533DB" w14:textId="77777777" w:rsidTr="00902C5E">
        <w:tc>
          <w:tcPr>
            <w:tcW w:w="4500" w:type="dxa"/>
            <w:vAlign w:val="center"/>
          </w:tcPr>
          <w:p w14:paraId="37201552" w14:textId="77777777" w:rsidR="00573C96" w:rsidRDefault="00573C96" w:rsidP="00573C96">
            <w:pPr>
              <w:tabs>
                <w:tab w:val="left" w:pos="10080"/>
              </w:tabs>
              <w:jc w:val="left"/>
              <w:rPr>
                <w:b/>
              </w:rPr>
            </w:pPr>
          </w:p>
          <w:p w14:paraId="64DEC214" w14:textId="4304D879" w:rsidR="00573C96" w:rsidRPr="00B825D4" w:rsidRDefault="00055311" w:rsidP="00573C96">
            <w:pPr>
              <w:tabs>
                <w:tab w:val="left" w:pos="10080"/>
              </w:tabs>
              <w:jc w:val="left"/>
              <w:rPr>
                <w:b/>
              </w:rPr>
            </w:pPr>
            <w:r>
              <w:rPr>
                <w:b/>
              </w:rPr>
              <w:t>TOTAL STAFF COSTS</w:t>
            </w:r>
          </w:p>
          <w:p w14:paraId="50C86A8E" w14:textId="77777777" w:rsidR="00573C96" w:rsidRDefault="00573C96" w:rsidP="00573C96">
            <w:pPr>
              <w:jc w:val="left"/>
              <w:rPr>
                <w:b/>
              </w:rPr>
            </w:pPr>
          </w:p>
        </w:tc>
        <w:tc>
          <w:tcPr>
            <w:tcW w:w="5220" w:type="dxa"/>
            <w:vAlign w:val="center"/>
          </w:tcPr>
          <w:p w14:paraId="33ACBC01" w14:textId="77777777" w:rsidR="00573C96" w:rsidRDefault="00573C96" w:rsidP="00902C5E">
            <w:pPr>
              <w:jc w:val="center"/>
              <w:rPr>
                <w:b/>
              </w:rPr>
            </w:pPr>
            <w:r>
              <w:rPr>
                <w:b/>
              </w:rPr>
              <w:t>$___________________________</w:t>
            </w:r>
          </w:p>
        </w:tc>
      </w:tr>
      <w:tr w:rsidR="00573C96" w14:paraId="72AEC08D" w14:textId="77777777" w:rsidTr="00902C5E">
        <w:tc>
          <w:tcPr>
            <w:tcW w:w="4500" w:type="dxa"/>
            <w:vAlign w:val="center"/>
          </w:tcPr>
          <w:p w14:paraId="36930298" w14:textId="77777777" w:rsidR="00573C96" w:rsidRDefault="00573C96" w:rsidP="00573C96">
            <w:pPr>
              <w:tabs>
                <w:tab w:val="left" w:pos="10080"/>
              </w:tabs>
              <w:jc w:val="left"/>
              <w:rPr>
                <w:b/>
              </w:rPr>
            </w:pPr>
          </w:p>
          <w:p w14:paraId="40D7573D" w14:textId="7A96969E" w:rsidR="00573C96" w:rsidRPr="00B825D4" w:rsidRDefault="00055311" w:rsidP="00573C96">
            <w:pPr>
              <w:tabs>
                <w:tab w:val="left" w:pos="10080"/>
              </w:tabs>
              <w:jc w:val="left"/>
              <w:rPr>
                <w:b/>
              </w:rPr>
            </w:pPr>
            <w:r>
              <w:rPr>
                <w:b/>
              </w:rPr>
              <w:t>TOTAL PROJECT EXPENSES</w:t>
            </w:r>
          </w:p>
          <w:p w14:paraId="203A86B8" w14:textId="77777777" w:rsidR="00573C96" w:rsidRDefault="00573C96" w:rsidP="00573C96">
            <w:pPr>
              <w:jc w:val="left"/>
              <w:rPr>
                <w:b/>
              </w:rPr>
            </w:pPr>
          </w:p>
        </w:tc>
        <w:tc>
          <w:tcPr>
            <w:tcW w:w="5220" w:type="dxa"/>
            <w:vAlign w:val="center"/>
          </w:tcPr>
          <w:p w14:paraId="004F063B" w14:textId="77777777" w:rsidR="00573C96" w:rsidRDefault="00573C96" w:rsidP="00902C5E">
            <w:pPr>
              <w:jc w:val="center"/>
              <w:rPr>
                <w:b/>
              </w:rPr>
            </w:pPr>
            <w:r>
              <w:rPr>
                <w:b/>
              </w:rPr>
              <w:t>$___________________________</w:t>
            </w:r>
          </w:p>
        </w:tc>
      </w:tr>
      <w:tr w:rsidR="00573C96" w:rsidRPr="004B259A" w14:paraId="15137D9B" w14:textId="77777777" w:rsidTr="00902C5E">
        <w:tc>
          <w:tcPr>
            <w:tcW w:w="4500" w:type="dxa"/>
            <w:vAlign w:val="center"/>
          </w:tcPr>
          <w:p w14:paraId="351DC721" w14:textId="77777777" w:rsidR="00573C96" w:rsidRPr="004B259A" w:rsidRDefault="00573C96" w:rsidP="00573C96">
            <w:pPr>
              <w:jc w:val="left"/>
              <w:rPr>
                <w:b/>
                <w:sz w:val="28"/>
                <w:szCs w:val="28"/>
              </w:rPr>
            </w:pPr>
          </w:p>
          <w:p w14:paraId="526D000C" w14:textId="1B658270" w:rsidR="00573C96" w:rsidRPr="004B259A" w:rsidRDefault="00055311" w:rsidP="00902C5E">
            <w:pPr>
              <w:jc w:val="left"/>
              <w:rPr>
                <w:b/>
                <w:sz w:val="28"/>
                <w:szCs w:val="28"/>
              </w:rPr>
            </w:pPr>
            <w:r>
              <w:rPr>
                <w:b/>
                <w:sz w:val="28"/>
                <w:szCs w:val="28"/>
              </w:rPr>
              <w:t>TOTAL</w:t>
            </w:r>
            <w:r w:rsidR="00734D3D">
              <w:rPr>
                <w:b/>
                <w:sz w:val="28"/>
                <w:szCs w:val="28"/>
              </w:rPr>
              <w:t xml:space="preserve"> NOT-TO-EXCEED</w:t>
            </w:r>
            <w:r>
              <w:rPr>
                <w:b/>
                <w:sz w:val="28"/>
                <w:szCs w:val="28"/>
              </w:rPr>
              <w:t xml:space="preserve"> PROJECT COST</w:t>
            </w:r>
          </w:p>
          <w:p w14:paraId="3AA7BC01" w14:textId="77777777" w:rsidR="00573C96" w:rsidRPr="004B259A" w:rsidRDefault="00573C96" w:rsidP="00573C96">
            <w:pPr>
              <w:jc w:val="left"/>
              <w:rPr>
                <w:b/>
                <w:sz w:val="28"/>
                <w:szCs w:val="28"/>
              </w:rPr>
            </w:pPr>
          </w:p>
        </w:tc>
        <w:tc>
          <w:tcPr>
            <w:tcW w:w="5220" w:type="dxa"/>
            <w:vAlign w:val="center"/>
          </w:tcPr>
          <w:p w14:paraId="4FE43E91" w14:textId="77777777" w:rsidR="00573C96" w:rsidRDefault="00573C96" w:rsidP="00902C5E">
            <w:pPr>
              <w:jc w:val="center"/>
              <w:rPr>
                <w:b/>
                <w:sz w:val="28"/>
                <w:szCs w:val="28"/>
              </w:rPr>
            </w:pPr>
          </w:p>
          <w:p w14:paraId="0241101B" w14:textId="77777777" w:rsidR="00573C96" w:rsidRPr="004B259A" w:rsidRDefault="00573C96" w:rsidP="00902C5E">
            <w:pPr>
              <w:jc w:val="center"/>
              <w:rPr>
                <w:b/>
                <w:sz w:val="28"/>
                <w:szCs w:val="28"/>
              </w:rPr>
            </w:pPr>
            <w:r w:rsidRPr="004B259A">
              <w:rPr>
                <w:b/>
                <w:sz w:val="28"/>
                <w:szCs w:val="28"/>
              </w:rPr>
              <w:t>$_______________________</w:t>
            </w:r>
          </w:p>
        </w:tc>
      </w:tr>
    </w:tbl>
    <w:p w14:paraId="27C653B7" w14:textId="77777777" w:rsidR="00573C96" w:rsidRDefault="00573C96" w:rsidP="00573C96">
      <w:pPr>
        <w:jc w:val="left"/>
        <w:rPr>
          <w:b/>
        </w:rPr>
      </w:pPr>
      <w:r>
        <w:rPr>
          <w:b/>
        </w:rPr>
        <w:t xml:space="preserve"> </w:t>
      </w:r>
    </w:p>
    <w:p w14:paraId="7E866AFE" w14:textId="77777777" w:rsidR="00573C96" w:rsidRDefault="00573C96" w:rsidP="00573C96">
      <w:pPr>
        <w:jc w:val="left"/>
        <w:rPr>
          <w:b/>
        </w:rPr>
      </w:pPr>
    </w:p>
    <w:p w14:paraId="2F8F9C64" w14:textId="77777777" w:rsidR="00EE37CE" w:rsidRDefault="00EE37CE" w:rsidP="00EE37CE"/>
    <w:p w14:paraId="336F6313" w14:textId="77777777" w:rsidR="00EE37CE" w:rsidRDefault="00EE37CE" w:rsidP="00EE37CE"/>
    <w:p w14:paraId="533892F6" w14:textId="77777777" w:rsidR="00EE37CE" w:rsidRDefault="00EE37CE" w:rsidP="00EE37CE"/>
    <w:p w14:paraId="09198B78" w14:textId="77777777" w:rsidR="00A775A8" w:rsidRDefault="00A775A8" w:rsidP="00EE37CE"/>
    <w:p w14:paraId="34082CB9" w14:textId="77777777" w:rsidR="00A775A8" w:rsidRDefault="00A775A8" w:rsidP="00EE37CE"/>
    <w:tbl>
      <w:tblPr>
        <w:tblW w:w="8865" w:type="dxa"/>
        <w:tblInd w:w="648" w:type="dxa"/>
        <w:tblLook w:val="04A0" w:firstRow="1" w:lastRow="0" w:firstColumn="1" w:lastColumn="0" w:noHBand="0" w:noVBand="1"/>
      </w:tblPr>
      <w:tblGrid>
        <w:gridCol w:w="4515"/>
        <w:gridCol w:w="320"/>
        <w:gridCol w:w="4030"/>
      </w:tblGrid>
      <w:tr w:rsidR="00EE37CE" w:rsidRPr="00514A3E" w14:paraId="65A294A3" w14:textId="77777777" w:rsidTr="00EE37CE">
        <w:trPr>
          <w:trHeight w:val="69"/>
        </w:trPr>
        <w:tc>
          <w:tcPr>
            <w:tcW w:w="4515" w:type="dxa"/>
            <w:tcBorders>
              <w:top w:val="single" w:sz="4" w:space="0" w:color="auto"/>
            </w:tcBorders>
          </w:tcPr>
          <w:p w14:paraId="3C6AD703" w14:textId="77777777" w:rsidR="00EE37CE" w:rsidRPr="00514A3E" w:rsidRDefault="00EE37CE" w:rsidP="00EE37CE">
            <w:r w:rsidRPr="00514A3E">
              <w:rPr>
                <w:b/>
              </w:rPr>
              <w:t xml:space="preserve">Authorized Signatory for the </w:t>
            </w:r>
            <w:r w:rsidR="002B51CC">
              <w:rPr>
                <w:b/>
              </w:rPr>
              <w:t>Bidder</w:t>
            </w:r>
          </w:p>
        </w:tc>
        <w:tc>
          <w:tcPr>
            <w:tcW w:w="320" w:type="dxa"/>
          </w:tcPr>
          <w:p w14:paraId="69C75A4A" w14:textId="77777777" w:rsidR="00EE37CE" w:rsidRPr="00514A3E" w:rsidRDefault="00EE37CE" w:rsidP="00EE37CE"/>
        </w:tc>
        <w:tc>
          <w:tcPr>
            <w:tcW w:w="4030" w:type="dxa"/>
            <w:tcBorders>
              <w:top w:val="single" w:sz="4" w:space="0" w:color="auto"/>
            </w:tcBorders>
          </w:tcPr>
          <w:p w14:paraId="1FDFBEAC" w14:textId="77777777" w:rsidR="00EE37CE" w:rsidRPr="00514A3E" w:rsidRDefault="00EE37CE" w:rsidP="00EE37CE">
            <w:r w:rsidRPr="00514A3E">
              <w:rPr>
                <w:b/>
              </w:rPr>
              <w:t>Name (print or type)</w:t>
            </w:r>
          </w:p>
        </w:tc>
      </w:tr>
      <w:tr w:rsidR="00EE37CE" w:rsidRPr="00514A3E" w14:paraId="55D691E6" w14:textId="77777777" w:rsidTr="00EE37CE">
        <w:trPr>
          <w:trHeight w:val="541"/>
        </w:trPr>
        <w:tc>
          <w:tcPr>
            <w:tcW w:w="4515" w:type="dxa"/>
            <w:tcBorders>
              <w:bottom w:val="single" w:sz="4" w:space="0" w:color="auto"/>
            </w:tcBorders>
          </w:tcPr>
          <w:p w14:paraId="292D2E59" w14:textId="77777777" w:rsidR="00EE37CE" w:rsidRPr="00514A3E" w:rsidRDefault="00EE37CE" w:rsidP="00EE37CE"/>
          <w:p w14:paraId="4557CCD8" w14:textId="77777777" w:rsidR="00EE37CE" w:rsidRPr="00514A3E" w:rsidRDefault="00EE37CE" w:rsidP="00EE37CE"/>
        </w:tc>
        <w:tc>
          <w:tcPr>
            <w:tcW w:w="320" w:type="dxa"/>
          </w:tcPr>
          <w:p w14:paraId="545A635E" w14:textId="77777777" w:rsidR="00EE37CE" w:rsidRPr="00514A3E" w:rsidRDefault="00EE37CE" w:rsidP="00EE37CE"/>
        </w:tc>
        <w:tc>
          <w:tcPr>
            <w:tcW w:w="4030" w:type="dxa"/>
            <w:tcBorders>
              <w:bottom w:val="single" w:sz="4" w:space="0" w:color="auto"/>
            </w:tcBorders>
          </w:tcPr>
          <w:p w14:paraId="2AA2F261" w14:textId="77777777" w:rsidR="00EE37CE" w:rsidRPr="00514A3E" w:rsidRDefault="00EE37CE" w:rsidP="00EE37CE"/>
          <w:p w14:paraId="483935ED" w14:textId="77777777" w:rsidR="00EE37CE" w:rsidRPr="00514A3E" w:rsidRDefault="00EE37CE" w:rsidP="00EE37CE"/>
        </w:tc>
      </w:tr>
      <w:tr w:rsidR="00EE37CE" w:rsidRPr="00514A3E" w14:paraId="632C3E94" w14:textId="77777777" w:rsidTr="00EE37CE">
        <w:trPr>
          <w:trHeight w:val="440"/>
        </w:trPr>
        <w:tc>
          <w:tcPr>
            <w:tcW w:w="4515" w:type="dxa"/>
            <w:tcBorders>
              <w:top w:val="single" w:sz="4" w:space="0" w:color="auto"/>
            </w:tcBorders>
          </w:tcPr>
          <w:p w14:paraId="23A8055D" w14:textId="77777777" w:rsidR="00EE37CE" w:rsidRPr="00514A3E" w:rsidRDefault="00EE37CE" w:rsidP="00EE37CE">
            <w:r w:rsidRPr="00514A3E">
              <w:rPr>
                <w:b/>
              </w:rPr>
              <w:t>Title</w:t>
            </w:r>
          </w:p>
        </w:tc>
        <w:tc>
          <w:tcPr>
            <w:tcW w:w="320" w:type="dxa"/>
          </w:tcPr>
          <w:p w14:paraId="7FE28E55" w14:textId="77777777" w:rsidR="00EE37CE" w:rsidRPr="00514A3E" w:rsidRDefault="00EE37CE" w:rsidP="00EE37CE"/>
        </w:tc>
        <w:tc>
          <w:tcPr>
            <w:tcW w:w="4030" w:type="dxa"/>
            <w:tcBorders>
              <w:top w:val="single" w:sz="4" w:space="0" w:color="auto"/>
            </w:tcBorders>
          </w:tcPr>
          <w:p w14:paraId="317B5302" w14:textId="77777777" w:rsidR="00EE37CE" w:rsidRPr="00514A3E" w:rsidRDefault="00EE37CE" w:rsidP="00EE37CE">
            <w:r w:rsidRPr="00514A3E">
              <w:rPr>
                <w:b/>
              </w:rPr>
              <w:t>Date</w:t>
            </w:r>
          </w:p>
        </w:tc>
      </w:tr>
    </w:tbl>
    <w:p w14:paraId="33699F37" w14:textId="77777777" w:rsidR="00EE37CE" w:rsidRPr="00514A3E" w:rsidRDefault="00EE37CE" w:rsidP="00EE37CE">
      <w:pPr>
        <w:ind w:left="630"/>
      </w:pPr>
    </w:p>
    <w:p w14:paraId="760DC696" w14:textId="77777777" w:rsidR="00401F6B" w:rsidRDefault="00401F6B" w:rsidP="0022532C">
      <w:pPr>
        <w:tabs>
          <w:tab w:val="left" w:pos="10080"/>
        </w:tabs>
        <w:jc w:val="left"/>
        <w:sectPr w:rsidR="00401F6B" w:rsidSect="00670A5A">
          <w:footerReference w:type="default" r:id="rId53"/>
          <w:endnotePr>
            <w:numFmt w:val="decimal"/>
          </w:endnotePr>
          <w:pgSz w:w="12240" w:h="15840"/>
          <w:pgMar w:top="1080" w:right="1440" w:bottom="1080" w:left="1440" w:header="0" w:footer="485" w:gutter="0"/>
          <w:cols w:space="720"/>
          <w:titlePg/>
          <w:docGrid w:linePitch="326"/>
        </w:sectPr>
      </w:pPr>
    </w:p>
    <w:p w14:paraId="09885EE2" w14:textId="77777777" w:rsidR="00D400E5" w:rsidRPr="00DD25F0" w:rsidRDefault="00D400E5" w:rsidP="00DD25F0">
      <w:pPr>
        <w:pStyle w:val="Heading3"/>
        <w:jc w:val="center"/>
      </w:pPr>
      <w:bookmarkStart w:id="71" w:name="_Toc442883203"/>
      <w:r w:rsidRPr="00DD25F0">
        <w:t xml:space="preserve">APPENDIX </w:t>
      </w:r>
      <w:r w:rsidR="005335FF" w:rsidRPr="00DD25F0">
        <w:t>F</w:t>
      </w:r>
      <w:r w:rsidRPr="00DD25F0">
        <w:t>: PROPOSAL CHECKLIST</w:t>
      </w:r>
      <w:bookmarkEnd w:id="71"/>
    </w:p>
    <w:p w14:paraId="4FACB747" w14:textId="77777777" w:rsidR="001A60A7" w:rsidRPr="00E0090D" w:rsidRDefault="00A808AC" w:rsidP="00E0090D">
      <w:pPr>
        <w:jc w:val="center"/>
        <w:rPr>
          <w:b/>
        </w:rPr>
      </w:pPr>
      <w:r>
        <w:rPr>
          <w:b/>
        </w:rPr>
        <w:t>CASELOAD STANDARDS STUDY</w:t>
      </w:r>
      <w:r w:rsidR="00F625E8" w:rsidRPr="00E0090D" w:rsidDel="00F625E8">
        <w:rPr>
          <w:b/>
        </w:rPr>
        <w:t xml:space="preserve"> </w:t>
      </w:r>
      <w:r w:rsidR="001A60A7" w:rsidRPr="00E0090D">
        <w:rPr>
          <w:b/>
        </w:rPr>
        <w:t>RFP</w:t>
      </w:r>
    </w:p>
    <w:p w14:paraId="2FFFFAF5" w14:textId="77777777" w:rsidR="00C35CEF" w:rsidRPr="00B410B4" w:rsidRDefault="00C35CEF" w:rsidP="00C35CEF">
      <w:pPr>
        <w:jc w:val="center"/>
        <w:rPr>
          <w:b/>
        </w:rPr>
      </w:pPr>
    </w:p>
    <w:tbl>
      <w:tblPr>
        <w:tblW w:w="10760" w:type="dxa"/>
        <w:jc w:val="center"/>
        <w:tblLook w:val="04A0" w:firstRow="1" w:lastRow="0" w:firstColumn="1" w:lastColumn="0" w:noHBand="0" w:noVBand="1"/>
      </w:tblPr>
      <w:tblGrid>
        <w:gridCol w:w="417"/>
        <w:gridCol w:w="161"/>
        <w:gridCol w:w="301"/>
        <w:gridCol w:w="277"/>
        <w:gridCol w:w="3539"/>
        <w:gridCol w:w="1668"/>
        <w:gridCol w:w="1769"/>
        <w:gridCol w:w="116"/>
        <w:gridCol w:w="659"/>
        <w:gridCol w:w="607"/>
        <w:gridCol w:w="649"/>
        <w:gridCol w:w="337"/>
        <w:gridCol w:w="144"/>
        <w:gridCol w:w="116"/>
      </w:tblGrid>
      <w:tr w:rsidR="00C35CEF" w:rsidRPr="00B410B4" w14:paraId="30118D65" w14:textId="77777777" w:rsidTr="00C719DE">
        <w:trPr>
          <w:trHeight w:val="255"/>
          <w:jc w:val="center"/>
        </w:trPr>
        <w:tc>
          <w:tcPr>
            <w:tcW w:w="4695" w:type="dxa"/>
            <w:gridSpan w:val="5"/>
            <w:tcBorders>
              <w:top w:val="nil"/>
              <w:left w:val="nil"/>
              <w:bottom w:val="single" w:sz="4" w:space="0" w:color="auto"/>
              <w:right w:val="nil"/>
            </w:tcBorders>
            <w:shd w:val="clear" w:color="auto" w:fill="auto"/>
            <w:noWrap/>
            <w:vAlign w:val="bottom"/>
            <w:hideMark/>
          </w:tcPr>
          <w:p w14:paraId="0A4B4C85" w14:textId="77777777" w:rsidR="00C35CEF" w:rsidRPr="00B410B4" w:rsidRDefault="00C35CEF" w:rsidP="003D1DD4">
            <w:pPr>
              <w:rPr>
                <w:color w:val="000000"/>
              </w:rPr>
            </w:pPr>
            <w:r w:rsidRPr="00B410B4">
              <w:rPr>
                <w:color w:val="000000"/>
              </w:rPr>
              <w:t> </w:t>
            </w:r>
          </w:p>
        </w:tc>
        <w:tc>
          <w:tcPr>
            <w:tcW w:w="1668" w:type="dxa"/>
            <w:tcBorders>
              <w:top w:val="nil"/>
              <w:left w:val="nil"/>
              <w:bottom w:val="nil"/>
              <w:right w:val="nil"/>
            </w:tcBorders>
            <w:shd w:val="clear" w:color="auto" w:fill="auto"/>
            <w:noWrap/>
            <w:vAlign w:val="bottom"/>
            <w:hideMark/>
          </w:tcPr>
          <w:p w14:paraId="05C330AF" w14:textId="77777777" w:rsidR="00C35CEF" w:rsidRPr="00B410B4" w:rsidRDefault="00C35CEF" w:rsidP="003D1DD4">
            <w:pPr>
              <w:rPr>
                <w:color w:val="000000"/>
              </w:rPr>
            </w:pPr>
          </w:p>
        </w:tc>
        <w:tc>
          <w:tcPr>
            <w:tcW w:w="4397" w:type="dxa"/>
            <w:gridSpan w:val="8"/>
            <w:tcBorders>
              <w:top w:val="nil"/>
              <w:left w:val="nil"/>
              <w:bottom w:val="single" w:sz="4" w:space="0" w:color="auto"/>
              <w:right w:val="nil"/>
            </w:tcBorders>
            <w:shd w:val="clear" w:color="auto" w:fill="auto"/>
            <w:noWrap/>
            <w:vAlign w:val="bottom"/>
            <w:hideMark/>
          </w:tcPr>
          <w:p w14:paraId="2C2F5D0D" w14:textId="77777777" w:rsidR="00C35CEF" w:rsidRPr="00B410B4" w:rsidRDefault="00C35CEF" w:rsidP="003D1DD4">
            <w:pPr>
              <w:rPr>
                <w:color w:val="000000"/>
              </w:rPr>
            </w:pPr>
            <w:r w:rsidRPr="00B410B4">
              <w:rPr>
                <w:color w:val="000000"/>
              </w:rPr>
              <w:t> </w:t>
            </w:r>
          </w:p>
        </w:tc>
      </w:tr>
      <w:tr w:rsidR="00C35CEF" w:rsidRPr="00B410B4" w14:paraId="1960A60B" w14:textId="77777777" w:rsidTr="00C719DE">
        <w:trPr>
          <w:trHeight w:val="255"/>
          <w:jc w:val="center"/>
        </w:trPr>
        <w:tc>
          <w:tcPr>
            <w:tcW w:w="4695" w:type="dxa"/>
            <w:gridSpan w:val="5"/>
            <w:tcBorders>
              <w:top w:val="single" w:sz="4" w:space="0" w:color="auto"/>
              <w:left w:val="nil"/>
              <w:bottom w:val="nil"/>
              <w:right w:val="nil"/>
            </w:tcBorders>
            <w:shd w:val="clear" w:color="auto" w:fill="auto"/>
            <w:noWrap/>
            <w:vAlign w:val="bottom"/>
            <w:hideMark/>
          </w:tcPr>
          <w:p w14:paraId="2C6A3515" w14:textId="77777777" w:rsidR="00C35CEF" w:rsidRPr="00B410B4" w:rsidRDefault="002B51CC" w:rsidP="003D1DD4">
            <w:pPr>
              <w:rPr>
                <w:color w:val="000000"/>
              </w:rPr>
            </w:pPr>
            <w:r>
              <w:rPr>
                <w:color w:val="000000"/>
              </w:rPr>
              <w:t>Bidder</w:t>
            </w:r>
            <w:r w:rsidR="00C35CEF" w:rsidRPr="00B410B4">
              <w:rPr>
                <w:color w:val="000000"/>
              </w:rPr>
              <w:t xml:space="preserve"> Name</w:t>
            </w:r>
          </w:p>
        </w:tc>
        <w:tc>
          <w:tcPr>
            <w:tcW w:w="1668" w:type="dxa"/>
            <w:tcBorders>
              <w:top w:val="nil"/>
              <w:left w:val="nil"/>
              <w:bottom w:val="nil"/>
              <w:right w:val="nil"/>
            </w:tcBorders>
            <w:shd w:val="clear" w:color="auto" w:fill="auto"/>
            <w:noWrap/>
            <w:vAlign w:val="bottom"/>
            <w:hideMark/>
          </w:tcPr>
          <w:p w14:paraId="018334DC" w14:textId="77777777" w:rsidR="00C35CEF" w:rsidRPr="00B410B4" w:rsidRDefault="00C35CEF" w:rsidP="003D1DD4">
            <w:pPr>
              <w:rPr>
                <w:color w:val="000000"/>
              </w:rPr>
            </w:pPr>
          </w:p>
        </w:tc>
        <w:tc>
          <w:tcPr>
            <w:tcW w:w="4397" w:type="dxa"/>
            <w:gridSpan w:val="8"/>
            <w:tcBorders>
              <w:top w:val="single" w:sz="4" w:space="0" w:color="auto"/>
              <w:left w:val="nil"/>
              <w:bottom w:val="nil"/>
              <w:right w:val="nil"/>
            </w:tcBorders>
            <w:shd w:val="clear" w:color="auto" w:fill="auto"/>
            <w:noWrap/>
            <w:vAlign w:val="bottom"/>
            <w:hideMark/>
          </w:tcPr>
          <w:p w14:paraId="218F8150" w14:textId="77777777" w:rsidR="00C35CEF" w:rsidRPr="00B410B4" w:rsidRDefault="00C35CEF" w:rsidP="003D1DD4">
            <w:pPr>
              <w:rPr>
                <w:color w:val="000000"/>
              </w:rPr>
            </w:pPr>
            <w:r w:rsidRPr="00B410B4">
              <w:rPr>
                <w:color w:val="000000"/>
              </w:rPr>
              <w:t>Date</w:t>
            </w:r>
          </w:p>
        </w:tc>
      </w:tr>
      <w:tr w:rsidR="00C35CEF" w:rsidRPr="00B410B4" w14:paraId="34C30E9F" w14:textId="77777777" w:rsidTr="00613878">
        <w:trPr>
          <w:trHeight w:val="558"/>
          <w:jc w:val="center"/>
        </w:trPr>
        <w:tc>
          <w:tcPr>
            <w:tcW w:w="10760" w:type="dxa"/>
            <w:gridSpan w:val="14"/>
            <w:tcBorders>
              <w:top w:val="nil"/>
              <w:left w:val="nil"/>
              <w:bottom w:val="nil"/>
              <w:right w:val="nil"/>
            </w:tcBorders>
            <w:shd w:val="clear" w:color="auto" w:fill="auto"/>
            <w:noWrap/>
            <w:vAlign w:val="bottom"/>
            <w:hideMark/>
          </w:tcPr>
          <w:p w14:paraId="2BCEBA05" w14:textId="77777777" w:rsidR="00C35CEF" w:rsidRPr="00B410B4" w:rsidRDefault="00C35CEF" w:rsidP="00236295">
            <w:pPr>
              <w:rPr>
                <w:b/>
                <w:bCs/>
                <w:color w:val="000000"/>
              </w:rPr>
            </w:pPr>
            <w:r w:rsidRPr="00B410B4">
              <w:rPr>
                <w:b/>
                <w:bCs/>
                <w:color w:val="000000"/>
              </w:rPr>
              <w:t xml:space="preserve">Technical Proposal (2 originals, </w:t>
            </w:r>
            <w:r w:rsidR="00236295">
              <w:rPr>
                <w:b/>
                <w:bCs/>
                <w:color w:val="000000"/>
              </w:rPr>
              <w:t>4</w:t>
            </w:r>
            <w:r w:rsidRPr="00B410B4">
              <w:rPr>
                <w:b/>
                <w:bCs/>
                <w:color w:val="000000"/>
              </w:rPr>
              <w:t xml:space="preserve"> hardcopies and 1 </w:t>
            </w:r>
            <w:r w:rsidR="00377E6E">
              <w:rPr>
                <w:b/>
                <w:bCs/>
                <w:color w:val="000000"/>
              </w:rPr>
              <w:t>DVD/</w:t>
            </w:r>
            <w:r w:rsidRPr="00B410B4">
              <w:rPr>
                <w:b/>
                <w:bCs/>
                <w:color w:val="000000"/>
              </w:rPr>
              <w:t>CD)</w:t>
            </w:r>
          </w:p>
        </w:tc>
      </w:tr>
      <w:tr w:rsidR="00C35CEF" w:rsidRPr="00B410B4" w14:paraId="312758B1" w14:textId="77777777" w:rsidTr="00C719DE">
        <w:trPr>
          <w:trHeight w:val="255"/>
          <w:jc w:val="center"/>
        </w:trPr>
        <w:tc>
          <w:tcPr>
            <w:tcW w:w="578" w:type="dxa"/>
            <w:gridSpan w:val="2"/>
            <w:tcBorders>
              <w:top w:val="nil"/>
              <w:left w:val="nil"/>
              <w:bottom w:val="nil"/>
              <w:right w:val="nil"/>
            </w:tcBorders>
            <w:shd w:val="clear" w:color="auto" w:fill="auto"/>
            <w:noWrap/>
            <w:hideMark/>
          </w:tcPr>
          <w:p w14:paraId="3A14BFD1" w14:textId="77777777" w:rsidR="00C35CEF" w:rsidRPr="00B410B4" w:rsidRDefault="00C35CEF" w:rsidP="003D1DD4">
            <w:pPr>
              <w:rPr>
                <w:color w:val="000000"/>
              </w:rPr>
            </w:pPr>
            <w:r w:rsidRPr="00B410B4">
              <w:rPr>
                <w:color w:val="000000"/>
              </w:rPr>
              <w:t>1.</w:t>
            </w:r>
          </w:p>
        </w:tc>
        <w:tc>
          <w:tcPr>
            <w:tcW w:w="7670" w:type="dxa"/>
            <w:gridSpan w:val="6"/>
            <w:tcBorders>
              <w:top w:val="nil"/>
              <w:left w:val="nil"/>
              <w:bottom w:val="nil"/>
              <w:right w:val="nil"/>
            </w:tcBorders>
            <w:shd w:val="clear" w:color="auto" w:fill="auto"/>
            <w:vAlign w:val="center"/>
            <w:hideMark/>
          </w:tcPr>
          <w:p w14:paraId="490F9326" w14:textId="77777777" w:rsidR="00C35CEF" w:rsidRPr="00B410B4" w:rsidRDefault="00C35CEF" w:rsidP="00236295">
            <w:pPr>
              <w:tabs>
                <w:tab w:val="left" w:pos="112"/>
              </w:tabs>
              <w:jc w:val="left"/>
              <w:rPr>
                <w:color w:val="000000"/>
              </w:rPr>
            </w:pPr>
            <w:r w:rsidRPr="00B410B4">
              <w:rPr>
                <w:color w:val="000000"/>
              </w:rPr>
              <w:t>Does the proposal contain 2 originals</w:t>
            </w:r>
            <w:r w:rsidRPr="00377E6E">
              <w:rPr>
                <w:color w:val="000000"/>
              </w:rPr>
              <w:t xml:space="preserve">, </w:t>
            </w:r>
            <w:r w:rsidR="00236295" w:rsidRPr="00377E6E">
              <w:rPr>
                <w:color w:val="000000"/>
              </w:rPr>
              <w:t>4</w:t>
            </w:r>
            <w:r w:rsidRPr="00377E6E">
              <w:rPr>
                <w:color w:val="000000"/>
              </w:rPr>
              <w:t xml:space="preserve"> hardcopies</w:t>
            </w:r>
            <w:r w:rsidRPr="00B410B4">
              <w:rPr>
                <w:color w:val="000000"/>
              </w:rPr>
              <w:t xml:space="preserve"> and 1 </w:t>
            </w:r>
            <w:r w:rsidR="00377E6E">
              <w:rPr>
                <w:color w:val="000000"/>
              </w:rPr>
              <w:t>DVD/</w:t>
            </w:r>
            <w:r w:rsidRPr="00B410B4">
              <w:rPr>
                <w:color w:val="000000"/>
              </w:rPr>
              <w:t>CD of the Technical Proposal?</w:t>
            </w:r>
          </w:p>
        </w:tc>
        <w:tc>
          <w:tcPr>
            <w:tcW w:w="659" w:type="dxa"/>
            <w:tcBorders>
              <w:top w:val="nil"/>
              <w:left w:val="nil"/>
              <w:bottom w:val="nil"/>
              <w:right w:val="nil"/>
            </w:tcBorders>
            <w:shd w:val="clear" w:color="auto" w:fill="auto"/>
            <w:vAlign w:val="bottom"/>
            <w:hideMark/>
          </w:tcPr>
          <w:p w14:paraId="758CEF45" w14:textId="77777777" w:rsidR="00C35CEF" w:rsidRPr="00B410B4" w:rsidRDefault="00C35CEF" w:rsidP="003D1DD4">
            <w:pPr>
              <w:rPr>
                <w:color w:val="000000"/>
              </w:rPr>
            </w:pPr>
            <w:r w:rsidRPr="00B410B4">
              <w:rPr>
                <w:color w:val="000000"/>
              </w:rPr>
              <w:t>Yes</w:t>
            </w:r>
          </w:p>
        </w:tc>
        <w:tc>
          <w:tcPr>
            <w:tcW w:w="607" w:type="dxa"/>
            <w:tcBorders>
              <w:top w:val="nil"/>
              <w:left w:val="nil"/>
              <w:bottom w:val="single" w:sz="4" w:space="0" w:color="auto"/>
              <w:right w:val="nil"/>
            </w:tcBorders>
            <w:shd w:val="clear" w:color="auto" w:fill="auto"/>
            <w:vAlign w:val="center"/>
            <w:hideMark/>
          </w:tcPr>
          <w:p w14:paraId="3AC41B6F" w14:textId="77777777" w:rsidR="00C35CEF" w:rsidRPr="00B410B4" w:rsidRDefault="00C35CEF" w:rsidP="003D1DD4">
            <w:pPr>
              <w:rPr>
                <w:color w:val="000000"/>
              </w:rPr>
            </w:pPr>
            <w:r w:rsidRPr="00B410B4">
              <w:rPr>
                <w:color w:val="000000"/>
              </w:rPr>
              <w:t> </w:t>
            </w:r>
          </w:p>
        </w:tc>
        <w:tc>
          <w:tcPr>
            <w:tcW w:w="649" w:type="dxa"/>
            <w:tcBorders>
              <w:top w:val="nil"/>
              <w:left w:val="nil"/>
              <w:bottom w:val="nil"/>
              <w:right w:val="nil"/>
            </w:tcBorders>
            <w:shd w:val="clear" w:color="auto" w:fill="auto"/>
            <w:vAlign w:val="bottom"/>
            <w:hideMark/>
          </w:tcPr>
          <w:p w14:paraId="105D446C" w14:textId="77777777" w:rsidR="00C35CEF" w:rsidRPr="00B410B4" w:rsidRDefault="00C35CEF" w:rsidP="003D1DD4">
            <w:pPr>
              <w:rPr>
                <w:color w:val="000000"/>
              </w:rPr>
            </w:pPr>
            <w:r w:rsidRPr="00B410B4">
              <w:rPr>
                <w:color w:val="000000"/>
              </w:rPr>
              <w:t>No</w:t>
            </w:r>
          </w:p>
        </w:tc>
        <w:tc>
          <w:tcPr>
            <w:tcW w:w="597" w:type="dxa"/>
            <w:gridSpan w:val="3"/>
            <w:tcBorders>
              <w:top w:val="nil"/>
              <w:left w:val="nil"/>
              <w:bottom w:val="single" w:sz="4" w:space="0" w:color="auto"/>
              <w:right w:val="nil"/>
            </w:tcBorders>
            <w:shd w:val="clear" w:color="auto" w:fill="auto"/>
            <w:vAlign w:val="center"/>
            <w:hideMark/>
          </w:tcPr>
          <w:p w14:paraId="6516A791" w14:textId="77777777" w:rsidR="00C35CEF" w:rsidRPr="00B410B4" w:rsidRDefault="00C35CEF" w:rsidP="003D1DD4">
            <w:pPr>
              <w:rPr>
                <w:color w:val="000000"/>
              </w:rPr>
            </w:pPr>
            <w:r w:rsidRPr="00B410B4">
              <w:rPr>
                <w:color w:val="000000"/>
              </w:rPr>
              <w:t> </w:t>
            </w:r>
          </w:p>
        </w:tc>
      </w:tr>
      <w:tr w:rsidR="00C35CEF" w:rsidRPr="00B410B4" w14:paraId="69551565" w14:textId="77777777" w:rsidTr="00C719DE">
        <w:trPr>
          <w:trHeight w:val="510"/>
          <w:jc w:val="center"/>
        </w:trPr>
        <w:tc>
          <w:tcPr>
            <w:tcW w:w="578" w:type="dxa"/>
            <w:gridSpan w:val="2"/>
            <w:tcBorders>
              <w:top w:val="nil"/>
              <w:left w:val="nil"/>
              <w:bottom w:val="nil"/>
              <w:right w:val="nil"/>
            </w:tcBorders>
            <w:shd w:val="clear" w:color="auto" w:fill="auto"/>
            <w:noWrap/>
            <w:hideMark/>
          </w:tcPr>
          <w:p w14:paraId="4D82512C" w14:textId="77777777" w:rsidR="00C35CEF" w:rsidRPr="00B410B4" w:rsidRDefault="00C35CEF" w:rsidP="003D1DD4">
            <w:pPr>
              <w:rPr>
                <w:color w:val="000000"/>
              </w:rPr>
            </w:pPr>
            <w:r w:rsidRPr="00B410B4">
              <w:rPr>
                <w:color w:val="000000"/>
              </w:rPr>
              <w:t>2.</w:t>
            </w:r>
          </w:p>
        </w:tc>
        <w:tc>
          <w:tcPr>
            <w:tcW w:w="7670" w:type="dxa"/>
            <w:gridSpan w:val="6"/>
            <w:tcBorders>
              <w:top w:val="nil"/>
              <w:left w:val="nil"/>
              <w:bottom w:val="nil"/>
              <w:right w:val="nil"/>
            </w:tcBorders>
            <w:shd w:val="clear" w:color="auto" w:fill="auto"/>
            <w:vAlign w:val="center"/>
            <w:hideMark/>
          </w:tcPr>
          <w:p w14:paraId="1B70DAC8" w14:textId="77777777" w:rsidR="00C35CEF" w:rsidRPr="00B410B4" w:rsidRDefault="00C35CEF" w:rsidP="003D1DD4">
            <w:pPr>
              <w:jc w:val="left"/>
              <w:rPr>
                <w:color w:val="000000"/>
              </w:rPr>
            </w:pPr>
            <w:r w:rsidRPr="00B410B4">
              <w:rPr>
                <w:color w:val="000000"/>
              </w:rPr>
              <w:t xml:space="preserve">Does the proposal contain all components of the Technical Proposal, as stated below? </w:t>
            </w:r>
          </w:p>
        </w:tc>
        <w:tc>
          <w:tcPr>
            <w:tcW w:w="659" w:type="dxa"/>
            <w:tcBorders>
              <w:top w:val="nil"/>
              <w:left w:val="nil"/>
              <w:bottom w:val="nil"/>
              <w:right w:val="nil"/>
            </w:tcBorders>
            <w:shd w:val="clear" w:color="auto" w:fill="auto"/>
            <w:vAlign w:val="bottom"/>
            <w:hideMark/>
          </w:tcPr>
          <w:p w14:paraId="5385DD4F" w14:textId="77777777" w:rsidR="00C35CEF" w:rsidRPr="00B410B4" w:rsidRDefault="00C35CEF" w:rsidP="003D1DD4">
            <w:pPr>
              <w:rPr>
                <w:color w:val="000000"/>
              </w:rPr>
            </w:pPr>
            <w:r w:rsidRPr="00B410B4">
              <w:rPr>
                <w:color w:val="000000"/>
              </w:rPr>
              <w:t xml:space="preserve"> Yes </w:t>
            </w:r>
          </w:p>
        </w:tc>
        <w:tc>
          <w:tcPr>
            <w:tcW w:w="607" w:type="dxa"/>
            <w:tcBorders>
              <w:top w:val="nil"/>
              <w:left w:val="nil"/>
              <w:bottom w:val="single" w:sz="4" w:space="0" w:color="auto"/>
              <w:right w:val="nil"/>
            </w:tcBorders>
            <w:shd w:val="clear" w:color="auto" w:fill="auto"/>
            <w:vAlign w:val="center"/>
            <w:hideMark/>
          </w:tcPr>
          <w:p w14:paraId="5187F172" w14:textId="77777777" w:rsidR="00C35CEF" w:rsidRPr="00B410B4" w:rsidRDefault="00C35CEF" w:rsidP="003D1DD4">
            <w:pPr>
              <w:rPr>
                <w:color w:val="000000"/>
              </w:rPr>
            </w:pPr>
            <w:r w:rsidRPr="00B410B4">
              <w:rPr>
                <w:color w:val="000000"/>
              </w:rPr>
              <w:t> </w:t>
            </w:r>
          </w:p>
        </w:tc>
        <w:tc>
          <w:tcPr>
            <w:tcW w:w="649" w:type="dxa"/>
            <w:tcBorders>
              <w:top w:val="nil"/>
              <w:left w:val="nil"/>
              <w:bottom w:val="nil"/>
              <w:right w:val="nil"/>
            </w:tcBorders>
            <w:shd w:val="clear" w:color="auto" w:fill="auto"/>
            <w:vAlign w:val="bottom"/>
            <w:hideMark/>
          </w:tcPr>
          <w:p w14:paraId="674682C5" w14:textId="77777777" w:rsidR="00C35CEF" w:rsidRPr="00B410B4" w:rsidRDefault="00C35CEF" w:rsidP="003D1DD4">
            <w:pPr>
              <w:rPr>
                <w:color w:val="000000"/>
              </w:rPr>
            </w:pPr>
            <w:r w:rsidRPr="00B410B4">
              <w:rPr>
                <w:color w:val="000000"/>
              </w:rPr>
              <w:t xml:space="preserve">No </w:t>
            </w:r>
          </w:p>
        </w:tc>
        <w:tc>
          <w:tcPr>
            <w:tcW w:w="597" w:type="dxa"/>
            <w:gridSpan w:val="3"/>
            <w:tcBorders>
              <w:top w:val="nil"/>
              <w:left w:val="nil"/>
              <w:bottom w:val="single" w:sz="4" w:space="0" w:color="auto"/>
              <w:right w:val="nil"/>
            </w:tcBorders>
            <w:shd w:val="clear" w:color="auto" w:fill="auto"/>
            <w:vAlign w:val="center"/>
            <w:hideMark/>
          </w:tcPr>
          <w:p w14:paraId="1713B009" w14:textId="77777777" w:rsidR="00C35CEF" w:rsidRPr="00B410B4" w:rsidRDefault="00C35CEF" w:rsidP="003D1DD4">
            <w:pPr>
              <w:rPr>
                <w:color w:val="000000"/>
              </w:rPr>
            </w:pPr>
            <w:r w:rsidRPr="00B410B4">
              <w:rPr>
                <w:color w:val="000000"/>
              </w:rPr>
              <w:t> </w:t>
            </w:r>
          </w:p>
        </w:tc>
      </w:tr>
      <w:tr w:rsidR="00C35CEF" w:rsidRPr="00B410B4" w14:paraId="292ABAE1" w14:textId="77777777" w:rsidTr="00C719DE">
        <w:trPr>
          <w:trHeight w:val="255"/>
          <w:jc w:val="center"/>
        </w:trPr>
        <w:tc>
          <w:tcPr>
            <w:tcW w:w="578" w:type="dxa"/>
            <w:gridSpan w:val="2"/>
            <w:tcBorders>
              <w:top w:val="nil"/>
              <w:left w:val="nil"/>
              <w:bottom w:val="nil"/>
              <w:right w:val="nil"/>
            </w:tcBorders>
            <w:shd w:val="clear" w:color="auto" w:fill="auto"/>
            <w:noWrap/>
            <w:vAlign w:val="center"/>
            <w:hideMark/>
          </w:tcPr>
          <w:p w14:paraId="0022B284" w14:textId="77777777" w:rsidR="00C35CEF" w:rsidRPr="00B410B4" w:rsidRDefault="00C35CEF" w:rsidP="003D1DD4">
            <w:pPr>
              <w:rPr>
                <w:color w:val="000000"/>
                <w:highlight w:val="yellow"/>
              </w:rPr>
            </w:pPr>
          </w:p>
        </w:tc>
        <w:tc>
          <w:tcPr>
            <w:tcW w:w="578" w:type="dxa"/>
            <w:gridSpan w:val="2"/>
            <w:tcBorders>
              <w:top w:val="nil"/>
              <w:left w:val="nil"/>
              <w:bottom w:val="nil"/>
              <w:right w:val="nil"/>
            </w:tcBorders>
            <w:shd w:val="clear" w:color="auto" w:fill="auto"/>
            <w:noWrap/>
            <w:vAlign w:val="center"/>
            <w:hideMark/>
          </w:tcPr>
          <w:p w14:paraId="4E2717DE" w14:textId="77777777" w:rsidR="00C35CEF" w:rsidRPr="00B410B4" w:rsidRDefault="00C35CEF" w:rsidP="003D1DD4">
            <w:pPr>
              <w:jc w:val="left"/>
              <w:rPr>
                <w:color w:val="000000"/>
              </w:rPr>
            </w:pPr>
            <w:r w:rsidRPr="00B410B4">
              <w:rPr>
                <w:color w:val="000000"/>
              </w:rPr>
              <w:t>A.</w:t>
            </w:r>
          </w:p>
        </w:tc>
        <w:tc>
          <w:tcPr>
            <w:tcW w:w="7092" w:type="dxa"/>
            <w:gridSpan w:val="4"/>
            <w:tcBorders>
              <w:top w:val="nil"/>
              <w:left w:val="nil"/>
              <w:bottom w:val="nil"/>
              <w:right w:val="nil"/>
            </w:tcBorders>
            <w:shd w:val="clear" w:color="auto" w:fill="auto"/>
            <w:vAlign w:val="center"/>
            <w:hideMark/>
          </w:tcPr>
          <w:p w14:paraId="4CCB760B" w14:textId="77777777" w:rsidR="00C35CEF" w:rsidRPr="00B410B4" w:rsidRDefault="00C35CEF" w:rsidP="003D1DD4">
            <w:pPr>
              <w:jc w:val="left"/>
              <w:rPr>
                <w:b/>
                <w:color w:val="000000"/>
              </w:rPr>
            </w:pPr>
            <w:r w:rsidRPr="00B410B4">
              <w:rPr>
                <w:b/>
                <w:color w:val="000000"/>
              </w:rPr>
              <w:t>Table of Contents</w:t>
            </w:r>
          </w:p>
        </w:tc>
        <w:tc>
          <w:tcPr>
            <w:tcW w:w="659" w:type="dxa"/>
            <w:tcBorders>
              <w:top w:val="nil"/>
              <w:left w:val="nil"/>
              <w:bottom w:val="nil"/>
              <w:right w:val="nil"/>
            </w:tcBorders>
            <w:shd w:val="clear" w:color="auto" w:fill="auto"/>
            <w:vAlign w:val="center"/>
            <w:hideMark/>
          </w:tcPr>
          <w:p w14:paraId="347C566B" w14:textId="77777777" w:rsidR="00C35CEF" w:rsidRPr="00B410B4" w:rsidRDefault="00C35CEF" w:rsidP="003D1DD4">
            <w:pPr>
              <w:rPr>
                <w:color w:val="000000"/>
              </w:rPr>
            </w:pPr>
            <w:r w:rsidRPr="00B410B4">
              <w:rPr>
                <w:color w:val="000000"/>
              </w:rPr>
              <w:t>Yes</w:t>
            </w:r>
          </w:p>
        </w:tc>
        <w:tc>
          <w:tcPr>
            <w:tcW w:w="607" w:type="dxa"/>
            <w:tcBorders>
              <w:top w:val="nil"/>
              <w:left w:val="nil"/>
              <w:bottom w:val="single" w:sz="4" w:space="0" w:color="auto"/>
              <w:right w:val="nil"/>
            </w:tcBorders>
            <w:shd w:val="clear" w:color="auto" w:fill="auto"/>
            <w:vAlign w:val="center"/>
            <w:hideMark/>
          </w:tcPr>
          <w:p w14:paraId="210C1938" w14:textId="77777777" w:rsidR="00C35CEF" w:rsidRPr="00B410B4" w:rsidRDefault="00C35CEF" w:rsidP="003D1DD4">
            <w:pPr>
              <w:rPr>
                <w:color w:val="000000"/>
              </w:rPr>
            </w:pPr>
            <w:r w:rsidRPr="00B410B4">
              <w:rPr>
                <w:color w:val="000000"/>
              </w:rPr>
              <w:t> </w:t>
            </w:r>
          </w:p>
        </w:tc>
        <w:tc>
          <w:tcPr>
            <w:tcW w:w="649" w:type="dxa"/>
            <w:tcBorders>
              <w:top w:val="nil"/>
              <w:left w:val="nil"/>
              <w:bottom w:val="nil"/>
              <w:right w:val="nil"/>
            </w:tcBorders>
            <w:shd w:val="clear" w:color="auto" w:fill="auto"/>
            <w:vAlign w:val="center"/>
            <w:hideMark/>
          </w:tcPr>
          <w:p w14:paraId="683044B8" w14:textId="77777777" w:rsidR="00C35CEF" w:rsidRPr="00B410B4" w:rsidRDefault="00C35CEF" w:rsidP="003D1DD4">
            <w:pPr>
              <w:rPr>
                <w:color w:val="000000"/>
              </w:rPr>
            </w:pPr>
            <w:r w:rsidRPr="00B410B4">
              <w:rPr>
                <w:color w:val="000000"/>
              </w:rPr>
              <w:t>No</w:t>
            </w:r>
          </w:p>
        </w:tc>
        <w:tc>
          <w:tcPr>
            <w:tcW w:w="597" w:type="dxa"/>
            <w:gridSpan w:val="3"/>
            <w:tcBorders>
              <w:top w:val="nil"/>
              <w:left w:val="nil"/>
              <w:bottom w:val="single" w:sz="4" w:space="0" w:color="auto"/>
              <w:right w:val="nil"/>
            </w:tcBorders>
            <w:shd w:val="clear" w:color="auto" w:fill="auto"/>
            <w:vAlign w:val="center"/>
            <w:hideMark/>
          </w:tcPr>
          <w:p w14:paraId="1EC93CB5" w14:textId="77777777" w:rsidR="00C35CEF" w:rsidRPr="00B410B4" w:rsidRDefault="00C35CEF" w:rsidP="003D1DD4">
            <w:pPr>
              <w:rPr>
                <w:color w:val="000000"/>
              </w:rPr>
            </w:pPr>
            <w:r w:rsidRPr="00B410B4">
              <w:rPr>
                <w:color w:val="000000"/>
              </w:rPr>
              <w:t> </w:t>
            </w:r>
          </w:p>
        </w:tc>
      </w:tr>
      <w:tr w:rsidR="00C35CEF" w:rsidRPr="00B410B4" w14:paraId="54E355F8" w14:textId="77777777" w:rsidTr="00C719DE">
        <w:trPr>
          <w:trHeight w:val="255"/>
          <w:jc w:val="center"/>
        </w:trPr>
        <w:tc>
          <w:tcPr>
            <w:tcW w:w="578" w:type="dxa"/>
            <w:gridSpan w:val="2"/>
            <w:tcBorders>
              <w:top w:val="nil"/>
              <w:left w:val="nil"/>
              <w:bottom w:val="nil"/>
              <w:right w:val="nil"/>
            </w:tcBorders>
            <w:shd w:val="clear" w:color="auto" w:fill="auto"/>
            <w:noWrap/>
            <w:vAlign w:val="center"/>
            <w:hideMark/>
          </w:tcPr>
          <w:p w14:paraId="67501C62" w14:textId="77777777" w:rsidR="00C35CEF" w:rsidRPr="00B410B4" w:rsidRDefault="00C35CEF" w:rsidP="003D1DD4">
            <w:pPr>
              <w:rPr>
                <w:color w:val="000000"/>
                <w:highlight w:val="yellow"/>
              </w:rPr>
            </w:pPr>
          </w:p>
        </w:tc>
        <w:tc>
          <w:tcPr>
            <w:tcW w:w="578" w:type="dxa"/>
            <w:gridSpan w:val="2"/>
            <w:tcBorders>
              <w:top w:val="nil"/>
              <w:left w:val="nil"/>
              <w:bottom w:val="nil"/>
              <w:right w:val="nil"/>
            </w:tcBorders>
            <w:shd w:val="clear" w:color="auto" w:fill="auto"/>
            <w:noWrap/>
            <w:vAlign w:val="center"/>
            <w:hideMark/>
          </w:tcPr>
          <w:p w14:paraId="075DC2DB" w14:textId="77777777" w:rsidR="00C35CEF" w:rsidRPr="00B410B4" w:rsidRDefault="00C35CEF" w:rsidP="003D1DD4">
            <w:pPr>
              <w:jc w:val="left"/>
              <w:rPr>
                <w:color w:val="000000"/>
              </w:rPr>
            </w:pPr>
            <w:r w:rsidRPr="00B410B4">
              <w:rPr>
                <w:color w:val="000000"/>
              </w:rPr>
              <w:t>B.</w:t>
            </w:r>
          </w:p>
        </w:tc>
        <w:tc>
          <w:tcPr>
            <w:tcW w:w="7092" w:type="dxa"/>
            <w:gridSpan w:val="4"/>
            <w:tcBorders>
              <w:top w:val="nil"/>
              <w:left w:val="nil"/>
              <w:bottom w:val="nil"/>
              <w:right w:val="nil"/>
            </w:tcBorders>
            <w:shd w:val="clear" w:color="auto" w:fill="auto"/>
            <w:vAlign w:val="center"/>
            <w:hideMark/>
          </w:tcPr>
          <w:p w14:paraId="33090A93" w14:textId="77777777" w:rsidR="00C35CEF" w:rsidRPr="00B410B4" w:rsidRDefault="00C35CEF" w:rsidP="003D1DD4">
            <w:pPr>
              <w:jc w:val="left"/>
              <w:rPr>
                <w:b/>
                <w:color w:val="000000"/>
              </w:rPr>
            </w:pPr>
            <w:r w:rsidRPr="00B410B4">
              <w:rPr>
                <w:b/>
                <w:color w:val="000000"/>
              </w:rPr>
              <w:t>Executive Summary</w:t>
            </w:r>
          </w:p>
        </w:tc>
        <w:tc>
          <w:tcPr>
            <w:tcW w:w="659" w:type="dxa"/>
            <w:tcBorders>
              <w:top w:val="nil"/>
              <w:left w:val="nil"/>
              <w:bottom w:val="nil"/>
              <w:right w:val="nil"/>
            </w:tcBorders>
            <w:shd w:val="clear" w:color="auto" w:fill="auto"/>
            <w:vAlign w:val="center"/>
            <w:hideMark/>
          </w:tcPr>
          <w:p w14:paraId="7CE77A06" w14:textId="77777777" w:rsidR="00C35CEF" w:rsidRPr="00B410B4" w:rsidRDefault="00C35CEF" w:rsidP="003D1DD4">
            <w:pPr>
              <w:rPr>
                <w:color w:val="000000"/>
              </w:rPr>
            </w:pPr>
            <w:r w:rsidRPr="00B410B4">
              <w:rPr>
                <w:color w:val="000000"/>
              </w:rPr>
              <w:t>Yes</w:t>
            </w:r>
          </w:p>
        </w:tc>
        <w:tc>
          <w:tcPr>
            <w:tcW w:w="607" w:type="dxa"/>
            <w:tcBorders>
              <w:top w:val="nil"/>
              <w:left w:val="nil"/>
              <w:bottom w:val="single" w:sz="4" w:space="0" w:color="auto"/>
              <w:right w:val="nil"/>
            </w:tcBorders>
            <w:shd w:val="clear" w:color="auto" w:fill="auto"/>
            <w:vAlign w:val="center"/>
            <w:hideMark/>
          </w:tcPr>
          <w:p w14:paraId="5741231A" w14:textId="77777777" w:rsidR="00C35CEF" w:rsidRPr="00B410B4" w:rsidRDefault="00C35CEF" w:rsidP="003D1DD4">
            <w:pPr>
              <w:rPr>
                <w:color w:val="000000"/>
              </w:rPr>
            </w:pPr>
            <w:r w:rsidRPr="00B410B4">
              <w:rPr>
                <w:color w:val="000000"/>
              </w:rPr>
              <w:t> </w:t>
            </w:r>
          </w:p>
        </w:tc>
        <w:tc>
          <w:tcPr>
            <w:tcW w:w="649" w:type="dxa"/>
            <w:tcBorders>
              <w:top w:val="nil"/>
              <w:left w:val="nil"/>
              <w:bottom w:val="nil"/>
              <w:right w:val="nil"/>
            </w:tcBorders>
            <w:shd w:val="clear" w:color="auto" w:fill="auto"/>
            <w:vAlign w:val="center"/>
            <w:hideMark/>
          </w:tcPr>
          <w:p w14:paraId="78EC7E13" w14:textId="77777777" w:rsidR="00C35CEF" w:rsidRPr="00B410B4" w:rsidRDefault="00C35CEF" w:rsidP="003D1DD4">
            <w:pPr>
              <w:rPr>
                <w:color w:val="000000"/>
              </w:rPr>
            </w:pPr>
            <w:r w:rsidRPr="00B410B4">
              <w:rPr>
                <w:color w:val="000000"/>
              </w:rPr>
              <w:t>No</w:t>
            </w:r>
          </w:p>
        </w:tc>
        <w:tc>
          <w:tcPr>
            <w:tcW w:w="597" w:type="dxa"/>
            <w:gridSpan w:val="3"/>
            <w:tcBorders>
              <w:top w:val="nil"/>
              <w:left w:val="nil"/>
              <w:bottom w:val="single" w:sz="4" w:space="0" w:color="auto"/>
              <w:right w:val="nil"/>
            </w:tcBorders>
            <w:shd w:val="clear" w:color="auto" w:fill="auto"/>
            <w:vAlign w:val="center"/>
            <w:hideMark/>
          </w:tcPr>
          <w:p w14:paraId="23AD92BE" w14:textId="77777777" w:rsidR="00C35CEF" w:rsidRPr="00B410B4" w:rsidRDefault="00C35CEF" w:rsidP="003D1DD4">
            <w:pPr>
              <w:rPr>
                <w:color w:val="000000"/>
              </w:rPr>
            </w:pPr>
            <w:r w:rsidRPr="00B410B4">
              <w:rPr>
                <w:color w:val="000000"/>
              </w:rPr>
              <w:t> </w:t>
            </w:r>
          </w:p>
        </w:tc>
      </w:tr>
      <w:tr w:rsidR="008A5628" w:rsidRPr="00B410B4" w14:paraId="71D50E02" w14:textId="77777777" w:rsidTr="00C719DE">
        <w:trPr>
          <w:trHeight w:val="255"/>
          <w:jc w:val="center"/>
        </w:trPr>
        <w:tc>
          <w:tcPr>
            <w:tcW w:w="578" w:type="dxa"/>
            <w:gridSpan w:val="2"/>
            <w:tcBorders>
              <w:top w:val="nil"/>
              <w:left w:val="nil"/>
              <w:bottom w:val="nil"/>
              <w:right w:val="nil"/>
            </w:tcBorders>
            <w:shd w:val="clear" w:color="auto" w:fill="auto"/>
            <w:noWrap/>
            <w:vAlign w:val="center"/>
          </w:tcPr>
          <w:p w14:paraId="3065E7DB" w14:textId="77777777" w:rsidR="008A5628" w:rsidRPr="00B410B4" w:rsidRDefault="008A5628" w:rsidP="003D1DD4">
            <w:pPr>
              <w:rPr>
                <w:color w:val="000000"/>
                <w:highlight w:val="yellow"/>
              </w:rPr>
            </w:pPr>
          </w:p>
        </w:tc>
        <w:tc>
          <w:tcPr>
            <w:tcW w:w="578" w:type="dxa"/>
            <w:gridSpan w:val="2"/>
            <w:tcBorders>
              <w:top w:val="nil"/>
              <w:left w:val="nil"/>
              <w:bottom w:val="nil"/>
              <w:right w:val="nil"/>
            </w:tcBorders>
            <w:shd w:val="clear" w:color="auto" w:fill="auto"/>
            <w:noWrap/>
            <w:vAlign w:val="center"/>
          </w:tcPr>
          <w:p w14:paraId="507C9174" w14:textId="77777777" w:rsidR="008A5628" w:rsidRDefault="008A5628" w:rsidP="003D1DD4">
            <w:pPr>
              <w:jc w:val="left"/>
              <w:rPr>
                <w:color w:val="000000"/>
              </w:rPr>
            </w:pPr>
            <w:r>
              <w:rPr>
                <w:color w:val="000000"/>
              </w:rPr>
              <w:t>D.</w:t>
            </w:r>
          </w:p>
        </w:tc>
        <w:tc>
          <w:tcPr>
            <w:tcW w:w="7092" w:type="dxa"/>
            <w:gridSpan w:val="4"/>
            <w:tcBorders>
              <w:top w:val="nil"/>
              <w:left w:val="nil"/>
              <w:bottom w:val="nil"/>
              <w:right w:val="nil"/>
            </w:tcBorders>
            <w:shd w:val="clear" w:color="auto" w:fill="auto"/>
            <w:vAlign w:val="center"/>
          </w:tcPr>
          <w:p w14:paraId="55E4E143" w14:textId="6BC72543" w:rsidR="008A5628" w:rsidRPr="00B410B4" w:rsidRDefault="009736F7" w:rsidP="003D1DD4">
            <w:pPr>
              <w:jc w:val="left"/>
              <w:rPr>
                <w:b/>
                <w:color w:val="000000"/>
              </w:rPr>
            </w:pPr>
            <w:r>
              <w:rPr>
                <w:b/>
                <w:color w:val="000000"/>
              </w:rPr>
              <w:t xml:space="preserve">Proposed Project </w:t>
            </w:r>
            <w:r w:rsidR="008A5628">
              <w:rPr>
                <w:b/>
                <w:color w:val="000000"/>
              </w:rPr>
              <w:t>Approach</w:t>
            </w:r>
            <w:r w:rsidR="00063337">
              <w:rPr>
                <w:b/>
                <w:color w:val="000000"/>
              </w:rPr>
              <w:t xml:space="preserve"> </w:t>
            </w:r>
            <w:r w:rsidR="00DF2B91">
              <w:rPr>
                <w:b/>
                <w:color w:val="000000"/>
              </w:rPr>
              <w:t>and Study Plan</w:t>
            </w:r>
          </w:p>
        </w:tc>
        <w:tc>
          <w:tcPr>
            <w:tcW w:w="659" w:type="dxa"/>
            <w:tcBorders>
              <w:top w:val="nil"/>
              <w:left w:val="nil"/>
              <w:bottom w:val="nil"/>
              <w:right w:val="nil"/>
            </w:tcBorders>
            <w:shd w:val="clear" w:color="auto" w:fill="auto"/>
            <w:vAlign w:val="center"/>
          </w:tcPr>
          <w:p w14:paraId="48A2A42D" w14:textId="77777777" w:rsidR="008A5628" w:rsidRPr="00B410B4" w:rsidRDefault="008A5628" w:rsidP="003D1DD4">
            <w:pPr>
              <w:rPr>
                <w:color w:val="000000"/>
              </w:rPr>
            </w:pPr>
          </w:p>
        </w:tc>
        <w:tc>
          <w:tcPr>
            <w:tcW w:w="607" w:type="dxa"/>
            <w:tcBorders>
              <w:top w:val="nil"/>
              <w:left w:val="nil"/>
              <w:bottom w:val="single" w:sz="4" w:space="0" w:color="auto"/>
              <w:right w:val="nil"/>
            </w:tcBorders>
            <w:shd w:val="clear" w:color="auto" w:fill="auto"/>
            <w:vAlign w:val="center"/>
          </w:tcPr>
          <w:p w14:paraId="22812E36" w14:textId="77777777" w:rsidR="008A5628" w:rsidRPr="00B410B4" w:rsidRDefault="008A5628" w:rsidP="003D1DD4">
            <w:pPr>
              <w:rPr>
                <w:color w:val="000000"/>
              </w:rPr>
            </w:pPr>
          </w:p>
        </w:tc>
        <w:tc>
          <w:tcPr>
            <w:tcW w:w="649" w:type="dxa"/>
            <w:tcBorders>
              <w:top w:val="nil"/>
              <w:left w:val="nil"/>
              <w:bottom w:val="nil"/>
              <w:right w:val="nil"/>
            </w:tcBorders>
            <w:shd w:val="clear" w:color="auto" w:fill="auto"/>
            <w:vAlign w:val="center"/>
          </w:tcPr>
          <w:p w14:paraId="50D69B9E" w14:textId="77777777" w:rsidR="008A5628" w:rsidRPr="00B410B4" w:rsidRDefault="008A5628" w:rsidP="003D1DD4">
            <w:pPr>
              <w:rPr>
                <w:color w:val="000000"/>
              </w:rPr>
            </w:pPr>
          </w:p>
        </w:tc>
        <w:tc>
          <w:tcPr>
            <w:tcW w:w="597" w:type="dxa"/>
            <w:gridSpan w:val="3"/>
            <w:tcBorders>
              <w:top w:val="nil"/>
              <w:left w:val="nil"/>
              <w:bottom w:val="single" w:sz="4" w:space="0" w:color="auto"/>
              <w:right w:val="nil"/>
            </w:tcBorders>
            <w:shd w:val="clear" w:color="auto" w:fill="auto"/>
            <w:vAlign w:val="center"/>
          </w:tcPr>
          <w:p w14:paraId="541CD99C" w14:textId="77777777" w:rsidR="008A5628" w:rsidRPr="00B410B4" w:rsidRDefault="008A5628" w:rsidP="003D1DD4">
            <w:pPr>
              <w:rPr>
                <w:color w:val="000000"/>
              </w:rPr>
            </w:pPr>
          </w:p>
        </w:tc>
      </w:tr>
      <w:tr w:rsidR="001665F5" w:rsidRPr="00B410B4" w14:paraId="1A929A2A" w14:textId="77777777" w:rsidTr="00C719DE">
        <w:trPr>
          <w:trHeight w:val="255"/>
          <w:jc w:val="center"/>
        </w:trPr>
        <w:tc>
          <w:tcPr>
            <w:tcW w:w="578" w:type="dxa"/>
            <w:gridSpan w:val="2"/>
            <w:tcBorders>
              <w:top w:val="nil"/>
              <w:left w:val="nil"/>
              <w:bottom w:val="nil"/>
              <w:right w:val="nil"/>
            </w:tcBorders>
            <w:shd w:val="clear" w:color="auto" w:fill="auto"/>
            <w:noWrap/>
            <w:vAlign w:val="center"/>
          </w:tcPr>
          <w:p w14:paraId="158768DA" w14:textId="77777777" w:rsidR="001665F5" w:rsidRPr="00B410B4" w:rsidRDefault="001665F5" w:rsidP="003D1DD4">
            <w:pPr>
              <w:rPr>
                <w:color w:val="000000"/>
                <w:highlight w:val="yellow"/>
              </w:rPr>
            </w:pPr>
          </w:p>
        </w:tc>
        <w:tc>
          <w:tcPr>
            <w:tcW w:w="578" w:type="dxa"/>
            <w:gridSpan w:val="2"/>
            <w:tcBorders>
              <w:top w:val="nil"/>
              <w:left w:val="nil"/>
              <w:bottom w:val="nil"/>
              <w:right w:val="nil"/>
            </w:tcBorders>
            <w:shd w:val="clear" w:color="auto" w:fill="auto"/>
            <w:noWrap/>
            <w:vAlign w:val="center"/>
          </w:tcPr>
          <w:p w14:paraId="06CE2C12" w14:textId="77777777" w:rsidR="001665F5" w:rsidRPr="008A5628" w:rsidRDefault="001665F5" w:rsidP="003D1DD4">
            <w:pPr>
              <w:jc w:val="left"/>
              <w:rPr>
                <w:color w:val="000000"/>
              </w:rPr>
            </w:pPr>
          </w:p>
        </w:tc>
        <w:tc>
          <w:tcPr>
            <w:tcW w:w="7092" w:type="dxa"/>
            <w:gridSpan w:val="4"/>
            <w:tcBorders>
              <w:top w:val="nil"/>
              <w:left w:val="nil"/>
              <w:bottom w:val="nil"/>
              <w:right w:val="nil"/>
            </w:tcBorders>
            <w:shd w:val="clear" w:color="auto" w:fill="auto"/>
            <w:vAlign w:val="center"/>
          </w:tcPr>
          <w:p w14:paraId="2E7D5CD9" w14:textId="267FED14" w:rsidR="001665F5" w:rsidRPr="008A5628" w:rsidRDefault="00A74B62" w:rsidP="00276B79">
            <w:pPr>
              <w:pStyle w:val="ListParagraph"/>
              <w:numPr>
                <w:ilvl w:val="0"/>
                <w:numId w:val="59"/>
              </w:numPr>
              <w:ind w:left="246" w:hanging="246"/>
              <w:rPr>
                <w:color w:val="000000"/>
              </w:rPr>
            </w:pPr>
            <w:r>
              <w:rPr>
                <w:color w:val="000000"/>
              </w:rPr>
              <w:t>N</w:t>
            </w:r>
            <w:r w:rsidRPr="00A74B62">
              <w:rPr>
                <w:color w:val="000000"/>
              </w:rPr>
              <w:t>arrative describing the project approach</w:t>
            </w:r>
            <w:r>
              <w:rPr>
                <w:color w:val="000000"/>
              </w:rPr>
              <w:t xml:space="preserve"> including:</w:t>
            </w:r>
          </w:p>
        </w:tc>
        <w:tc>
          <w:tcPr>
            <w:tcW w:w="659" w:type="dxa"/>
            <w:tcBorders>
              <w:top w:val="nil"/>
              <w:left w:val="nil"/>
              <w:bottom w:val="nil"/>
              <w:right w:val="nil"/>
            </w:tcBorders>
            <w:shd w:val="clear" w:color="auto" w:fill="auto"/>
            <w:vAlign w:val="center"/>
          </w:tcPr>
          <w:p w14:paraId="1A5FAE0D" w14:textId="77777777" w:rsidR="001665F5" w:rsidRPr="00B410B4" w:rsidRDefault="001665F5" w:rsidP="003D1DD4">
            <w:pPr>
              <w:rPr>
                <w:color w:val="000000"/>
              </w:rPr>
            </w:pPr>
            <w:r w:rsidRPr="00B410B4">
              <w:rPr>
                <w:color w:val="000000"/>
              </w:rPr>
              <w:t>Yes</w:t>
            </w:r>
          </w:p>
        </w:tc>
        <w:tc>
          <w:tcPr>
            <w:tcW w:w="607" w:type="dxa"/>
            <w:tcBorders>
              <w:top w:val="nil"/>
              <w:left w:val="nil"/>
              <w:bottom w:val="single" w:sz="4" w:space="0" w:color="auto"/>
              <w:right w:val="nil"/>
            </w:tcBorders>
            <w:shd w:val="clear" w:color="auto" w:fill="auto"/>
            <w:vAlign w:val="center"/>
          </w:tcPr>
          <w:p w14:paraId="63A4EB8F" w14:textId="77777777" w:rsidR="001665F5" w:rsidRPr="00B410B4" w:rsidRDefault="001665F5" w:rsidP="003D1DD4">
            <w:pPr>
              <w:rPr>
                <w:color w:val="000000"/>
              </w:rPr>
            </w:pPr>
            <w:r w:rsidRPr="00B410B4">
              <w:rPr>
                <w:color w:val="000000"/>
              </w:rPr>
              <w:t> </w:t>
            </w:r>
          </w:p>
        </w:tc>
        <w:tc>
          <w:tcPr>
            <w:tcW w:w="649" w:type="dxa"/>
            <w:tcBorders>
              <w:top w:val="nil"/>
              <w:left w:val="nil"/>
              <w:bottom w:val="nil"/>
              <w:right w:val="nil"/>
            </w:tcBorders>
            <w:shd w:val="clear" w:color="auto" w:fill="auto"/>
            <w:vAlign w:val="center"/>
          </w:tcPr>
          <w:p w14:paraId="48EDA7B0" w14:textId="77777777" w:rsidR="001665F5" w:rsidRPr="00B410B4" w:rsidRDefault="001665F5" w:rsidP="003D1DD4">
            <w:pPr>
              <w:rPr>
                <w:color w:val="000000"/>
              </w:rPr>
            </w:pPr>
            <w:r w:rsidRPr="00B410B4">
              <w:rPr>
                <w:color w:val="000000"/>
              </w:rPr>
              <w:t>No</w:t>
            </w:r>
          </w:p>
        </w:tc>
        <w:tc>
          <w:tcPr>
            <w:tcW w:w="597" w:type="dxa"/>
            <w:gridSpan w:val="3"/>
            <w:tcBorders>
              <w:top w:val="nil"/>
              <w:left w:val="nil"/>
              <w:bottom w:val="single" w:sz="4" w:space="0" w:color="auto"/>
              <w:right w:val="nil"/>
            </w:tcBorders>
            <w:shd w:val="clear" w:color="auto" w:fill="auto"/>
            <w:vAlign w:val="center"/>
          </w:tcPr>
          <w:p w14:paraId="6046E380" w14:textId="77777777" w:rsidR="001665F5" w:rsidRPr="00B410B4" w:rsidRDefault="001665F5" w:rsidP="003D1DD4">
            <w:pPr>
              <w:rPr>
                <w:color w:val="000000"/>
              </w:rPr>
            </w:pPr>
            <w:r w:rsidRPr="00B410B4">
              <w:rPr>
                <w:color w:val="000000"/>
              </w:rPr>
              <w:t> </w:t>
            </w:r>
          </w:p>
        </w:tc>
      </w:tr>
      <w:tr w:rsidR="001665F5" w:rsidRPr="00B410B4" w14:paraId="2312EDF7" w14:textId="77777777" w:rsidTr="00C719DE">
        <w:trPr>
          <w:trHeight w:val="255"/>
          <w:jc w:val="center"/>
        </w:trPr>
        <w:tc>
          <w:tcPr>
            <w:tcW w:w="578" w:type="dxa"/>
            <w:gridSpan w:val="2"/>
            <w:tcBorders>
              <w:top w:val="nil"/>
              <w:left w:val="nil"/>
              <w:bottom w:val="nil"/>
              <w:right w:val="nil"/>
            </w:tcBorders>
            <w:shd w:val="clear" w:color="auto" w:fill="auto"/>
            <w:noWrap/>
            <w:vAlign w:val="center"/>
          </w:tcPr>
          <w:p w14:paraId="05310FFC" w14:textId="77777777" w:rsidR="001665F5" w:rsidRPr="00B410B4" w:rsidRDefault="001665F5" w:rsidP="003D1DD4">
            <w:pPr>
              <w:rPr>
                <w:color w:val="000000"/>
                <w:highlight w:val="yellow"/>
              </w:rPr>
            </w:pPr>
          </w:p>
        </w:tc>
        <w:tc>
          <w:tcPr>
            <w:tcW w:w="578" w:type="dxa"/>
            <w:gridSpan w:val="2"/>
            <w:tcBorders>
              <w:top w:val="nil"/>
              <w:left w:val="nil"/>
              <w:bottom w:val="nil"/>
              <w:right w:val="nil"/>
            </w:tcBorders>
            <w:shd w:val="clear" w:color="auto" w:fill="auto"/>
            <w:noWrap/>
            <w:vAlign w:val="center"/>
          </w:tcPr>
          <w:p w14:paraId="463ED80A" w14:textId="77777777" w:rsidR="001665F5" w:rsidRPr="008A5628" w:rsidRDefault="001665F5" w:rsidP="003D1DD4">
            <w:pPr>
              <w:jc w:val="left"/>
              <w:rPr>
                <w:color w:val="000000"/>
              </w:rPr>
            </w:pPr>
          </w:p>
        </w:tc>
        <w:tc>
          <w:tcPr>
            <w:tcW w:w="7092" w:type="dxa"/>
            <w:gridSpan w:val="4"/>
            <w:tcBorders>
              <w:top w:val="nil"/>
              <w:left w:val="nil"/>
              <w:bottom w:val="nil"/>
              <w:right w:val="nil"/>
            </w:tcBorders>
            <w:shd w:val="clear" w:color="auto" w:fill="auto"/>
            <w:vAlign w:val="center"/>
          </w:tcPr>
          <w:p w14:paraId="73F2D8E3" w14:textId="32013A11" w:rsidR="001665F5" w:rsidRPr="008A5628" w:rsidRDefault="00034D84" w:rsidP="00276B79">
            <w:pPr>
              <w:pStyle w:val="ListParagraph"/>
              <w:numPr>
                <w:ilvl w:val="1"/>
                <w:numId w:val="59"/>
              </w:numPr>
              <w:ind w:left="516" w:hanging="270"/>
              <w:rPr>
                <w:color w:val="000000"/>
              </w:rPr>
            </w:pPr>
            <w:r>
              <w:rPr>
                <w:lang w:eastAsia="ja-JP"/>
              </w:rPr>
              <w:t>P</w:t>
            </w:r>
            <w:r w:rsidRPr="008846F7">
              <w:rPr>
                <w:lang w:eastAsia="ja-JP"/>
              </w:rPr>
              <w:t>reliminary work plan</w:t>
            </w:r>
            <w:r w:rsidRPr="00A4459A">
              <w:rPr>
                <w:lang w:eastAsia="ja-JP"/>
              </w:rPr>
              <w:t xml:space="preserve"> including an explanation of the methodology to be followed</w:t>
            </w:r>
          </w:p>
        </w:tc>
        <w:tc>
          <w:tcPr>
            <w:tcW w:w="659" w:type="dxa"/>
            <w:tcBorders>
              <w:top w:val="nil"/>
              <w:left w:val="nil"/>
              <w:bottom w:val="nil"/>
              <w:right w:val="nil"/>
            </w:tcBorders>
            <w:shd w:val="clear" w:color="auto" w:fill="auto"/>
            <w:vAlign w:val="center"/>
          </w:tcPr>
          <w:p w14:paraId="467773D3" w14:textId="77777777" w:rsidR="001665F5" w:rsidRPr="00B410B4" w:rsidRDefault="001665F5" w:rsidP="003D1DD4">
            <w:pPr>
              <w:rPr>
                <w:color w:val="000000"/>
              </w:rPr>
            </w:pPr>
            <w:r w:rsidRPr="00B410B4">
              <w:rPr>
                <w:color w:val="000000"/>
              </w:rPr>
              <w:t>Yes</w:t>
            </w:r>
          </w:p>
        </w:tc>
        <w:tc>
          <w:tcPr>
            <w:tcW w:w="607" w:type="dxa"/>
            <w:tcBorders>
              <w:top w:val="nil"/>
              <w:left w:val="nil"/>
              <w:bottom w:val="single" w:sz="4" w:space="0" w:color="auto"/>
              <w:right w:val="nil"/>
            </w:tcBorders>
            <w:shd w:val="clear" w:color="auto" w:fill="auto"/>
            <w:vAlign w:val="center"/>
          </w:tcPr>
          <w:p w14:paraId="6FA34D20" w14:textId="77777777" w:rsidR="001665F5" w:rsidRPr="00B410B4" w:rsidRDefault="001665F5" w:rsidP="003D1DD4">
            <w:pPr>
              <w:rPr>
                <w:color w:val="000000"/>
              </w:rPr>
            </w:pPr>
            <w:r w:rsidRPr="00B410B4">
              <w:rPr>
                <w:color w:val="000000"/>
              </w:rPr>
              <w:t> </w:t>
            </w:r>
          </w:p>
        </w:tc>
        <w:tc>
          <w:tcPr>
            <w:tcW w:w="649" w:type="dxa"/>
            <w:tcBorders>
              <w:top w:val="nil"/>
              <w:left w:val="nil"/>
              <w:bottom w:val="nil"/>
              <w:right w:val="nil"/>
            </w:tcBorders>
            <w:shd w:val="clear" w:color="auto" w:fill="auto"/>
            <w:vAlign w:val="center"/>
          </w:tcPr>
          <w:p w14:paraId="66D2BEE8" w14:textId="77777777" w:rsidR="001665F5" w:rsidRPr="00B410B4" w:rsidRDefault="001665F5" w:rsidP="003D1DD4">
            <w:pPr>
              <w:rPr>
                <w:color w:val="000000"/>
              </w:rPr>
            </w:pPr>
            <w:r w:rsidRPr="00B410B4">
              <w:rPr>
                <w:color w:val="000000"/>
              </w:rPr>
              <w:t>No</w:t>
            </w:r>
          </w:p>
        </w:tc>
        <w:tc>
          <w:tcPr>
            <w:tcW w:w="597" w:type="dxa"/>
            <w:gridSpan w:val="3"/>
            <w:tcBorders>
              <w:top w:val="nil"/>
              <w:left w:val="nil"/>
              <w:bottom w:val="single" w:sz="4" w:space="0" w:color="auto"/>
              <w:right w:val="nil"/>
            </w:tcBorders>
            <w:shd w:val="clear" w:color="auto" w:fill="auto"/>
            <w:vAlign w:val="center"/>
          </w:tcPr>
          <w:p w14:paraId="3DF2B4E8" w14:textId="77777777" w:rsidR="001665F5" w:rsidRPr="00B410B4" w:rsidRDefault="001665F5" w:rsidP="003D1DD4">
            <w:pPr>
              <w:rPr>
                <w:color w:val="000000"/>
              </w:rPr>
            </w:pPr>
            <w:r w:rsidRPr="00B410B4">
              <w:rPr>
                <w:color w:val="000000"/>
              </w:rPr>
              <w:t> </w:t>
            </w:r>
          </w:p>
        </w:tc>
      </w:tr>
      <w:tr w:rsidR="001665F5" w:rsidRPr="00B410B4" w14:paraId="6AF2CA4D" w14:textId="77777777" w:rsidTr="00C719DE">
        <w:trPr>
          <w:trHeight w:val="255"/>
          <w:jc w:val="center"/>
        </w:trPr>
        <w:tc>
          <w:tcPr>
            <w:tcW w:w="578" w:type="dxa"/>
            <w:gridSpan w:val="2"/>
            <w:tcBorders>
              <w:top w:val="nil"/>
              <w:left w:val="nil"/>
              <w:bottom w:val="nil"/>
              <w:right w:val="nil"/>
            </w:tcBorders>
            <w:shd w:val="clear" w:color="auto" w:fill="auto"/>
            <w:noWrap/>
            <w:vAlign w:val="center"/>
          </w:tcPr>
          <w:p w14:paraId="283FF3B9" w14:textId="77777777" w:rsidR="001665F5" w:rsidRPr="00B410B4" w:rsidRDefault="001665F5" w:rsidP="003D1DD4">
            <w:pPr>
              <w:rPr>
                <w:color w:val="000000"/>
                <w:highlight w:val="yellow"/>
              </w:rPr>
            </w:pPr>
          </w:p>
        </w:tc>
        <w:tc>
          <w:tcPr>
            <w:tcW w:w="578" w:type="dxa"/>
            <w:gridSpan w:val="2"/>
            <w:tcBorders>
              <w:top w:val="nil"/>
              <w:left w:val="nil"/>
              <w:bottom w:val="nil"/>
              <w:right w:val="nil"/>
            </w:tcBorders>
            <w:shd w:val="clear" w:color="auto" w:fill="auto"/>
            <w:noWrap/>
            <w:vAlign w:val="center"/>
          </w:tcPr>
          <w:p w14:paraId="3875D5A0" w14:textId="77777777" w:rsidR="001665F5" w:rsidRPr="008A5628" w:rsidRDefault="001665F5" w:rsidP="003D1DD4">
            <w:pPr>
              <w:jc w:val="left"/>
              <w:rPr>
                <w:color w:val="000000"/>
              </w:rPr>
            </w:pPr>
          </w:p>
        </w:tc>
        <w:tc>
          <w:tcPr>
            <w:tcW w:w="7092" w:type="dxa"/>
            <w:gridSpan w:val="4"/>
            <w:tcBorders>
              <w:top w:val="nil"/>
              <w:left w:val="nil"/>
              <w:bottom w:val="nil"/>
              <w:right w:val="nil"/>
            </w:tcBorders>
            <w:shd w:val="clear" w:color="auto" w:fill="auto"/>
            <w:vAlign w:val="center"/>
          </w:tcPr>
          <w:p w14:paraId="1B9137AA" w14:textId="044A244A" w:rsidR="00A74B62" w:rsidRPr="008A5628" w:rsidRDefault="00034D84" w:rsidP="00276B79">
            <w:pPr>
              <w:pStyle w:val="ListParagraph"/>
              <w:numPr>
                <w:ilvl w:val="1"/>
                <w:numId w:val="59"/>
              </w:numPr>
              <w:ind w:left="516" w:hanging="270"/>
              <w:rPr>
                <w:color w:val="000000"/>
              </w:rPr>
            </w:pPr>
            <w:r>
              <w:rPr>
                <w:lang w:eastAsia="ja-JP"/>
              </w:rPr>
              <w:t>S</w:t>
            </w:r>
            <w:r w:rsidRPr="008846F7">
              <w:rPr>
                <w:lang w:eastAsia="ja-JP"/>
              </w:rPr>
              <w:t>tudy plan</w:t>
            </w:r>
            <w:r w:rsidRPr="00A4459A">
              <w:rPr>
                <w:lang w:eastAsia="ja-JP"/>
              </w:rPr>
              <w:t xml:space="preserve"> describ</w:t>
            </w:r>
            <w:r>
              <w:rPr>
                <w:lang w:eastAsia="ja-JP"/>
              </w:rPr>
              <w:t>ing</w:t>
            </w:r>
            <w:r w:rsidRPr="00A4459A">
              <w:rPr>
                <w:lang w:eastAsia="ja-JP"/>
              </w:rPr>
              <w:t xml:space="preserve"> the technical approach including tasks and projected timetabl</w:t>
            </w:r>
            <w:r>
              <w:rPr>
                <w:lang w:eastAsia="ja-JP"/>
              </w:rPr>
              <w:t>e</w:t>
            </w:r>
          </w:p>
        </w:tc>
        <w:tc>
          <w:tcPr>
            <w:tcW w:w="659" w:type="dxa"/>
            <w:tcBorders>
              <w:top w:val="nil"/>
              <w:left w:val="nil"/>
              <w:bottom w:val="nil"/>
              <w:right w:val="nil"/>
            </w:tcBorders>
            <w:shd w:val="clear" w:color="auto" w:fill="auto"/>
            <w:vAlign w:val="center"/>
          </w:tcPr>
          <w:p w14:paraId="2D1134C0" w14:textId="77777777" w:rsidR="001665F5" w:rsidRPr="00B410B4" w:rsidRDefault="001665F5" w:rsidP="003D1DD4">
            <w:pPr>
              <w:rPr>
                <w:color w:val="000000"/>
              </w:rPr>
            </w:pPr>
            <w:r w:rsidRPr="00B410B4">
              <w:rPr>
                <w:color w:val="000000"/>
              </w:rPr>
              <w:t>Yes</w:t>
            </w:r>
          </w:p>
        </w:tc>
        <w:tc>
          <w:tcPr>
            <w:tcW w:w="607" w:type="dxa"/>
            <w:tcBorders>
              <w:top w:val="nil"/>
              <w:left w:val="nil"/>
              <w:bottom w:val="single" w:sz="4" w:space="0" w:color="auto"/>
              <w:right w:val="nil"/>
            </w:tcBorders>
            <w:shd w:val="clear" w:color="auto" w:fill="auto"/>
            <w:vAlign w:val="center"/>
          </w:tcPr>
          <w:p w14:paraId="082161E0" w14:textId="77777777" w:rsidR="001665F5" w:rsidRPr="00B410B4" w:rsidRDefault="001665F5" w:rsidP="003D1DD4">
            <w:pPr>
              <w:rPr>
                <w:color w:val="000000"/>
              </w:rPr>
            </w:pPr>
            <w:r w:rsidRPr="00B410B4">
              <w:rPr>
                <w:color w:val="000000"/>
              </w:rPr>
              <w:t> </w:t>
            </w:r>
          </w:p>
        </w:tc>
        <w:tc>
          <w:tcPr>
            <w:tcW w:w="649" w:type="dxa"/>
            <w:tcBorders>
              <w:top w:val="nil"/>
              <w:left w:val="nil"/>
              <w:bottom w:val="nil"/>
              <w:right w:val="nil"/>
            </w:tcBorders>
            <w:shd w:val="clear" w:color="auto" w:fill="auto"/>
            <w:vAlign w:val="center"/>
          </w:tcPr>
          <w:p w14:paraId="03B483BA" w14:textId="77777777" w:rsidR="001665F5" w:rsidRPr="00B410B4" w:rsidRDefault="001665F5" w:rsidP="003D1DD4">
            <w:pPr>
              <w:rPr>
                <w:color w:val="000000"/>
              </w:rPr>
            </w:pPr>
            <w:r w:rsidRPr="00B410B4">
              <w:rPr>
                <w:color w:val="000000"/>
              </w:rPr>
              <w:t>No</w:t>
            </w:r>
          </w:p>
        </w:tc>
        <w:tc>
          <w:tcPr>
            <w:tcW w:w="597" w:type="dxa"/>
            <w:gridSpan w:val="3"/>
            <w:tcBorders>
              <w:top w:val="nil"/>
              <w:left w:val="nil"/>
              <w:bottom w:val="single" w:sz="4" w:space="0" w:color="auto"/>
              <w:right w:val="nil"/>
            </w:tcBorders>
            <w:shd w:val="clear" w:color="auto" w:fill="auto"/>
            <w:vAlign w:val="center"/>
          </w:tcPr>
          <w:p w14:paraId="3F2E36A2" w14:textId="77777777" w:rsidR="001665F5" w:rsidRPr="00B410B4" w:rsidRDefault="001665F5" w:rsidP="003D1DD4">
            <w:pPr>
              <w:rPr>
                <w:color w:val="000000"/>
              </w:rPr>
            </w:pPr>
            <w:r w:rsidRPr="00B410B4">
              <w:rPr>
                <w:color w:val="000000"/>
              </w:rPr>
              <w:t> </w:t>
            </w:r>
          </w:p>
        </w:tc>
      </w:tr>
      <w:tr w:rsidR="001665F5" w:rsidRPr="00B410B4" w14:paraId="3FE2EF35" w14:textId="77777777" w:rsidTr="00C719DE">
        <w:trPr>
          <w:trHeight w:val="255"/>
          <w:jc w:val="center"/>
        </w:trPr>
        <w:tc>
          <w:tcPr>
            <w:tcW w:w="578" w:type="dxa"/>
            <w:gridSpan w:val="2"/>
            <w:tcBorders>
              <w:top w:val="nil"/>
              <w:left w:val="nil"/>
              <w:bottom w:val="nil"/>
              <w:right w:val="nil"/>
            </w:tcBorders>
            <w:shd w:val="clear" w:color="auto" w:fill="auto"/>
            <w:noWrap/>
            <w:vAlign w:val="center"/>
          </w:tcPr>
          <w:p w14:paraId="7F47E9EC" w14:textId="400D0408" w:rsidR="001665F5" w:rsidRPr="00B410B4" w:rsidRDefault="001665F5" w:rsidP="003D1DD4">
            <w:pPr>
              <w:rPr>
                <w:color w:val="000000"/>
                <w:highlight w:val="yellow"/>
              </w:rPr>
            </w:pPr>
          </w:p>
        </w:tc>
        <w:tc>
          <w:tcPr>
            <w:tcW w:w="578" w:type="dxa"/>
            <w:gridSpan w:val="2"/>
            <w:tcBorders>
              <w:top w:val="nil"/>
              <w:left w:val="nil"/>
              <w:bottom w:val="nil"/>
              <w:right w:val="nil"/>
            </w:tcBorders>
            <w:shd w:val="clear" w:color="auto" w:fill="auto"/>
            <w:noWrap/>
            <w:vAlign w:val="center"/>
          </w:tcPr>
          <w:p w14:paraId="04E60FFA" w14:textId="77777777" w:rsidR="001665F5" w:rsidRPr="008A5628" w:rsidRDefault="001665F5" w:rsidP="003D1DD4">
            <w:pPr>
              <w:jc w:val="left"/>
              <w:rPr>
                <w:color w:val="000000"/>
              </w:rPr>
            </w:pPr>
            <w:r>
              <w:rPr>
                <w:color w:val="000000"/>
              </w:rPr>
              <w:t>C.</w:t>
            </w:r>
          </w:p>
        </w:tc>
        <w:tc>
          <w:tcPr>
            <w:tcW w:w="7092" w:type="dxa"/>
            <w:gridSpan w:val="4"/>
            <w:tcBorders>
              <w:top w:val="nil"/>
              <w:left w:val="nil"/>
              <w:bottom w:val="nil"/>
              <w:right w:val="nil"/>
            </w:tcBorders>
            <w:shd w:val="clear" w:color="auto" w:fill="auto"/>
            <w:vAlign w:val="center"/>
          </w:tcPr>
          <w:p w14:paraId="08FFAC6F" w14:textId="77777777" w:rsidR="001665F5" w:rsidRPr="008A5628" w:rsidRDefault="002B51CC" w:rsidP="003D1DD4">
            <w:pPr>
              <w:jc w:val="left"/>
              <w:rPr>
                <w:color w:val="000000"/>
              </w:rPr>
            </w:pPr>
            <w:r>
              <w:rPr>
                <w:b/>
                <w:color w:val="000000"/>
              </w:rPr>
              <w:t>Bidder</w:t>
            </w:r>
            <w:r w:rsidR="001665F5" w:rsidRPr="00B410B4">
              <w:rPr>
                <w:b/>
                <w:color w:val="000000"/>
              </w:rPr>
              <w:t xml:space="preserve"> Experience and Qualifications</w:t>
            </w:r>
          </w:p>
        </w:tc>
        <w:tc>
          <w:tcPr>
            <w:tcW w:w="659" w:type="dxa"/>
            <w:tcBorders>
              <w:top w:val="nil"/>
              <w:left w:val="nil"/>
              <w:bottom w:val="nil"/>
              <w:right w:val="nil"/>
            </w:tcBorders>
            <w:shd w:val="clear" w:color="auto" w:fill="auto"/>
            <w:vAlign w:val="center"/>
          </w:tcPr>
          <w:p w14:paraId="5386E428" w14:textId="77777777" w:rsidR="001665F5" w:rsidRPr="00B410B4" w:rsidRDefault="001665F5" w:rsidP="003D1DD4">
            <w:pPr>
              <w:rPr>
                <w:color w:val="000000"/>
              </w:rPr>
            </w:pPr>
          </w:p>
        </w:tc>
        <w:tc>
          <w:tcPr>
            <w:tcW w:w="607" w:type="dxa"/>
            <w:tcBorders>
              <w:top w:val="nil"/>
              <w:left w:val="nil"/>
              <w:bottom w:val="single" w:sz="4" w:space="0" w:color="auto"/>
              <w:right w:val="nil"/>
            </w:tcBorders>
            <w:shd w:val="clear" w:color="auto" w:fill="auto"/>
            <w:vAlign w:val="center"/>
          </w:tcPr>
          <w:p w14:paraId="78EBB775" w14:textId="77777777" w:rsidR="001665F5" w:rsidRPr="00B410B4" w:rsidRDefault="001665F5" w:rsidP="003D1DD4">
            <w:pPr>
              <w:rPr>
                <w:color w:val="000000"/>
              </w:rPr>
            </w:pPr>
          </w:p>
        </w:tc>
        <w:tc>
          <w:tcPr>
            <w:tcW w:w="649" w:type="dxa"/>
            <w:tcBorders>
              <w:top w:val="nil"/>
              <w:left w:val="nil"/>
              <w:bottom w:val="nil"/>
              <w:right w:val="nil"/>
            </w:tcBorders>
            <w:shd w:val="clear" w:color="auto" w:fill="auto"/>
            <w:vAlign w:val="center"/>
          </w:tcPr>
          <w:p w14:paraId="05E9F70C" w14:textId="77777777" w:rsidR="001665F5" w:rsidRPr="00B410B4" w:rsidRDefault="001665F5" w:rsidP="003D1DD4">
            <w:pPr>
              <w:rPr>
                <w:color w:val="000000"/>
              </w:rPr>
            </w:pPr>
          </w:p>
        </w:tc>
        <w:tc>
          <w:tcPr>
            <w:tcW w:w="597" w:type="dxa"/>
            <w:gridSpan w:val="3"/>
            <w:tcBorders>
              <w:top w:val="nil"/>
              <w:left w:val="nil"/>
              <w:bottom w:val="single" w:sz="4" w:space="0" w:color="auto"/>
              <w:right w:val="nil"/>
            </w:tcBorders>
            <w:shd w:val="clear" w:color="auto" w:fill="auto"/>
            <w:vAlign w:val="center"/>
          </w:tcPr>
          <w:p w14:paraId="7BB73E6E" w14:textId="77777777" w:rsidR="001665F5" w:rsidRPr="00B410B4" w:rsidRDefault="001665F5" w:rsidP="003D1DD4">
            <w:pPr>
              <w:rPr>
                <w:color w:val="000000"/>
              </w:rPr>
            </w:pPr>
          </w:p>
        </w:tc>
      </w:tr>
      <w:tr w:rsidR="001665F5" w:rsidRPr="00B410B4" w14:paraId="0F5955A6" w14:textId="77777777" w:rsidTr="00C719DE">
        <w:trPr>
          <w:trHeight w:val="255"/>
          <w:jc w:val="center"/>
        </w:trPr>
        <w:tc>
          <w:tcPr>
            <w:tcW w:w="578" w:type="dxa"/>
            <w:gridSpan w:val="2"/>
            <w:tcBorders>
              <w:top w:val="nil"/>
              <w:left w:val="nil"/>
              <w:bottom w:val="nil"/>
              <w:right w:val="nil"/>
            </w:tcBorders>
            <w:shd w:val="clear" w:color="auto" w:fill="auto"/>
            <w:noWrap/>
            <w:vAlign w:val="center"/>
            <w:hideMark/>
          </w:tcPr>
          <w:p w14:paraId="7FFF97CC" w14:textId="77777777" w:rsidR="001665F5" w:rsidRPr="00B410B4" w:rsidRDefault="001665F5" w:rsidP="003D1DD4">
            <w:pPr>
              <w:rPr>
                <w:color w:val="000000"/>
                <w:highlight w:val="yellow"/>
              </w:rPr>
            </w:pPr>
          </w:p>
        </w:tc>
        <w:tc>
          <w:tcPr>
            <w:tcW w:w="578" w:type="dxa"/>
            <w:gridSpan w:val="2"/>
            <w:tcBorders>
              <w:top w:val="nil"/>
              <w:left w:val="nil"/>
              <w:bottom w:val="nil"/>
              <w:right w:val="nil"/>
            </w:tcBorders>
            <w:shd w:val="clear" w:color="auto" w:fill="auto"/>
            <w:noWrap/>
            <w:vAlign w:val="center"/>
            <w:hideMark/>
          </w:tcPr>
          <w:p w14:paraId="0B6F5B42" w14:textId="77777777" w:rsidR="001665F5" w:rsidRPr="00B410B4" w:rsidRDefault="001665F5" w:rsidP="003D1DD4">
            <w:pPr>
              <w:jc w:val="left"/>
              <w:rPr>
                <w:color w:val="000000"/>
              </w:rPr>
            </w:pPr>
          </w:p>
        </w:tc>
        <w:tc>
          <w:tcPr>
            <w:tcW w:w="7092" w:type="dxa"/>
            <w:gridSpan w:val="4"/>
            <w:tcBorders>
              <w:top w:val="nil"/>
              <w:left w:val="nil"/>
              <w:bottom w:val="nil"/>
              <w:right w:val="nil"/>
            </w:tcBorders>
            <w:shd w:val="clear" w:color="auto" w:fill="auto"/>
            <w:vAlign w:val="center"/>
            <w:hideMark/>
          </w:tcPr>
          <w:p w14:paraId="4A0CA70D" w14:textId="77777777" w:rsidR="001665F5" w:rsidRPr="00B410B4" w:rsidRDefault="002B51CC" w:rsidP="00276B79">
            <w:pPr>
              <w:numPr>
                <w:ilvl w:val="0"/>
                <w:numId w:val="39"/>
              </w:numPr>
              <w:ind w:left="185" w:hanging="180"/>
              <w:contextualSpacing/>
              <w:jc w:val="left"/>
              <w:rPr>
                <w:rFonts w:eastAsia="Symbol" w:cs="Symbol"/>
                <w:color w:val="000000"/>
              </w:rPr>
            </w:pPr>
            <w:r>
              <w:rPr>
                <w:rFonts w:eastAsia="Symbol" w:cs="Symbol"/>
                <w:color w:val="000000"/>
              </w:rPr>
              <w:t>Bidder</w:t>
            </w:r>
            <w:r w:rsidR="001665F5">
              <w:rPr>
                <w:rFonts w:eastAsia="Symbol" w:cs="Symbol"/>
                <w:color w:val="000000"/>
              </w:rPr>
              <w:t xml:space="preserve"> Overview</w:t>
            </w:r>
          </w:p>
        </w:tc>
        <w:tc>
          <w:tcPr>
            <w:tcW w:w="659" w:type="dxa"/>
            <w:tcBorders>
              <w:top w:val="nil"/>
              <w:left w:val="nil"/>
              <w:bottom w:val="nil"/>
              <w:right w:val="nil"/>
            </w:tcBorders>
            <w:shd w:val="clear" w:color="auto" w:fill="auto"/>
            <w:vAlign w:val="center"/>
            <w:hideMark/>
          </w:tcPr>
          <w:p w14:paraId="627180C7" w14:textId="77777777" w:rsidR="001665F5" w:rsidRPr="00B410B4" w:rsidRDefault="001665F5" w:rsidP="003D1DD4">
            <w:pPr>
              <w:rPr>
                <w:color w:val="000000"/>
              </w:rPr>
            </w:pPr>
            <w:r w:rsidRPr="00B410B4">
              <w:rPr>
                <w:color w:val="000000"/>
              </w:rPr>
              <w:t>Yes</w:t>
            </w:r>
          </w:p>
        </w:tc>
        <w:tc>
          <w:tcPr>
            <w:tcW w:w="607" w:type="dxa"/>
            <w:tcBorders>
              <w:top w:val="nil"/>
              <w:left w:val="nil"/>
              <w:bottom w:val="single" w:sz="4" w:space="0" w:color="auto"/>
              <w:right w:val="nil"/>
            </w:tcBorders>
            <w:shd w:val="clear" w:color="auto" w:fill="auto"/>
            <w:vAlign w:val="center"/>
            <w:hideMark/>
          </w:tcPr>
          <w:p w14:paraId="37663114" w14:textId="77777777" w:rsidR="001665F5" w:rsidRPr="00B410B4" w:rsidRDefault="001665F5" w:rsidP="003D1DD4">
            <w:pPr>
              <w:rPr>
                <w:color w:val="000000"/>
              </w:rPr>
            </w:pPr>
            <w:r w:rsidRPr="00B410B4">
              <w:rPr>
                <w:color w:val="000000"/>
              </w:rPr>
              <w:t> </w:t>
            </w:r>
          </w:p>
        </w:tc>
        <w:tc>
          <w:tcPr>
            <w:tcW w:w="649" w:type="dxa"/>
            <w:tcBorders>
              <w:top w:val="nil"/>
              <w:left w:val="nil"/>
              <w:bottom w:val="nil"/>
              <w:right w:val="nil"/>
            </w:tcBorders>
            <w:shd w:val="clear" w:color="auto" w:fill="auto"/>
            <w:vAlign w:val="center"/>
            <w:hideMark/>
          </w:tcPr>
          <w:p w14:paraId="66759D7C" w14:textId="77777777" w:rsidR="001665F5" w:rsidRPr="00B410B4" w:rsidRDefault="001665F5" w:rsidP="003D1DD4">
            <w:pPr>
              <w:rPr>
                <w:color w:val="000000"/>
              </w:rPr>
            </w:pPr>
            <w:r w:rsidRPr="00B410B4">
              <w:rPr>
                <w:color w:val="000000"/>
              </w:rPr>
              <w:t>No</w:t>
            </w:r>
          </w:p>
        </w:tc>
        <w:tc>
          <w:tcPr>
            <w:tcW w:w="597" w:type="dxa"/>
            <w:gridSpan w:val="3"/>
            <w:tcBorders>
              <w:top w:val="nil"/>
              <w:left w:val="nil"/>
              <w:bottom w:val="single" w:sz="4" w:space="0" w:color="auto"/>
              <w:right w:val="nil"/>
            </w:tcBorders>
            <w:shd w:val="clear" w:color="auto" w:fill="auto"/>
            <w:vAlign w:val="center"/>
            <w:hideMark/>
          </w:tcPr>
          <w:p w14:paraId="49279A5A" w14:textId="77777777" w:rsidR="001665F5" w:rsidRPr="00B410B4" w:rsidRDefault="001665F5" w:rsidP="003D1DD4">
            <w:pPr>
              <w:rPr>
                <w:color w:val="000000"/>
              </w:rPr>
            </w:pPr>
          </w:p>
        </w:tc>
      </w:tr>
      <w:tr w:rsidR="001665F5" w:rsidRPr="00B410B4" w14:paraId="6727E892" w14:textId="77777777" w:rsidTr="00C719DE">
        <w:trPr>
          <w:trHeight w:val="255"/>
          <w:jc w:val="center"/>
        </w:trPr>
        <w:tc>
          <w:tcPr>
            <w:tcW w:w="578" w:type="dxa"/>
            <w:gridSpan w:val="2"/>
            <w:tcBorders>
              <w:top w:val="nil"/>
              <w:left w:val="nil"/>
              <w:bottom w:val="nil"/>
              <w:right w:val="nil"/>
            </w:tcBorders>
            <w:shd w:val="clear" w:color="auto" w:fill="auto"/>
            <w:noWrap/>
            <w:vAlign w:val="center"/>
          </w:tcPr>
          <w:p w14:paraId="71378ACF" w14:textId="77777777" w:rsidR="001665F5" w:rsidRPr="00B410B4" w:rsidRDefault="001665F5" w:rsidP="003D1DD4">
            <w:pPr>
              <w:rPr>
                <w:color w:val="000000"/>
                <w:highlight w:val="yellow"/>
              </w:rPr>
            </w:pPr>
          </w:p>
        </w:tc>
        <w:tc>
          <w:tcPr>
            <w:tcW w:w="578" w:type="dxa"/>
            <w:gridSpan w:val="2"/>
            <w:tcBorders>
              <w:top w:val="nil"/>
              <w:left w:val="nil"/>
              <w:bottom w:val="nil"/>
              <w:right w:val="nil"/>
            </w:tcBorders>
            <w:shd w:val="clear" w:color="auto" w:fill="auto"/>
            <w:noWrap/>
            <w:vAlign w:val="center"/>
          </w:tcPr>
          <w:p w14:paraId="7AD5084E" w14:textId="77777777" w:rsidR="001665F5" w:rsidRPr="00B410B4" w:rsidRDefault="001665F5" w:rsidP="003D1DD4">
            <w:pPr>
              <w:jc w:val="left"/>
              <w:rPr>
                <w:b/>
                <w:color w:val="000000"/>
              </w:rPr>
            </w:pPr>
          </w:p>
        </w:tc>
        <w:tc>
          <w:tcPr>
            <w:tcW w:w="7092" w:type="dxa"/>
            <w:gridSpan w:val="4"/>
            <w:tcBorders>
              <w:top w:val="nil"/>
              <w:left w:val="nil"/>
              <w:bottom w:val="nil"/>
              <w:right w:val="nil"/>
            </w:tcBorders>
            <w:shd w:val="clear" w:color="auto" w:fill="auto"/>
            <w:vAlign w:val="center"/>
          </w:tcPr>
          <w:p w14:paraId="59AC81C2" w14:textId="77777777" w:rsidR="001665F5" w:rsidRPr="00B410B4" w:rsidRDefault="002B51CC" w:rsidP="00276B79">
            <w:pPr>
              <w:numPr>
                <w:ilvl w:val="0"/>
                <w:numId w:val="39"/>
              </w:numPr>
              <w:ind w:left="185" w:hanging="185"/>
              <w:contextualSpacing/>
              <w:jc w:val="left"/>
              <w:rPr>
                <w:rFonts w:eastAsia="Symbol" w:cs="Symbol"/>
                <w:color w:val="000000"/>
              </w:rPr>
            </w:pPr>
            <w:r>
              <w:rPr>
                <w:rFonts w:eastAsia="Symbol" w:cs="Symbol"/>
                <w:color w:val="000000"/>
              </w:rPr>
              <w:t>Bidder</w:t>
            </w:r>
            <w:r w:rsidR="001665F5">
              <w:rPr>
                <w:rFonts w:eastAsia="Symbol" w:cs="Symbol"/>
                <w:color w:val="000000"/>
              </w:rPr>
              <w:t xml:space="preserve"> Experience</w:t>
            </w:r>
          </w:p>
        </w:tc>
        <w:tc>
          <w:tcPr>
            <w:tcW w:w="659" w:type="dxa"/>
            <w:tcBorders>
              <w:top w:val="nil"/>
              <w:left w:val="nil"/>
              <w:bottom w:val="nil"/>
              <w:right w:val="nil"/>
            </w:tcBorders>
            <w:shd w:val="clear" w:color="auto" w:fill="auto"/>
            <w:vAlign w:val="center"/>
          </w:tcPr>
          <w:p w14:paraId="49FADF32" w14:textId="77777777" w:rsidR="001665F5" w:rsidRPr="00B410B4" w:rsidRDefault="001665F5" w:rsidP="003D1DD4">
            <w:pPr>
              <w:rPr>
                <w:color w:val="000000"/>
              </w:rPr>
            </w:pPr>
            <w:r>
              <w:rPr>
                <w:color w:val="000000"/>
              </w:rPr>
              <w:t>Yes</w:t>
            </w:r>
          </w:p>
        </w:tc>
        <w:tc>
          <w:tcPr>
            <w:tcW w:w="607" w:type="dxa"/>
            <w:tcBorders>
              <w:top w:val="nil"/>
              <w:left w:val="nil"/>
              <w:bottom w:val="single" w:sz="4" w:space="0" w:color="auto"/>
              <w:right w:val="nil"/>
            </w:tcBorders>
            <w:shd w:val="clear" w:color="auto" w:fill="auto"/>
            <w:vAlign w:val="center"/>
          </w:tcPr>
          <w:p w14:paraId="38515456" w14:textId="77777777" w:rsidR="001665F5" w:rsidRPr="00B410B4" w:rsidRDefault="001665F5" w:rsidP="003D1DD4">
            <w:pPr>
              <w:rPr>
                <w:color w:val="000000"/>
              </w:rPr>
            </w:pPr>
          </w:p>
        </w:tc>
        <w:tc>
          <w:tcPr>
            <w:tcW w:w="649" w:type="dxa"/>
            <w:tcBorders>
              <w:top w:val="nil"/>
              <w:left w:val="nil"/>
              <w:bottom w:val="nil"/>
              <w:right w:val="nil"/>
            </w:tcBorders>
            <w:shd w:val="clear" w:color="auto" w:fill="auto"/>
            <w:vAlign w:val="center"/>
          </w:tcPr>
          <w:p w14:paraId="231D328C" w14:textId="77777777" w:rsidR="001665F5" w:rsidRPr="00B410B4" w:rsidRDefault="001665F5" w:rsidP="003D1DD4">
            <w:pPr>
              <w:rPr>
                <w:color w:val="000000"/>
              </w:rPr>
            </w:pPr>
            <w:r>
              <w:rPr>
                <w:color w:val="000000"/>
              </w:rPr>
              <w:t>No</w:t>
            </w:r>
          </w:p>
        </w:tc>
        <w:tc>
          <w:tcPr>
            <w:tcW w:w="597" w:type="dxa"/>
            <w:gridSpan w:val="3"/>
            <w:tcBorders>
              <w:top w:val="nil"/>
              <w:left w:val="nil"/>
              <w:bottom w:val="single" w:sz="4" w:space="0" w:color="auto"/>
              <w:right w:val="nil"/>
            </w:tcBorders>
            <w:shd w:val="clear" w:color="auto" w:fill="auto"/>
            <w:vAlign w:val="center"/>
          </w:tcPr>
          <w:p w14:paraId="3228ED64" w14:textId="77777777" w:rsidR="001665F5" w:rsidRPr="00B410B4" w:rsidRDefault="001665F5" w:rsidP="003D1DD4">
            <w:pPr>
              <w:rPr>
                <w:color w:val="000000"/>
              </w:rPr>
            </w:pPr>
          </w:p>
        </w:tc>
      </w:tr>
      <w:tr w:rsidR="00D72B3D" w:rsidRPr="00B410B4" w14:paraId="5316EBF8" w14:textId="77777777" w:rsidTr="00D72B3D">
        <w:trPr>
          <w:trHeight w:val="255"/>
          <w:jc w:val="center"/>
        </w:trPr>
        <w:tc>
          <w:tcPr>
            <w:tcW w:w="578" w:type="dxa"/>
            <w:gridSpan w:val="2"/>
            <w:tcBorders>
              <w:top w:val="nil"/>
              <w:left w:val="nil"/>
              <w:bottom w:val="nil"/>
              <w:right w:val="nil"/>
            </w:tcBorders>
            <w:shd w:val="clear" w:color="auto" w:fill="auto"/>
            <w:noWrap/>
            <w:vAlign w:val="center"/>
            <w:hideMark/>
          </w:tcPr>
          <w:p w14:paraId="499EADEB" w14:textId="77777777" w:rsidR="00D72B3D" w:rsidRPr="00B410B4" w:rsidRDefault="00D72B3D" w:rsidP="003D1DD4">
            <w:pPr>
              <w:rPr>
                <w:color w:val="000000"/>
                <w:highlight w:val="yellow"/>
              </w:rPr>
            </w:pPr>
          </w:p>
        </w:tc>
        <w:tc>
          <w:tcPr>
            <w:tcW w:w="578" w:type="dxa"/>
            <w:gridSpan w:val="2"/>
            <w:tcBorders>
              <w:top w:val="nil"/>
              <w:left w:val="nil"/>
              <w:bottom w:val="nil"/>
              <w:right w:val="nil"/>
            </w:tcBorders>
            <w:shd w:val="clear" w:color="auto" w:fill="auto"/>
            <w:noWrap/>
            <w:vAlign w:val="center"/>
            <w:hideMark/>
          </w:tcPr>
          <w:p w14:paraId="6782FBE4" w14:textId="77777777" w:rsidR="00D72B3D" w:rsidRPr="00B410B4" w:rsidRDefault="00D72B3D" w:rsidP="003D1DD4">
            <w:pPr>
              <w:jc w:val="left"/>
              <w:rPr>
                <w:color w:val="000000"/>
              </w:rPr>
            </w:pPr>
            <w:r>
              <w:rPr>
                <w:color w:val="000000"/>
              </w:rPr>
              <w:t>D</w:t>
            </w:r>
            <w:r w:rsidRPr="00B410B4">
              <w:rPr>
                <w:color w:val="000000"/>
              </w:rPr>
              <w:t>.</w:t>
            </w:r>
          </w:p>
        </w:tc>
        <w:tc>
          <w:tcPr>
            <w:tcW w:w="7092" w:type="dxa"/>
            <w:gridSpan w:val="4"/>
            <w:tcBorders>
              <w:top w:val="nil"/>
              <w:left w:val="nil"/>
              <w:bottom w:val="nil"/>
              <w:right w:val="nil"/>
            </w:tcBorders>
            <w:shd w:val="clear" w:color="auto" w:fill="auto"/>
            <w:vAlign w:val="center"/>
            <w:hideMark/>
          </w:tcPr>
          <w:p w14:paraId="27064CC5" w14:textId="77777777" w:rsidR="00D72B3D" w:rsidRPr="00B410B4" w:rsidRDefault="00D72B3D" w:rsidP="003D1DD4">
            <w:pPr>
              <w:jc w:val="left"/>
              <w:rPr>
                <w:rFonts w:eastAsia="Symbol" w:cs="Symbol"/>
                <w:b/>
                <w:color w:val="000000"/>
              </w:rPr>
            </w:pPr>
            <w:r w:rsidRPr="00B410B4">
              <w:rPr>
                <w:b/>
                <w:color w:val="000000"/>
              </w:rPr>
              <w:t>Staff Experience and Qualifications</w:t>
            </w:r>
          </w:p>
        </w:tc>
        <w:tc>
          <w:tcPr>
            <w:tcW w:w="659" w:type="dxa"/>
            <w:tcBorders>
              <w:top w:val="nil"/>
              <w:left w:val="nil"/>
              <w:bottom w:val="nil"/>
              <w:right w:val="nil"/>
            </w:tcBorders>
            <w:shd w:val="clear" w:color="auto" w:fill="auto"/>
            <w:vAlign w:val="center"/>
          </w:tcPr>
          <w:p w14:paraId="37BBED78" w14:textId="77777777" w:rsidR="00D72B3D" w:rsidRPr="00B410B4" w:rsidRDefault="00D72B3D" w:rsidP="003D1DD4">
            <w:pPr>
              <w:rPr>
                <w:color w:val="000000"/>
              </w:rPr>
            </w:pPr>
          </w:p>
        </w:tc>
        <w:tc>
          <w:tcPr>
            <w:tcW w:w="607" w:type="dxa"/>
            <w:tcBorders>
              <w:top w:val="nil"/>
              <w:left w:val="nil"/>
              <w:bottom w:val="single" w:sz="4" w:space="0" w:color="auto"/>
              <w:right w:val="nil"/>
            </w:tcBorders>
            <w:shd w:val="clear" w:color="auto" w:fill="auto"/>
            <w:vAlign w:val="center"/>
            <w:hideMark/>
          </w:tcPr>
          <w:p w14:paraId="3F91EE82" w14:textId="77777777" w:rsidR="00D72B3D" w:rsidRPr="00B410B4" w:rsidRDefault="00D72B3D" w:rsidP="003D1DD4">
            <w:pPr>
              <w:rPr>
                <w:color w:val="000000"/>
              </w:rPr>
            </w:pPr>
          </w:p>
        </w:tc>
        <w:tc>
          <w:tcPr>
            <w:tcW w:w="649" w:type="dxa"/>
            <w:tcBorders>
              <w:top w:val="nil"/>
              <w:left w:val="nil"/>
              <w:bottom w:val="nil"/>
              <w:right w:val="nil"/>
            </w:tcBorders>
            <w:shd w:val="clear" w:color="auto" w:fill="auto"/>
            <w:vAlign w:val="center"/>
            <w:hideMark/>
          </w:tcPr>
          <w:p w14:paraId="5C77C9DE" w14:textId="77777777" w:rsidR="00D72B3D" w:rsidRPr="00B410B4" w:rsidRDefault="00D72B3D" w:rsidP="003D1DD4">
            <w:pPr>
              <w:rPr>
                <w:color w:val="000000"/>
              </w:rPr>
            </w:pPr>
          </w:p>
        </w:tc>
        <w:tc>
          <w:tcPr>
            <w:tcW w:w="597" w:type="dxa"/>
            <w:gridSpan w:val="3"/>
            <w:tcBorders>
              <w:top w:val="nil"/>
              <w:left w:val="nil"/>
              <w:bottom w:val="single" w:sz="4" w:space="0" w:color="auto"/>
              <w:right w:val="nil"/>
            </w:tcBorders>
            <w:shd w:val="clear" w:color="auto" w:fill="auto"/>
            <w:vAlign w:val="center"/>
            <w:hideMark/>
          </w:tcPr>
          <w:p w14:paraId="7A881EEA" w14:textId="77777777" w:rsidR="00D72B3D" w:rsidRPr="00B410B4" w:rsidRDefault="00D72B3D" w:rsidP="003D1DD4">
            <w:pPr>
              <w:rPr>
                <w:color w:val="000000"/>
              </w:rPr>
            </w:pPr>
          </w:p>
        </w:tc>
      </w:tr>
      <w:tr w:rsidR="00D72B3D" w:rsidRPr="00B410B4" w14:paraId="1078D4A3" w14:textId="77777777" w:rsidTr="00C719DE">
        <w:trPr>
          <w:trHeight w:val="305"/>
          <w:jc w:val="center"/>
        </w:trPr>
        <w:tc>
          <w:tcPr>
            <w:tcW w:w="578" w:type="dxa"/>
            <w:gridSpan w:val="2"/>
            <w:tcBorders>
              <w:top w:val="nil"/>
              <w:left w:val="nil"/>
              <w:bottom w:val="nil"/>
              <w:right w:val="nil"/>
            </w:tcBorders>
            <w:shd w:val="clear" w:color="auto" w:fill="auto"/>
            <w:noWrap/>
            <w:vAlign w:val="center"/>
          </w:tcPr>
          <w:p w14:paraId="316777C4" w14:textId="77777777" w:rsidR="00D72B3D" w:rsidRPr="00B410B4" w:rsidRDefault="00D72B3D" w:rsidP="003D1DD4">
            <w:pPr>
              <w:rPr>
                <w:color w:val="000000"/>
                <w:highlight w:val="yellow"/>
              </w:rPr>
            </w:pPr>
          </w:p>
        </w:tc>
        <w:tc>
          <w:tcPr>
            <w:tcW w:w="578" w:type="dxa"/>
            <w:gridSpan w:val="2"/>
            <w:tcBorders>
              <w:top w:val="nil"/>
              <w:left w:val="nil"/>
              <w:bottom w:val="nil"/>
              <w:right w:val="nil"/>
            </w:tcBorders>
            <w:shd w:val="clear" w:color="auto" w:fill="auto"/>
            <w:noWrap/>
            <w:vAlign w:val="center"/>
          </w:tcPr>
          <w:p w14:paraId="696A588B" w14:textId="77777777" w:rsidR="00D72B3D" w:rsidRPr="00B410B4" w:rsidRDefault="00D72B3D" w:rsidP="003D1DD4">
            <w:pPr>
              <w:jc w:val="left"/>
              <w:rPr>
                <w:color w:val="000000"/>
              </w:rPr>
            </w:pPr>
          </w:p>
        </w:tc>
        <w:tc>
          <w:tcPr>
            <w:tcW w:w="7092" w:type="dxa"/>
            <w:gridSpan w:val="4"/>
            <w:tcBorders>
              <w:top w:val="nil"/>
              <w:left w:val="nil"/>
              <w:bottom w:val="nil"/>
              <w:right w:val="nil"/>
            </w:tcBorders>
            <w:shd w:val="clear" w:color="auto" w:fill="auto"/>
            <w:vAlign w:val="center"/>
          </w:tcPr>
          <w:p w14:paraId="2FD3AB22" w14:textId="77777777" w:rsidR="00D72B3D" w:rsidRPr="00B410B4" w:rsidRDefault="00D72B3D" w:rsidP="00276B79">
            <w:pPr>
              <w:numPr>
                <w:ilvl w:val="0"/>
                <w:numId w:val="39"/>
              </w:numPr>
              <w:ind w:left="185" w:hanging="185"/>
              <w:contextualSpacing/>
              <w:jc w:val="left"/>
              <w:rPr>
                <w:rFonts w:cs="Times New Roman"/>
                <w:color w:val="000000"/>
              </w:rPr>
            </w:pPr>
            <w:r>
              <w:rPr>
                <w:rFonts w:cs="Times New Roman"/>
                <w:color w:val="000000"/>
              </w:rPr>
              <w:t>Staffing Plan</w:t>
            </w:r>
          </w:p>
        </w:tc>
        <w:tc>
          <w:tcPr>
            <w:tcW w:w="659" w:type="dxa"/>
            <w:tcBorders>
              <w:top w:val="nil"/>
              <w:left w:val="nil"/>
              <w:bottom w:val="nil"/>
              <w:right w:val="nil"/>
            </w:tcBorders>
            <w:shd w:val="clear" w:color="auto" w:fill="auto"/>
          </w:tcPr>
          <w:p w14:paraId="6658FAA3" w14:textId="77777777" w:rsidR="00D72B3D" w:rsidRPr="00B410B4" w:rsidRDefault="00D72B3D" w:rsidP="003D1DD4">
            <w:pPr>
              <w:rPr>
                <w:color w:val="000000"/>
              </w:rPr>
            </w:pPr>
            <w:r w:rsidRPr="00B410B4">
              <w:t>Yes</w:t>
            </w:r>
          </w:p>
        </w:tc>
        <w:tc>
          <w:tcPr>
            <w:tcW w:w="607" w:type="dxa"/>
            <w:tcBorders>
              <w:top w:val="nil"/>
              <w:left w:val="nil"/>
              <w:bottom w:val="single" w:sz="4" w:space="0" w:color="auto"/>
              <w:right w:val="nil"/>
            </w:tcBorders>
            <w:shd w:val="clear" w:color="auto" w:fill="auto"/>
          </w:tcPr>
          <w:p w14:paraId="7E941D65" w14:textId="77777777" w:rsidR="00D72B3D" w:rsidRPr="00B410B4" w:rsidRDefault="00D72B3D" w:rsidP="003D1DD4">
            <w:pPr>
              <w:rPr>
                <w:color w:val="000000"/>
              </w:rPr>
            </w:pPr>
            <w:r w:rsidRPr="00B410B4">
              <w:t xml:space="preserve"> </w:t>
            </w:r>
          </w:p>
        </w:tc>
        <w:tc>
          <w:tcPr>
            <w:tcW w:w="649" w:type="dxa"/>
            <w:tcBorders>
              <w:top w:val="nil"/>
              <w:left w:val="nil"/>
              <w:bottom w:val="nil"/>
              <w:right w:val="nil"/>
            </w:tcBorders>
            <w:shd w:val="clear" w:color="auto" w:fill="auto"/>
          </w:tcPr>
          <w:p w14:paraId="1338B843" w14:textId="77777777" w:rsidR="00D72B3D" w:rsidRPr="00B410B4" w:rsidRDefault="00D72B3D" w:rsidP="003D1DD4">
            <w:pPr>
              <w:rPr>
                <w:color w:val="000000"/>
              </w:rPr>
            </w:pPr>
            <w:r w:rsidRPr="00B410B4">
              <w:t>No</w:t>
            </w:r>
          </w:p>
        </w:tc>
        <w:tc>
          <w:tcPr>
            <w:tcW w:w="597" w:type="dxa"/>
            <w:gridSpan w:val="3"/>
            <w:tcBorders>
              <w:top w:val="nil"/>
              <w:left w:val="nil"/>
              <w:bottom w:val="single" w:sz="4" w:space="0" w:color="auto"/>
              <w:right w:val="nil"/>
            </w:tcBorders>
            <w:shd w:val="clear" w:color="auto" w:fill="auto"/>
          </w:tcPr>
          <w:p w14:paraId="02018C87" w14:textId="77777777" w:rsidR="00D72B3D" w:rsidRPr="00B410B4" w:rsidRDefault="00D72B3D" w:rsidP="003D1DD4">
            <w:pPr>
              <w:rPr>
                <w:color w:val="000000"/>
              </w:rPr>
            </w:pPr>
            <w:r w:rsidRPr="00B410B4">
              <w:t xml:space="preserve"> </w:t>
            </w:r>
          </w:p>
        </w:tc>
      </w:tr>
      <w:tr w:rsidR="00D72B3D" w:rsidRPr="00B410B4" w14:paraId="1C91B24A" w14:textId="77777777" w:rsidTr="00C719DE">
        <w:trPr>
          <w:trHeight w:val="305"/>
          <w:jc w:val="center"/>
        </w:trPr>
        <w:tc>
          <w:tcPr>
            <w:tcW w:w="578" w:type="dxa"/>
            <w:gridSpan w:val="2"/>
            <w:tcBorders>
              <w:top w:val="nil"/>
              <w:left w:val="nil"/>
              <w:bottom w:val="nil"/>
              <w:right w:val="nil"/>
            </w:tcBorders>
            <w:shd w:val="clear" w:color="auto" w:fill="auto"/>
            <w:noWrap/>
            <w:vAlign w:val="center"/>
          </w:tcPr>
          <w:p w14:paraId="06823089" w14:textId="77777777" w:rsidR="00D72B3D" w:rsidRPr="00B410B4" w:rsidRDefault="00D72B3D" w:rsidP="003D1DD4">
            <w:pPr>
              <w:rPr>
                <w:color w:val="000000"/>
                <w:highlight w:val="yellow"/>
              </w:rPr>
            </w:pPr>
          </w:p>
        </w:tc>
        <w:tc>
          <w:tcPr>
            <w:tcW w:w="578" w:type="dxa"/>
            <w:gridSpan w:val="2"/>
            <w:tcBorders>
              <w:top w:val="nil"/>
              <w:left w:val="nil"/>
              <w:bottom w:val="nil"/>
              <w:right w:val="nil"/>
            </w:tcBorders>
            <w:shd w:val="clear" w:color="auto" w:fill="auto"/>
            <w:noWrap/>
            <w:vAlign w:val="center"/>
          </w:tcPr>
          <w:p w14:paraId="4B8CAE8B" w14:textId="77777777" w:rsidR="00D72B3D" w:rsidRPr="00B410B4" w:rsidRDefault="00D72B3D" w:rsidP="003D1DD4">
            <w:pPr>
              <w:jc w:val="left"/>
              <w:rPr>
                <w:color w:val="000000"/>
              </w:rPr>
            </w:pPr>
          </w:p>
        </w:tc>
        <w:tc>
          <w:tcPr>
            <w:tcW w:w="7092" w:type="dxa"/>
            <w:gridSpan w:val="4"/>
            <w:tcBorders>
              <w:top w:val="nil"/>
              <w:left w:val="nil"/>
              <w:bottom w:val="nil"/>
              <w:right w:val="nil"/>
            </w:tcBorders>
            <w:shd w:val="clear" w:color="auto" w:fill="auto"/>
            <w:vAlign w:val="center"/>
          </w:tcPr>
          <w:p w14:paraId="6F10DBDE" w14:textId="4A7AB6D9" w:rsidR="00D72B3D" w:rsidRPr="00D72B3D" w:rsidRDefault="00063337" w:rsidP="00276B79">
            <w:pPr>
              <w:numPr>
                <w:ilvl w:val="0"/>
                <w:numId w:val="40"/>
              </w:numPr>
              <w:ind w:left="156" w:hanging="156"/>
              <w:contextualSpacing/>
              <w:jc w:val="left"/>
              <w:rPr>
                <w:rFonts w:cs="Times New Roman"/>
                <w:color w:val="000000"/>
              </w:rPr>
            </w:pPr>
            <w:r w:rsidRPr="00B410B4">
              <w:rPr>
                <w:rFonts w:cs="Times New Roman"/>
                <w:color w:val="000000"/>
              </w:rPr>
              <w:t xml:space="preserve">Organizational Chart </w:t>
            </w:r>
          </w:p>
        </w:tc>
        <w:tc>
          <w:tcPr>
            <w:tcW w:w="659" w:type="dxa"/>
            <w:tcBorders>
              <w:top w:val="nil"/>
              <w:left w:val="nil"/>
              <w:bottom w:val="nil"/>
              <w:right w:val="nil"/>
            </w:tcBorders>
            <w:shd w:val="clear" w:color="auto" w:fill="auto"/>
          </w:tcPr>
          <w:p w14:paraId="74CFB786" w14:textId="77777777" w:rsidR="00D72B3D" w:rsidRPr="00B410B4" w:rsidRDefault="00D72B3D" w:rsidP="003D1DD4">
            <w:r w:rsidRPr="00B410B4">
              <w:t>Yes</w:t>
            </w:r>
          </w:p>
        </w:tc>
        <w:tc>
          <w:tcPr>
            <w:tcW w:w="607" w:type="dxa"/>
            <w:tcBorders>
              <w:top w:val="nil"/>
              <w:left w:val="nil"/>
              <w:bottom w:val="single" w:sz="4" w:space="0" w:color="auto"/>
              <w:right w:val="nil"/>
            </w:tcBorders>
            <w:shd w:val="clear" w:color="auto" w:fill="auto"/>
          </w:tcPr>
          <w:p w14:paraId="5FC094D3" w14:textId="77777777" w:rsidR="00D72B3D" w:rsidRPr="00B410B4" w:rsidRDefault="00D72B3D" w:rsidP="003D1DD4">
            <w:pPr>
              <w:rPr>
                <w:color w:val="000000"/>
              </w:rPr>
            </w:pPr>
          </w:p>
        </w:tc>
        <w:tc>
          <w:tcPr>
            <w:tcW w:w="649" w:type="dxa"/>
            <w:tcBorders>
              <w:top w:val="nil"/>
              <w:left w:val="nil"/>
              <w:bottom w:val="nil"/>
              <w:right w:val="nil"/>
            </w:tcBorders>
            <w:shd w:val="clear" w:color="auto" w:fill="auto"/>
          </w:tcPr>
          <w:p w14:paraId="7A1A5A4F" w14:textId="77777777" w:rsidR="00D72B3D" w:rsidRPr="00B410B4" w:rsidRDefault="00D72B3D" w:rsidP="003D1DD4">
            <w:r w:rsidRPr="00B410B4">
              <w:t>No</w:t>
            </w:r>
          </w:p>
        </w:tc>
        <w:tc>
          <w:tcPr>
            <w:tcW w:w="597" w:type="dxa"/>
            <w:gridSpan w:val="3"/>
            <w:tcBorders>
              <w:top w:val="nil"/>
              <w:left w:val="nil"/>
              <w:bottom w:val="single" w:sz="4" w:space="0" w:color="auto"/>
              <w:right w:val="nil"/>
            </w:tcBorders>
            <w:shd w:val="clear" w:color="auto" w:fill="auto"/>
          </w:tcPr>
          <w:p w14:paraId="60078BF9" w14:textId="77777777" w:rsidR="00D72B3D" w:rsidRPr="00B410B4" w:rsidRDefault="00D72B3D" w:rsidP="003D1DD4">
            <w:pPr>
              <w:rPr>
                <w:color w:val="000000"/>
              </w:rPr>
            </w:pPr>
          </w:p>
        </w:tc>
      </w:tr>
      <w:tr w:rsidR="00D72B3D" w:rsidRPr="00B410B4" w14:paraId="34FB91FF" w14:textId="77777777" w:rsidTr="00C719DE">
        <w:trPr>
          <w:trHeight w:val="305"/>
          <w:jc w:val="center"/>
        </w:trPr>
        <w:tc>
          <w:tcPr>
            <w:tcW w:w="578" w:type="dxa"/>
            <w:gridSpan w:val="2"/>
            <w:tcBorders>
              <w:top w:val="nil"/>
              <w:left w:val="nil"/>
              <w:bottom w:val="nil"/>
              <w:right w:val="nil"/>
            </w:tcBorders>
            <w:shd w:val="clear" w:color="auto" w:fill="auto"/>
            <w:noWrap/>
            <w:vAlign w:val="center"/>
          </w:tcPr>
          <w:p w14:paraId="180EF7D6" w14:textId="77777777" w:rsidR="00D72B3D" w:rsidRPr="00B410B4" w:rsidRDefault="00D72B3D" w:rsidP="003D1DD4">
            <w:pPr>
              <w:rPr>
                <w:color w:val="000000"/>
                <w:highlight w:val="yellow"/>
              </w:rPr>
            </w:pPr>
          </w:p>
        </w:tc>
        <w:tc>
          <w:tcPr>
            <w:tcW w:w="578" w:type="dxa"/>
            <w:gridSpan w:val="2"/>
            <w:tcBorders>
              <w:top w:val="nil"/>
              <w:left w:val="nil"/>
              <w:bottom w:val="nil"/>
              <w:right w:val="nil"/>
            </w:tcBorders>
            <w:shd w:val="clear" w:color="auto" w:fill="auto"/>
            <w:noWrap/>
            <w:vAlign w:val="center"/>
          </w:tcPr>
          <w:p w14:paraId="114697C0" w14:textId="77777777" w:rsidR="00D72B3D" w:rsidRPr="00B410B4" w:rsidRDefault="00D72B3D" w:rsidP="003D1DD4">
            <w:pPr>
              <w:jc w:val="left"/>
              <w:rPr>
                <w:b/>
                <w:color w:val="000000"/>
              </w:rPr>
            </w:pPr>
          </w:p>
        </w:tc>
        <w:tc>
          <w:tcPr>
            <w:tcW w:w="7092" w:type="dxa"/>
            <w:gridSpan w:val="4"/>
            <w:tcBorders>
              <w:top w:val="nil"/>
              <w:left w:val="nil"/>
              <w:bottom w:val="nil"/>
              <w:right w:val="nil"/>
            </w:tcBorders>
            <w:shd w:val="clear" w:color="auto" w:fill="auto"/>
            <w:vAlign w:val="center"/>
          </w:tcPr>
          <w:p w14:paraId="5C384D68" w14:textId="77777777" w:rsidR="00D72B3D" w:rsidRPr="00B410B4" w:rsidRDefault="00D72B3D" w:rsidP="00276B79">
            <w:pPr>
              <w:numPr>
                <w:ilvl w:val="0"/>
                <w:numId w:val="40"/>
              </w:numPr>
              <w:ind w:left="185" w:hanging="180"/>
              <w:contextualSpacing/>
              <w:jc w:val="left"/>
              <w:rPr>
                <w:rFonts w:cs="Times New Roman"/>
                <w:color w:val="000000"/>
              </w:rPr>
            </w:pPr>
            <w:r w:rsidRPr="00B410B4">
              <w:rPr>
                <w:rFonts w:cs="Times New Roman"/>
                <w:color w:val="000000"/>
              </w:rPr>
              <w:t xml:space="preserve">Staff </w:t>
            </w:r>
            <w:r w:rsidR="00807003">
              <w:rPr>
                <w:rFonts w:cs="Times New Roman"/>
                <w:color w:val="000000"/>
              </w:rPr>
              <w:t>R</w:t>
            </w:r>
            <w:r w:rsidRPr="00B410B4">
              <w:rPr>
                <w:rFonts w:cs="Times New Roman"/>
                <w:color w:val="000000"/>
              </w:rPr>
              <w:t>esumes</w:t>
            </w:r>
          </w:p>
        </w:tc>
        <w:tc>
          <w:tcPr>
            <w:tcW w:w="659" w:type="dxa"/>
            <w:tcBorders>
              <w:top w:val="nil"/>
              <w:left w:val="nil"/>
              <w:bottom w:val="nil"/>
              <w:right w:val="nil"/>
            </w:tcBorders>
            <w:shd w:val="clear" w:color="auto" w:fill="auto"/>
          </w:tcPr>
          <w:p w14:paraId="76FE7282" w14:textId="77777777" w:rsidR="00D72B3D" w:rsidRDefault="00D72B3D" w:rsidP="003D1DD4">
            <w:r w:rsidRPr="00B410B4">
              <w:t>Yes</w:t>
            </w:r>
          </w:p>
        </w:tc>
        <w:tc>
          <w:tcPr>
            <w:tcW w:w="607" w:type="dxa"/>
            <w:tcBorders>
              <w:top w:val="nil"/>
              <w:left w:val="nil"/>
              <w:bottom w:val="single" w:sz="4" w:space="0" w:color="auto"/>
              <w:right w:val="nil"/>
            </w:tcBorders>
            <w:shd w:val="clear" w:color="auto" w:fill="auto"/>
          </w:tcPr>
          <w:p w14:paraId="1A7BDC5D" w14:textId="77777777" w:rsidR="00D72B3D" w:rsidRPr="00B410B4" w:rsidRDefault="00D72B3D" w:rsidP="003D1DD4"/>
        </w:tc>
        <w:tc>
          <w:tcPr>
            <w:tcW w:w="649" w:type="dxa"/>
            <w:tcBorders>
              <w:top w:val="nil"/>
              <w:left w:val="nil"/>
              <w:bottom w:val="nil"/>
              <w:right w:val="nil"/>
            </w:tcBorders>
            <w:shd w:val="clear" w:color="auto" w:fill="auto"/>
          </w:tcPr>
          <w:p w14:paraId="1CC1AE6F" w14:textId="77777777" w:rsidR="00D72B3D" w:rsidRDefault="00D72B3D" w:rsidP="003D1DD4">
            <w:r w:rsidRPr="00B410B4">
              <w:t>No</w:t>
            </w:r>
          </w:p>
        </w:tc>
        <w:tc>
          <w:tcPr>
            <w:tcW w:w="597" w:type="dxa"/>
            <w:gridSpan w:val="3"/>
            <w:tcBorders>
              <w:top w:val="nil"/>
              <w:left w:val="nil"/>
              <w:bottom w:val="single" w:sz="4" w:space="0" w:color="auto"/>
              <w:right w:val="nil"/>
            </w:tcBorders>
            <w:shd w:val="clear" w:color="auto" w:fill="auto"/>
          </w:tcPr>
          <w:p w14:paraId="4D4D9936" w14:textId="77777777" w:rsidR="00D72B3D" w:rsidRPr="00B410B4" w:rsidRDefault="00D72B3D" w:rsidP="003D1DD4"/>
        </w:tc>
      </w:tr>
      <w:tr w:rsidR="00D72B3D" w:rsidRPr="00B410B4" w14:paraId="0D6698CE" w14:textId="77777777" w:rsidTr="00FF6423">
        <w:trPr>
          <w:trHeight w:val="350"/>
          <w:jc w:val="center"/>
        </w:trPr>
        <w:tc>
          <w:tcPr>
            <w:tcW w:w="578" w:type="dxa"/>
            <w:gridSpan w:val="2"/>
            <w:tcBorders>
              <w:top w:val="nil"/>
              <w:left w:val="nil"/>
              <w:bottom w:val="nil"/>
              <w:right w:val="nil"/>
            </w:tcBorders>
            <w:shd w:val="clear" w:color="auto" w:fill="auto"/>
            <w:noWrap/>
            <w:hideMark/>
          </w:tcPr>
          <w:p w14:paraId="35BBD650" w14:textId="77777777" w:rsidR="00D72B3D" w:rsidRPr="00B410B4" w:rsidRDefault="00D72B3D" w:rsidP="003D1DD4">
            <w:pPr>
              <w:rPr>
                <w:color w:val="000000"/>
              </w:rPr>
            </w:pPr>
            <w:r>
              <w:rPr>
                <w:color w:val="000000"/>
              </w:rPr>
              <w:t>3</w:t>
            </w:r>
            <w:r w:rsidRPr="00B410B4">
              <w:rPr>
                <w:color w:val="000000"/>
              </w:rPr>
              <w:t>.</w:t>
            </w:r>
          </w:p>
        </w:tc>
        <w:tc>
          <w:tcPr>
            <w:tcW w:w="7670" w:type="dxa"/>
            <w:gridSpan w:val="6"/>
            <w:tcBorders>
              <w:top w:val="nil"/>
              <w:left w:val="nil"/>
              <w:bottom w:val="nil"/>
              <w:right w:val="nil"/>
            </w:tcBorders>
            <w:shd w:val="clear" w:color="auto" w:fill="auto"/>
            <w:vAlign w:val="center"/>
            <w:hideMark/>
          </w:tcPr>
          <w:p w14:paraId="02197EE0" w14:textId="1B67EA6B" w:rsidR="00D72B3D" w:rsidRPr="00922DDA" w:rsidRDefault="00D72B3D" w:rsidP="00730A91">
            <w:pPr>
              <w:pStyle w:val="ListParagraph"/>
              <w:ind w:left="7"/>
              <w:rPr>
                <w:bCs/>
                <w:color w:val="000000"/>
              </w:rPr>
            </w:pPr>
            <w:r>
              <w:rPr>
                <w:bCs/>
                <w:color w:val="000000"/>
              </w:rPr>
              <w:t>Excluding staff resumes</w:t>
            </w:r>
            <w:r w:rsidR="00047C27">
              <w:rPr>
                <w:bCs/>
                <w:color w:val="000000"/>
              </w:rPr>
              <w:t xml:space="preserve"> </w:t>
            </w:r>
            <w:r>
              <w:rPr>
                <w:bCs/>
                <w:color w:val="000000"/>
              </w:rPr>
              <w:t xml:space="preserve">is the Technical Proposal </w:t>
            </w:r>
            <w:r w:rsidR="00047C27">
              <w:rPr>
                <w:bCs/>
                <w:color w:val="000000"/>
              </w:rPr>
              <w:t xml:space="preserve">25 </w:t>
            </w:r>
            <w:r>
              <w:rPr>
                <w:bCs/>
                <w:color w:val="000000"/>
              </w:rPr>
              <w:t>pages or less?</w:t>
            </w:r>
          </w:p>
        </w:tc>
        <w:tc>
          <w:tcPr>
            <w:tcW w:w="659" w:type="dxa"/>
            <w:tcBorders>
              <w:top w:val="nil"/>
              <w:left w:val="nil"/>
              <w:bottom w:val="nil"/>
              <w:right w:val="nil"/>
            </w:tcBorders>
            <w:shd w:val="clear" w:color="auto" w:fill="auto"/>
            <w:vAlign w:val="bottom"/>
            <w:hideMark/>
          </w:tcPr>
          <w:p w14:paraId="2725199D" w14:textId="7733B88E" w:rsidR="00D72B3D" w:rsidRPr="00B410B4" w:rsidRDefault="00D72B3D" w:rsidP="003D1DD4">
            <w:pPr>
              <w:rPr>
                <w:color w:val="000000"/>
              </w:rPr>
            </w:pPr>
            <w:r w:rsidRPr="00B410B4">
              <w:rPr>
                <w:color w:val="000000"/>
              </w:rPr>
              <w:t xml:space="preserve">Yes </w:t>
            </w:r>
          </w:p>
        </w:tc>
        <w:tc>
          <w:tcPr>
            <w:tcW w:w="607" w:type="dxa"/>
            <w:tcBorders>
              <w:top w:val="nil"/>
              <w:left w:val="nil"/>
              <w:bottom w:val="single" w:sz="4" w:space="0" w:color="auto"/>
              <w:right w:val="nil"/>
            </w:tcBorders>
            <w:shd w:val="clear" w:color="auto" w:fill="auto"/>
            <w:vAlign w:val="center"/>
            <w:hideMark/>
          </w:tcPr>
          <w:p w14:paraId="55546564" w14:textId="77777777" w:rsidR="00D72B3D" w:rsidRPr="00B410B4" w:rsidRDefault="00D72B3D" w:rsidP="003D1DD4">
            <w:pPr>
              <w:rPr>
                <w:color w:val="000000"/>
              </w:rPr>
            </w:pPr>
            <w:r w:rsidRPr="00B410B4">
              <w:rPr>
                <w:color w:val="000000"/>
              </w:rPr>
              <w:t> </w:t>
            </w:r>
          </w:p>
        </w:tc>
        <w:tc>
          <w:tcPr>
            <w:tcW w:w="649" w:type="dxa"/>
            <w:tcBorders>
              <w:top w:val="nil"/>
              <w:left w:val="nil"/>
              <w:bottom w:val="nil"/>
              <w:right w:val="nil"/>
            </w:tcBorders>
            <w:shd w:val="clear" w:color="auto" w:fill="auto"/>
            <w:vAlign w:val="bottom"/>
            <w:hideMark/>
          </w:tcPr>
          <w:p w14:paraId="21C29781" w14:textId="77777777" w:rsidR="00D72B3D" w:rsidRPr="00B410B4" w:rsidRDefault="00D72B3D" w:rsidP="003D1DD4">
            <w:pPr>
              <w:rPr>
                <w:color w:val="000000"/>
              </w:rPr>
            </w:pPr>
            <w:r w:rsidRPr="00B410B4">
              <w:rPr>
                <w:color w:val="000000"/>
              </w:rPr>
              <w:t xml:space="preserve">No </w:t>
            </w:r>
          </w:p>
        </w:tc>
        <w:tc>
          <w:tcPr>
            <w:tcW w:w="597" w:type="dxa"/>
            <w:gridSpan w:val="3"/>
            <w:tcBorders>
              <w:top w:val="nil"/>
              <w:left w:val="nil"/>
              <w:bottom w:val="single" w:sz="4" w:space="0" w:color="auto"/>
              <w:right w:val="nil"/>
            </w:tcBorders>
            <w:shd w:val="clear" w:color="auto" w:fill="auto"/>
            <w:vAlign w:val="center"/>
            <w:hideMark/>
          </w:tcPr>
          <w:p w14:paraId="413AF21A" w14:textId="77777777" w:rsidR="00D72B3D" w:rsidRPr="00B410B4" w:rsidRDefault="00D72B3D" w:rsidP="003D1DD4">
            <w:pPr>
              <w:rPr>
                <w:color w:val="000000"/>
              </w:rPr>
            </w:pPr>
            <w:r w:rsidRPr="00B410B4">
              <w:rPr>
                <w:color w:val="000000"/>
              </w:rPr>
              <w:t> </w:t>
            </w:r>
          </w:p>
        </w:tc>
      </w:tr>
      <w:tr w:rsidR="00D72B3D" w:rsidRPr="00B410B4" w14:paraId="1C5E5C3F" w14:textId="77777777" w:rsidTr="00613878">
        <w:trPr>
          <w:gridAfter w:val="1"/>
          <w:wAfter w:w="116" w:type="dxa"/>
          <w:trHeight w:val="593"/>
          <w:jc w:val="center"/>
        </w:trPr>
        <w:tc>
          <w:tcPr>
            <w:tcW w:w="10644" w:type="dxa"/>
            <w:gridSpan w:val="13"/>
            <w:tcBorders>
              <w:top w:val="nil"/>
              <w:left w:val="nil"/>
              <w:bottom w:val="nil"/>
              <w:right w:val="nil"/>
            </w:tcBorders>
            <w:shd w:val="clear" w:color="auto" w:fill="auto"/>
            <w:noWrap/>
            <w:vAlign w:val="center"/>
            <w:hideMark/>
          </w:tcPr>
          <w:p w14:paraId="3400C3A5" w14:textId="77777777" w:rsidR="00D72B3D" w:rsidRPr="00B410B4" w:rsidRDefault="00D72B3D" w:rsidP="003D1DD4">
            <w:pPr>
              <w:jc w:val="left"/>
              <w:rPr>
                <w:b/>
                <w:bCs/>
                <w:color w:val="000000"/>
              </w:rPr>
            </w:pPr>
            <w:r w:rsidRPr="00B410B4">
              <w:rPr>
                <w:b/>
                <w:bCs/>
                <w:color w:val="000000"/>
              </w:rPr>
              <w:t xml:space="preserve">Cost Proposal (2 originals and 1 </w:t>
            </w:r>
            <w:r w:rsidR="00123A27">
              <w:rPr>
                <w:b/>
                <w:bCs/>
                <w:color w:val="000000"/>
              </w:rPr>
              <w:t>DVD/</w:t>
            </w:r>
            <w:r w:rsidRPr="00B410B4">
              <w:rPr>
                <w:b/>
                <w:bCs/>
                <w:color w:val="000000"/>
              </w:rPr>
              <w:t>CD)</w:t>
            </w:r>
          </w:p>
        </w:tc>
      </w:tr>
      <w:tr w:rsidR="00D72B3D" w:rsidRPr="00B410B4" w14:paraId="61627419" w14:textId="77777777" w:rsidTr="00C719DE">
        <w:trPr>
          <w:trHeight w:val="255"/>
          <w:jc w:val="center"/>
        </w:trPr>
        <w:tc>
          <w:tcPr>
            <w:tcW w:w="578" w:type="dxa"/>
            <w:gridSpan w:val="2"/>
            <w:tcBorders>
              <w:top w:val="nil"/>
              <w:left w:val="nil"/>
              <w:bottom w:val="nil"/>
              <w:right w:val="nil"/>
            </w:tcBorders>
            <w:shd w:val="clear" w:color="auto" w:fill="auto"/>
            <w:noWrap/>
            <w:hideMark/>
          </w:tcPr>
          <w:p w14:paraId="6B05A56A" w14:textId="77777777" w:rsidR="00D72B3D" w:rsidRPr="00B410B4" w:rsidRDefault="00D72B3D" w:rsidP="003D1DD4">
            <w:pPr>
              <w:rPr>
                <w:color w:val="000000"/>
              </w:rPr>
            </w:pPr>
            <w:r w:rsidRPr="00B410B4">
              <w:rPr>
                <w:color w:val="000000"/>
              </w:rPr>
              <w:t>1.</w:t>
            </w:r>
          </w:p>
        </w:tc>
        <w:tc>
          <w:tcPr>
            <w:tcW w:w="7554" w:type="dxa"/>
            <w:gridSpan w:val="5"/>
            <w:tcBorders>
              <w:top w:val="nil"/>
              <w:left w:val="nil"/>
              <w:bottom w:val="nil"/>
              <w:right w:val="nil"/>
            </w:tcBorders>
            <w:shd w:val="clear" w:color="auto" w:fill="auto"/>
            <w:vAlign w:val="center"/>
            <w:hideMark/>
          </w:tcPr>
          <w:p w14:paraId="52A7CD1E" w14:textId="77777777" w:rsidR="00D72B3D" w:rsidRPr="00B410B4" w:rsidRDefault="00D72B3D" w:rsidP="00071BC2">
            <w:pPr>
              <w:jc w:val="left"/>
              <w:rPr>
                <w:color w:val="000000"/>
              </w:rPr>
            </w:pPr>
            <w:r w:rsidRPr="00B410B4">
              <w:rPr>
                <w:color w:val="000000"/>
              </w:rPr>
              <w:t xml:space="preserve">Does the proposal contain 2 originals and 1 </w:t>
            </w:r>
            <w:r w:rsidR="00377E6E">
              <w:rPr>
                <w:color w:val="000000"/>
              </w:rPr>
              <w:t>DVD/</w:t>
            </w:r>
            <w:r w:rsidRPr="00B410B4">
              <w:rPr>
                <w:color w:val="000000"/>
              </w:rPr>
              <w:t>CD of the Cost Proposal?</w:t>
            </w:r>
          </w:p>
        </w:tc>
        <w:tc>
          <w:tcPr>
            <w:tcW w:w="775" w:type="dxa"/>
            <w:gridSpan w:val="2"/>
            <w:tcBorders>
              <w:top w:val="nil"/>
              <w:left w:val="nil"/>
              <w:bottom w:val="nil"/>
              <w:right w:val="nil"/>
            </w:tcBorders>
            <w:shd w:val="clear" w:color="auto" w:fill="auto"/>
            <w:vAlign w:val="bottom"/>
            <w:hideMark/>
          </w:tcPr>
          <w:p w14:paraId="0A74CA40" w14:textId="77777777" w:rsidR="00D72B3D" w:rsidRPr="00B410B4" w:rsidRDefault="00D72B3D" w:rsidP="003D1DD4">
            <w:pPr>
              <w:rPr>
                <w:color w:val="000000"/>
              </w:rPr>
            </w:pPr>
            <w:r>
              <w:rPr>
                <w:color w:val="000000"/>
              </w:rPr>
              <w:t xml:space="preserve">  </w:t>
            </w:r>
            <w:r w:rsidRPr="00B410B4">
              <w:rPr>
                <w:color w:val="000000"/>
              </w:rPr>
              <w:t>Yes</w:t>
            </w:r>
          </w:p>
        </w:tc>
        <w:tc>
          <w:tcPr>
            <w:tcW w:w="607" w:type="dxa"/>
            <w:tcBorders>
              <w:top w:val="nil"/>
              <w:left w:val="nil"/>
              <w:bottom w:val="single" w:sz="4" w:space="0" w:color="auto"/>
              <w:right w:val="nil"/>
            </w:tcBorders>
            <w:shd w:val="clear" w:color="auto" w:fill="auto"/>
            <w:vAlign w:val="bottom"/>
            <w:hideMark/>
          </w:tcPr>
          <w:p w14:paraId="3D7F9E44" w14:textId="77777777" w:rsidR="00D72B3D" w:rsidRPr="00B410B4" w:rsidRDefault="00D72B3D" w:rsidP="003D1DD4">
            <w:pPr>
              <w:rPr>
                <w:color w:val="000000"/>
              </w:rPr>
            </w:pPr>
            <w:r w:rsidRPr="00B410B4">
              <w:rPr>
                <w:color w:val="000000"/>
              </w:rPr>
              <w:t> </w:t>
            </w:r>
          </w:p>
        </w:tc>
        <w:tc>
          <w:tcPr>
            <w:tcW w:w="649" w:type="dxa"/>
            <w:tcBorders>
              <w:top w:val="nil"/>
              <w:left w:val="nil"/>
              <w:bottom w:val="nil"/>
              <w:right w:val="nil"/>
            </w:tcBorders>
            <w:shd w:val="clear" w:color="auto" w:fill="auto"/>
            <w:vAlign w:val="bottom"/>
            <w:hideMark/>
          </w:tcPr>
          <w:p w14:paraId="63E76633" w14:textId="77777777" w:rsidR="00D72B3D" w:rsidRPr="00B410B4" w:rsidRDefault="00D72B3D" w:rsidP="003D1DD4">
            <w:pPr>
              <w:rPr>
                <w:color w:val="000000"/>
              </w:rPr>
            </w:pPr>
            <w:r w:rsidRPr="00B410B4">
              <w:rPr>
                <w:color w:val="000000"/>
              </w:rPr>
              <w:t>No</w:t>
            </w:r>
          </w:p>
        </w:tc>
        <w:tc>
          <w:tcPr>
            <w:tcW w:w="597" w:type="dxa"/>
            <w:gridSpan w:val="3"/>
            <w:tcBorders>
              <w:top w:val="nil"/>
              <w:left w:val="nil"/>
              <w:bottom w:val="single" w:sz="4" w:space="0" w:color="auto"/>
              <w:right w:val="nil"/>
            </w:tcBorders>
            <w:shd w:val="clear" w:color="auto" w:fill="auto"/>
            <w:vAlign w:val="center"/>
            <w:hideMark/>
          </w:tcPr>
          <w:p w14:paraId="3F48A804" w14:textId="77777777" w:rsidR="00D72B3D" w:rsidRPr="00B410B4" w:rsidRDefault="00D72B3D" w:rsidP="003D1DD4">
            <w:pPr>
              <w:rPr>
                <w:color w:val="000000"/>
              </w:rPr>
            </w:pPr>
            <w:r w:rsidRPr="00B410B4">
              <w:rPr>
                <w:color w:val="000000"/>
              </w:rPr>
              <w:t> </w:t>
            </w:r>
          </w:p>
        </w:tc>
      </w:tr>
      <w:tr w:rsidR="00D72B3D" w:rsidRPr="00B410B4" w14:paraId="3DAF96F1" w14:textId="77777777" w:rsidTr="00C719DE">
        <w:trPr>
          <w:trHeight w:val="255"/>
          <w:jc w:val="center"/>
        </w:trPr>
        <w:tc>
          <w:tcPr>
            <w:tcW w:w="578" w:type="dxa"/>
            <w:gridSpan w:val="2"/>
            <w:tcBorders>
              <w:top w:val="nil"/>
              <w:left w:val="nil"/>
              <w:bottom w:val="nil"/>
              <w:right w:val="nil"/>
            </w:tcBorders>
            <w:shd w:val="clear" w:color="auto" w:fill="auto"/>
            <w:noWrap/>
            <w:hideMark/>
          </w:tcPr>
          <w:p w14:paraId="190CCA56" w14:textId="77777777" w:rsidR="00D72B3D" w:rsidRPr="00B410B4" w:rsidRDefault="00D72B3D" w:rsidP="003D1DD4">
            <w:pPr>
              <w:jc w:val="left"/>
              <w:rPr>
                <w:color w:val="000000"/>
              </w:rPr>
            </w:pPr>
            <w:r w:rsidRPr="00B410B4">
              <w:rPr>
                <w:color w:val="000000"/>
              </w:rPr>
              <w:t>2.</w:t>
            </w:r>
          </w:p>
        </w:tc>
        <w:tc>
          <w:tcPr>
            <w:tcW w:w="7554" w:type="dxa"/>
            <w:gridSpan w:val="5"/>
            <w:tcBorders>
              <w:top w:val="nil"/>
              <w:left w:val="nil"/>
              <w:bottom w:val="nil"/>
              <w:right w:val="nil"/>
            </w:tcBorders>
            <w:shd w:val="clear" w:color="auto" w:fill="auto"/>
            <w:vAlign w:val="center"/>
            <w:hideMark/>
          </w:tcPr>
          <w:p w14:paraId="1ABB0442" w14:textId="77777777" w:rsidR="00D72B3D" w:rsidRPr="00B410B4" w:rsidRDefault="00D72B3D" w:rsidP="00B1677F">
            <w:pPr>
              <w:jc w:val="left"/>
              <w:rPr>
                <w:color w:val="000000"/>
              </w:rPr>
            </w:pPr>
            <w:r w:rsidRPr="00B410B4">
              <w:rPr>
                <w:color w:val="000000"/>
              </w:rPr>
              <w:t xml:space="preserve">Did the </w:t>
            </w:r>
            <w:r w:rsidR="002B51CC">
              <w:rPr>
                <w:color w:val="000000"/>
              </w:rPr>
              <w:t>Bidder</w:t>
            </w:r>
            <w:r w:rsidRPr="00B410B4">
              <w:rPr>
                <w:color w:val="000000"/>
              </w:rPr>
              <w:t xml:space="preserve"> complete and sign Appendix </w:t>
            </w:r>
            <w:r w:rsidR="00B1677F">
              <w:rPr>
                <w:color w:val="000000"/>
              </w:rPr>
              <w:t>E</w:t>
            </w:r>
            <w:r w:rsidRPr="00B410B4">
              <w:rPr>
                <w:color w:val="000000"/>
              </w:rPr>
              <w:t>: Cost Proposal Form?</w:t>
            </w:r>
          </w:p>
        </w:tc>
        <w:tc>
          <w:tcPr>
            <w:tcW w:w="775" w:type="dxa"/>
            <w:gridSpan w:val="2"/>
            <w:tcBorders>
              <w:top w:val="nil"/>
              <w:left w:val="nil"/>
              <w:bottom w:val="nil"/>
              <w:right w:val="nil"/>
            </w:tcBorders>
            <w:shd w:val="clear" w:color="auto" w:fill="auto"/>
            <w:vAlign w:val="bottom"/>
            <w:hideMark/>
          </w:tcPr>
          <w:p w14:paraId="139F289A" w14:textId="77777777" w:rsidR="00D72B3D" w:rsidRPr="00B410B4" w:rsidRDefault="00D72B3D" w:rsidP="003D1DD4">
            <w:pPr>
              <w:jc w:val="left"/>
              <w:rPr>
                <w:color w:val="000000"/>
              </w:rPr>
            </w:pPr>
            <w:r>
              <w:rPr>
                <w:color w:val="000000"/>
              </w:rPr>
              <w:t xml:space="preserve">  </w:t>
            </w:r>
            <w:r w:rsidRPr="00B410B4">
              <w:rPr>
                <w:color w:val="000000"/>
              </w:rPr>
              <w:t>Yes</w:t>
            </w:r>
          </w:p>
        </w:tc>
        <w:tc>
          <w:tcPr>
            <w:tcW w:w="607" w:type="dxa"/>
            <w:tcBorders>
              <w:top w:val="nil"/>
              <w:left w:val="nil"/>
              <w:bottom w:val="single" w:sz="4" w:space="0" w:color="auto"/>
              <w:right w:val="nil"/>
            </w:tcBorders>
            <w:shd w:val="clear" w:color="auto" w:fill="auto"/>
            <w:vAlign w:val="bottom"/>
            <w:hideMark/>
          </w:tcPr>
          <w:p w14:paraId="5BE56081" w14:textId="77777777" w:rsidR="00D72B3D" w:rsidRPr="00B410B4" w:rsidRDefault="00D72B3D" w:rsidP="003D1DD4">
            <w:pPr>
              <w:jc w:val="left"/>
              <w:rPr>
                <w:color w:val="000000"/>
              </w:rPr>
            </w:pPr>
            <w:r w:rsidRPr="00B410B4">
              <w:rPr>
                <w:color w:val="000000"/>
              </w:rPr>
              <w:t> </w:t>
            </w:r>
          </w:p>
        </w:tc>
        <w:tc>
          <w:tcPr>
            <w:tcW w:w="649" w:type="dxa"/>
            <w:tcBorders>
              <w:top w:val="nil"/>
              <w:left w:val="nil"/>
              <w:bottom w:val="nil"/>
              <w:right w:val="nil"/>
            </w:tcBorders>
            <w:shd w:val="clear" w:color="auto" w:fill="auto"/>
            <w:vAlign w:val="bottom"/>
            <w:hideMark/>
          </w:tcPr>
          <w:p w14:paraId="09B4166C" w14:textId="77777777" w:rsidR="00D72B3D" w:rsidRPr="00B410B4" w:rsidRDefault="00D72B3D" w:rsidP="003D1DD4">
            <w:pPr>
              <w:jc w:val="left"/>
              <w:rPr>
                <w:color w:val="000000"/>
              </w:rPr>
            </w:pPr>
            <w:r w:rsidRPr="00B410B4">
              <w:rPr>
                <w:color w:val="000000"/>
              </w:rPr>
              <w:t>No</w:t>
            </w:r>
          </w:p>
        </w:tc>
        <w:tc>
          <w:tcPr>
            <w:tcW w:w="597" w:type="dxa"/>
            <w:gridSpan w:val="3"/>
            <w:tcBorders>
              <w:top w:val="nil"/>
              <w:left w:val="nil"/>
              <w:bottom w:val="single" w:sz="4" w:space="0" w:color="auto"/>
              <w:right w:val="nil"/>
            </w:tcBorders>
            <w:shd w:val="clear" w:color="auto" w:fill="auto"/>
            <w:vAlign w:val="center"/>
            <w:hideMark/>
          </w:tcPr>
          <w:p w14:paraId="5CCCF3BE" w14:textId="77777777" w:rsidR="00D72B3D" w:rsidRPr="00B410B4" w:rsidRDefault="00D72B3D" w:rsidP="003D1DD4">
            <w:pPr>
              <w:rPr>
                <w:color w:val="000000"/>
              </w:rPr>
            </w:pPr>
            <w:r w:rsidRPr="00B410B4">
              <w:rPr>
                <w:color w:val="000000"/>
              </w:rPr>
              <w:t> </w:t>
            </w:r>
          </w:p>
        </w:tc>
      </w:tr>
      <w:tr w:rsidR="00D72B3D" w:rsidRPr="00B410B4" w14:paraId="397562A9" w14:textId="77777777" w:rsidTr="00613878">
        <w:trPr>
          <w:gridAfter w:val="2"/>
          <w:wAfter w:w="260" w:type="dxa"/>
          <w:trHeight w:val="683"/>
          <w:jc w:val="center"/>
        </w:trPr>
        <w:tc>
          <w:tcPr>
            <w:tcW w:w="10500" w:type="dxa"/>
            <w:gridSpan w:val="12"/>
            <w:tcBorders>
              <w:top w:val="nil"/>
              <w:left w:val="nil"/>
              <w:bottom w:val="nil"/>
              <w:right w:val="nil"/>
            </w:tcBorders>
            <w:shd w:val="clear" w:color="auto" w:fill="auto"/>
            <w:noWrap/>
            <w:vAlign w:val="center"/>
            <w:hideMark/>
          </w:tcPr>
          <w:p w14:paraId="143E6A01" w14:textId="77777777" w:rsidR="00D72B3D" w:rsidRPr="00B410B4" w:rsidRDefault="00D72B3D" w:rsidP="00613878">
            <w:pPr>
              <w:rPr>
                <w:b/>
                <w:bCs/>
                <w:color w:val="000000"/>
              </w:rPr>
            </w:pPr>
            <w:r w:rsidRPr="00B410B4">
              <w:br w:type="page"/>
            </w:r>
            <w:r w:rsidRPr="00B410B4">
              <w:rPr>
                <w:b/>
                <w:bCs/>
                <w:color w:val="000000"/>
              </w:rPr>
              <w:t xml:space="preserve">Administrative Proposal (2 originals and 1 </w:t>
            </w:r>
            <w:r w:rsidR="00377E6E">
              <w:rPr>
                <w:b/>
                <w:bCs/>
                <w:color w:val="000000"/>
              </w:rPr>
              <w:t>DVD/</w:t>
            </w:r>
            <w:r w:rsidRPr="00B410B4">
              <w:rPr>
                <w:b/>
                <w:bCs/>
                <w:color w:val="000000"/>
              </w:rPr>
              <w:t>CD)</w:t>
            </w:r>
          </w:p>
        </w:tc>
      </w:tr>
      <w:tr w:rsidR="00D72B3D" w:rsidRPr="00B410B4" w14:paraId="0F6B838F" w14:textId="77777777" w:rsidTr="00C719DE">
        <w:trPr>
          <w:trHeight w:val="255"/>
          <w:jc w:val="center"/>
        </w:trPr>
        <w:tc>
          <w:tcPr>
            <w:tcW w:w="417" w:type="dxa"/>
            <w:tcBorders>
              <w:top w:val="nil"/>
              <w:left w:val="nil"/>
              <w:bottom w:val="nil"/>
              <w:right w:val="nil"/>
            </w:tcBorders>
            <w:shd w:val="clear" w:color="auto" w:fill="auto"/>
            <w:noWrap/>
            <w:hideMark/>
          </w:tcPr>
          <w:p w14:paraId="6756AD02" w14:textId="77777777" w:rsidR="00D72B3D" w:rsidRPr="00B410B4" w:rsidRDefault="00D72B3D" w:rsidP="003D1DD4">
            <w:pPr>
              <w:rPr>
                <w:color w:val="000000"/>
              </w:rPr>
            </w:pPr>
            <w:r w:rsidRPr="00B410B4">
              <w:rPr>
                <w:color w:val="000000"/>
              </w:rPr>
              <w:t>1.</w:t>
            </w:r>
          </w:p>
        </w:tc>
        <w:tc>
          <w:tcPr>
            <w:tcW w:w="7715" w:type="dxa"/>
            <w:gridSpan w:val="6"/>
            <w:tcBorders>
              <w:top w:val="nil"/>
              <w:left w:val="nil"/>
              <w:bottom w:val="nil"/>
              <w:right w:val="nil"/>
            </w:tcBorders>
            <w:shd w:val="clear" w:color="auto" w:fill="auto"/>
            <w:vAlign w:val="center"/>
            <w:hideMark/>
          </w:tcPr>
          <w:p w14:paraId="033807BD" w14:textId="77777777" w:rsidR="00D72B3D" w:rsidRPr="00B410B4" w:rsidRDefault="00D72B3D" w:rsidP="007C0063">
            <w:pPr>
              <w:jc w:val="left"/>
              <w:rPr>
                <w:color w:val="000000"/>
              </w:rPr>
            </w:pPr>
            <w:r w:rsidRPr="00B410B4">
              <w:rPr>
                <w:color w:val="000000"/>
              </w:rPr>
              <w:t xml:space="preserve">Does the proposal contain 2 originals and 1 </w:t>
            </w:r>
            <w:r w:rsidR="00377E6E">
              <w:rPr>
                <w:color w:val="000000"/>
              </w:rPr>
              <w:t>DVD/</w:t>
            </w:r>
            <w:r w:rsidRPr="00B410B4">
              <w:rPr>
                <w:color w:val="000000"/>
              </w:rPr>
              <w:t xml:space="preserve">CD of the Administrative Proposal? </w:t>
            </w:r>
          </w:p>
        </w:tc>
        <w:tc>
          <w:tcPr>
            <w:tcW w:w="775" w:type="dxa"/>
            <w:gridSpan w:val="2"/>
            <w:tcBorders>
              <w:top w:val="nil"/>
              <w:left w:val="nil"/>
              <w:bottom w:val="nil"/>
              <w:right w:val="nil"/>
            </w:tcBorders>
            <w:shd w:val="clear" w:color="auto" w:fill="auto"/>
            <w:vAlign w:val="bottom"/>
            <w:hideMark/>
          </w:tcPr>
          <w:p w14:paraId="178D8141" w14:textId="77777777" w:rsidR="00D72B3D" w:rsidRPr="00B410B4" w:rsidRDefault="00D72B3D" w:rsidP="003D1DD4">
            <w:pPr>
              <w:jc w:val="left"/>
              <w:rPr>
                <w:color w:val="000000"/>
              </w:rPr>
            </w:pPr>
            <w:r>
              <w:rPr>
                <w:color w:val="000000"/>
              </w:rPr>
              <w:t xml:space="preserve">  </w:t>
            </w:r>
            <w:r w:rsidRPr="00B410B4">
              <w:rPr>
                <w:color w:val="000000"/>
              </w:rPr>
              <w:t>Yes</w:t>
            </w:r>
          </w:p>
        </w:tc>
        <w:tc>
          <w:tcPr>
            <w:tcW w:w="607" w:type="dxa"/>
            <w:tcBorders>
              <w:top w:val="nil"/>
              <w:left w:val="nil"/>
              <w:bottom w:val="single" w:sz="4" w:space="0" w:color="auto"/>
              <w:right w:val="nil"/>
            </w:tcBorders>
            <w:shd w:val="clear" w:color="auto" w:fill="auto"/>
            <w:vAlign w:val="bottom"/>
            <w:hideMark/>
          </w:tcPr>
          <w:p w14:paraId="2AA458CF" w14:textId="77777777" w:rsidR="00D72B3D" w:rsidRPr="00B410B4" w:rsidRDefault="00D72B3D" w:rsidP="003D1DD4">
            <w:pPr>
              <w:jc w:val="left"/>
              <w:rPr>
                <w:color w:val="000000"/>
              </w:rPr>
            </w:pPr>
          </w:p>
        </w:tc>
        <w:tc>
          <w:tcPr>
            <w:tcW w:w="649" w:type="dxa"/>
            <w:tcBorders>
              <w:top w:val="nil"/>
              <w:left w:val="nil"/>
              <w:bottom w:val="nil"/>
              <w:right w:val="nil"/>
            </w:tcBorders>
            <w:shd w:val="clear" w:color="auto" w:fill="auto"/>
            <w:vAlign w:val="bottom"/>
            <w:hideMark/>
          </w:tcPr>
          <w:p w14:paraId="7DEFBE89" w14:textId="77777777" w:rsidR="00D72B3D" w:rsidRPr="00B410B4" w:rsidRDefault="00D72B3D" w:rsidP="003D1DD4">
            <w:pPr>
              <w:jc w:val="left"/>
              <w:rPr>
                <w:color w:val="000000"/>
              </w:rPr>
            </w:pPr>
            <w:r w:rsidRPr="00B410B4">
              <w:rPr>
                <w:color w:val="000000"/>
              </w:rPr>
              <w:t>No</w:t>
            </w:r>
          </w:p>
        </w:tc>
        <w:tc>
          <w:tcPr>
            <w:tcW w:w="597" w:type="dxa"/>
            <w:gridSpan w:val="3"/>
            <w:tcBorders>
              <w:top w:val="nil"/>
              <w:left w:val="nil"/>
              <w:bottom w:val="single" w:sz="4" w:space="0" w:color="auto"/>
              <w:right w:val="nil"/>
            </w:tcBorders>
            <w:shd w:val="clear" w:color="auto" w:fill="auto"/>
            <w:vAlign w:val="bottom"/>
            <w:hideMark/>
          </w:tcPr>
          <w:p w14:paraId="716D7697" w14:textId="77777777" w:rsidR="00D72B3D" w:rsidRPr="00B410B4" w:rsidRDefault="00D72B3D" w:rsidP="003D1DD4">
            <w:pPr>
              <w:jc w:val="left"/>
              <w:rPr>
                <w:color w:val="000000"/>
              </w:rPr>
            </w:pPr>
            <w:r w:rsidRPr="00B410B4">
              <w:rPr>
                <w:color w:val="000000"/>
              </w:rPr>
              <w:t> </w:t>
            </w:r>
          </w:p>
        </w:tc>
      </w:tr>
      <w:tr w:rsidR="00D72B3D" w:rsidRPr="00B410B4" w14:paraId="4B38822D" w14:textId="77777777" w:rsidTr="00C719DE">
        <w:trPr>
          <w:trHeight w:val="255"/>
          <w:jc w:val="center"/>
        </w:trPr>
        <w:tc>
          <w:tcPr>
            <w:tcW w:w="417" w:type="dxa"/>
            <w:tcBorders>
              <w:top w:val="nil"/>
              <w:left w:val="nil"/>
              <w:bottom w:val="nil"/>
              <w:right w:val="nil"/>
            </w:tcBorders>
            <w:shd w:val="clear" w:color="auto" w:fill="auto"/>
            <w:noWrap/>
            <w:vAlign w:val="center"/>
            <w:hideMark/>
          </w:tcPr>
          <w:p w14:paraId="2AA2AC70" w14:textId="77777777" w:rsidR="00D72B3D" w:rsidRPr="00B410B4" w:rsidRDefault="00D72B3D" w:rsidP="003D1DD4">
            <w:pPr>
              <w:rPr>
                <w:color w:val="000000"/>
              </w:rPr>
            </w:pPr>
            <w:r w:rsidRPr="00B410B4">
              <w:rPr>
                <w:color w:val="000000"/>
              </w:rPr>
              <w:t>2.</w:t>
            </w:r>
          </w:p>
        </w:tc>
        <w:tc>
          <w:tcPr>
            <w:tcW w:w="7715" w:type="dxa"/>
            <w:gridSpan w:val="6"/>
            <w:tcBorders>
              <w:top w:val="nil"/>
              <w:left w:val="nil"/>
              <w:bottom w:val="nil"/>
              <w:right w:val="nil"/>
            </w:tcBorders>
            <w:shd w:val="clear" w:color="auto" w:fill="auto"/>
            <w:vAlign w:val="center"/>
            <w:hideMark/>
          </w:tcPr>
          <w:p w14:paraId="3DBE13F6" w14:textId="77777777" w:rsidR="00D72B3D" w:rsidRPr="00B410B4" w:rsidRDefault="00D72B3D" w:rsidP="003D1DD4">
            <w:pPr>
              <w:jc w:val="left"/>
              <w:rPr>
                <w:color w:val="000000"/>
              </w:rPr>
            </w:pPr>
            <w:r w:rsidRPr="00B410B4">
              <w:rPr>
                <w:color w:val="000000"/>
              </w:rPr>
              <w:t xml:space="preserve">Did the </w:t>
            </w:r>
            <w:r w:rsidR="002B51CC">
              <w:rPr>
                <w:color w:val="000000"/>
              </w:rPr>
              <w:t>Bidder</w:t>
            </w:r>
            <w:r w:rsidRPr="00B410B4">
              <w:rPr>
                <w:color w:val="000000"/>
              </w:rPr>
              <w:t xml:space="preserve"> submit executed copies of: </w:t>
            </w:r>
          </w:p>
        </w:tc>
        <w:tc>
          <w:tcPr>
            <w:tcW w:w="775" w:type="dxa"/>
            <w:gridSpan w:val="2"/>
            <w:tcBorders>
              <w:top w:val="nil"/>
              <w:left w:val="nil"/>
              <w:bottom w:val="nil"/>
              <w:right w:val="nil"/>
            </w:tcBorders>
            <w:shd w:val="clear" w:color="auto" w:fill="auto"/>
            <w:vAlign w:val="bottom"/>
            <w:hideMark/>
          </w:tcPr>
          <w:p w14:paraId="4010A4F3" w14:textId="77777777" w:rsidR="00D72B3D" w:rsidRPr="00B410B4" w:rsidRDefault="00D72B3D" w:rsidP="003D1DD4">
            <w:pPr>
              <w:jc w:val="left"/>
              <w:rPr>
                <w:color w:val="000000"/>
              </w:rPr>
            </w:pPr>
            <w:r>
              <w:rPr>
                <w:color w:val="000000"/>
              </w:rPr>
              <w:t xml:space="preserve">  </w:t>
            </w:r>
            <w:r w:rsidRPr="00B410B4">
              <w:rPr>
                <w:color w:val="000000"/>
              </w:rPr>
              <w:t>Yes</w:t>
            </w:r>
          </w:p>
        </w:tc>
        <w:tc>
          <w:tcPr>
            <w:tcW w:w="607" w:type="dxa"/>
            <w:tcBorders>
              <w:top w:val="nil"/>
              <w:left w:val="nil"/>
              <w:bottom w:val="single" w:sz="4" w:space="0" w:color="auto"/>
              <w:right w:val="nil"/>
            </w:tcBorders>
            <w:shd w:val="clear" w:color="auto" w:fill="auto"/>
            <w:vAlign w:val="bottom"/>
            <w:hideMark/>
          </w:tcPr>
          <w:p w14:paraId="5994DD49" w14:textId="77777777" w:rsidR="00D72B3D" w:rsidRPr="00B410B4" w:rsidRDefault="00D72B3D" w:rsidP="003D1DD4">
            <w:pPr>
              <w:jc w:val="left"/>
              <w:rPr>
                <w:color w:val="000000"/>
              </w:rPr>
            </w:pPr>
            <w:r w:rsidRPr="00B410B4">
              <w:rPr>
                <w:color w:val="000000"/>
              </w:rPr>
              <w:t> </w:t>
            </w:r>
          </w:p>
        </w:tc>
        <w:tc>
          <w:tcPr>
            <w:tcW w:w="649" w:type="dxa"/>
            <w:tcBorders>
              <w:top w:val="nil"/>
              <w:left w:val="nil"/>
              <w:bottom w:val="nil"/>
              <w:right w:val="nil"/>
            </w:tcBorders>
            <w:shd w:val="clear" w:color="auto" w:fill="auto"/>
            <w:vAlign w:val="bottom"/>
            <w:hideMark/>
          </w:tcPr>
          <w:p w14:paraId="3EFA1FA6" w14:textId="77777777" w:rsidR="00D72B3D" w:rsidRPr="00B410B4" w:rsidRDefault="00D72B3D" w:rsidP="003D1DD4">
            <w:pPr>
              <w:jc w:val="left"/>
              <w:rPr>
                <w:color w:val="000000"/>
              </w:rPr>
            </w:pPr>
            <w:r w:rsidRPr="00B410B4">
              <w:rPr>
                <w:color w:val="000000"/>
              </w:rPr>
              <w:t>No</w:t>
            </w:r>
          </w:p>
        </w:tc>
        <w:tc>
          <w:tcPr>
            <w:tcW w:w="597" w:type="dxa"/>
            <w:gridSpan w:val="3"/>
            <w:tcBorders>
              <w:top w:val="nil"/>
              <w:left w:val="nil"/>
              <w:bottom w:val="single" w:sz="4" w:space="0" w:color="auto"/>
              <w:right w:val="nil"/>
            </w:tcBorders>
            <w:shd w:val="clear" w:color="auto" w:fill="auto"/>
            <w:vAlign w:val="bottom"/>
            <w:hideMark/>
          </w:tcPr>
          <w:p w14:paraId="1C9CECE3" w14:textId="77777777" w:rsidR="00D72B3D" w:rsidRPr="00B410B4" w:rsidRDefault="00D72B3D" w:rsidP="003D1DD4">
            <w:pPr>
              <w:jc w:val="left"/>
              <w:rPr>
                <w:color w:val="000000"/>
              </w:rPr>
            </w:pPr>
            <w:r w:rsidRPr="00B410B4">
              <w:rPr>
                <w:color w:val="000000"/>
              </w:rPr>
              <w:t> </w:t>
            </w:r>
          </w:p>
        </w:tc>
      </w:tr>
      <w:tr w:rsidR="00D72B3D" w:rsidRPr="00B410B4" w14:paraId="711A9493" w14:textId="77777777" w:rsidTr="00C719DE">
        <w:trPr>
          <w:trHeight w:val="288"/>
          <w:jc w:val="center"/>
        </w:trPr>
        <w:tc>
          <w:tcPr>
            <w:tcW w:w="417" w:type="dxa"/>
            <w:tcBorders>
              <w:top w:val="nil"/>
              <w:left w:val="nil"/>
              <w:bottom w:val="nil"/>
              <w:right w:val="nil"/>
            </w:tcBorders>
            <w:shd w:val="clear" w:color="auto" w:fill="auto"/>
            <w:noWrap/>
            <w:vAlign w:val="center"/>
            <w:hideMark/>
          </w:tcPr>
          <w:p w14:paraId="51E6DDA6" w14:textId="77777777" w:rsidR="00D72B3D" w:rsidRPr="00B410B4" w:rsidRDefault="00D72B3D" w:rsidP="003D1DD4">
            <w:pPr>
              <w:rPr>
                <w:color w:val="000000"/>
              </w:rPr>
            </w:pPr>
          </w:p>
        </w:tc>
        <w:tc>
          <w:tcPr>
            <w:tcW w:w="462" w:type="dxa"/>
            <w:gridSpan w:val="2"/>
            <w:tcBorders>
              <w:top w:val="nil"/>
              <w:left w:val="nil"/>
              <w:bottom w:val="nil"/>
              <w:right w:val="nil"/>
            </w:tcBorders>
            <w:shd w:val="clear" w:color="auto" w:fill="auto"/>
            <w:noWrap/>
            <w:vAlign w:val="center"/>
            <w:hideMark/>
          </w:tcPr>
          <w:p w14:paraId="20D21953" w14:textId="77777777" w:rsidR="00D72B3D" w:rsidRPr="00B410B4" w:rsidRDefault="00D72B3D" w:rsidP="003D1DD4">
            <w:pPr>
              <w:jc w:val="left"/>
              <w:rPr>
                <w:color w:val="000000"/>
              </w:rPr>
            </w:pPr>
          </w:p>
        </w:tc>
        <w:tc>
          <w:tcPr>
            <w:tcW w:w="7253" w:type="dxa"/>
            <w:gridSpan w:val="4"/>
            <w:tcBorders>
              <w:top w:val="nil"/>
              <w:left w:val="nil"/>
              <w:bottom w:val="nil"/>
              <w:right w:val="nil"/>
            </w:tcBorders>
            <w:shd w:val="clear" w:color="auto" w:fill="auto"/>
            <w:hideMark/>
          </w:tcPr>
          <w:p w14:paraId="37224DD5" w14:textId="3EDFC88E" w:rsidR="00D72B3D" w:rsidRPr="00B410B4" w:rsidRDefault="00D72B3D" w:rsidP="00276B79">
            <w:pPr>
              <w:numPr>
                <w:ilvl w:val="0"/>
                <w:numId w:val="40"/>
              </w:numPr>
              <w:ind w:left="66" w:hanging="180"/>
              <w:contextualSpacing/>
              <w:jc w:val="left"/>
              <w:rPr>
                <w:rFonts w:cs="Times New Roman"/>
                <w:color w:val="000000"/>
              </w:rPr>
            </w:pPr>
            <w:r w:rsidRPr="00B410B4">
              <w:rPr>
                <w:rFonts w:cs="Times New Roman"/>
              </w:rPr>
              <w:t xml:space="preserve">Appendix A-2: </w:t>
            </w:r>
            <w:r w:rsidR="00B85D88">
              <w:rPr>
                <w:rFonts w:cs="Times New Roman"/>
              </w:rPr>
              <w:t>Bidder Information and Attestation</w:t>
            </w:r>
            <w:r w:rsidRPr="00B410B4">
              <w:rPr>
                <w:rFonts w:cs="Times New Roman"/>
              </w:rPr>
              <w:t xml:space="preserve"> </w:t>
            </w:r>
          </w:p>
        </w:tc>
        <w:tc>
          <w:tcPr>
            <w:tcW w:w="775" w:type="dxa"/>
            <w:gridSpan w:val="2"/>
            <w:tcBorders>
              <w:top w:val="nil"/>
              <w:left w:val="nil"/>
              <w:bottom w:val="nil"/>
              <w:right w:val="nil"/>
            </w:tcBorders>
            <w:shd w:val="clear" w:color="auto" w:fill="auto"/>
            <w:hideMark/>
          </w:tcPr>
          <w:p w14:paraId="3A10C590" w14:textId="77777777" w:rsidR="00D72B3D" w:rsidRPr="00B410B4" w:rsidRDefault="00D72B3D" w:rsidP="003D1DD4">
            <w:pPr>
              <w:jc w:val="left"/>
              <w:rPr>
                <w:color w:val="000000"/>
              </w:rPr>
            </w:pPr>
            <w:r>
              <w:t xml:space="preserve">  </w:t>
            </w:r>
            <w:r w:rsidRPr="00B410B4">
              <w:t>Yes</w:t>
            </w:r>
          </w:p>
        </w:tc>
        <w:tc>
          <w:tcPr>
            <w:tcW w:w="607" w:type="dxa"/>
            <w:tcBorders>
              <w:top w:val="nil"/>
              <w:left w:val="nil"/>
              <w:bottom w:val="single" w:sz="4" w:space="0" w:color="auto"/>
              <w:right w:val="nil"/>
            </w:tcBorders>
            <w:shd w:val="clear" w:color="auto" w:fill="auto"/>
            <w:hideMark/>
          </w:tcPr>
          <w:p w14:paraId="3077EF58" w14:textId="77777777" w:rsidR="00D72B3D" w:rsidRPr="00B410B4" w:rsidRDefault="00D72B3D" w:rsidP="003D1DD4">
            <w:pPr>
              <w:jc w:val="left"/>
              <w:rPr>
                <w:color w:val="000000"/>
              </w:rPr>
            </w:pPr>
            <w:r w:rsidRPr="00B410B4">
              <w:t xml:space="preserve"> </w:t>
            </w:r>
          </w:p>
        </w:tc>
        <w:tc>
          <w:tcPr>
            <w:tcW w:w="649" w:type="dxa"/>
            <w:tcBorders>
              <w:top w:val="nil"/>
              <w:left w:val="nil"/>
              <w:bottom w:val="nil"/>
              <w:right w:val="nil"/>
            </w:tcBorders>
            <w:shd w:val="clear" w:color="auto" w:fill="auto"/>
            <w:hideMark/>
          </w:tcPr>
          <w:p w14:paraId="0425C822" w14:textId="77777777" w:rsidR="00D72B3D" w:rsidRPr="00B410B4" w:rsidRDefault="00D72B3D" w:rsidP="003D1DD4">
            <w:pPr>
              <w:jc w:val="left"/>
              <w:rPr>
                <w:color w:val="000000"/>
              </w:rPr>
            </w:pPr>
            <w:r w:rsidRPr="00B410B4">
              <w:t>No</w:t>
            </w:r>
          </w:p>
        </w:tc>
        <w:tc>
          <w:tcPr>
            <w:tcW w:w="597" w:type="dxa"/>
            <w:gridSpan w:val="3"/>
            <w:tcBorders>
              <w:top w:val="nil"/>
              <w:left w:val="nil"/>
              <w:bottom w:val="single" w:sz="4" w:space="0" w:color="auto"/>
              <w:right w:val="nil"/>
            </w:tcBorders>
            <w:shd w:val="clear" w:color="auto" w:fill="auto"/>
            <w:hideMark/>
          </w:tcPr>
          <w:p w14:paraId="387B6691" w14:textId="77777777" w:rsidR="00D72B3D" w:rsidRPr="00B410B4" w:rsidRDefault="00D72B3D" w:rsidP="003D1DD4">
            <w:pPr>
              <w:jc w:val="left"/>
              <w:rPr>
                <w:color w:val="000000"/>
              </w:rPr>
            </w:pPr>
            <w:r w:rsidRPr="00B410B4">
              <w:t xml:space="preserve"> </w:t>
            </w:r>
          </w:p>
        </w:tc>
      </w:tr>
      <w:tr w:rsidR="00D72B3D" w:rsidRPr="00B410B4" w14:paraId="45D3A84C" w14:textId="77777777" w:rsidTr="00C719DE">
        <w:trPr>
          <w:trHeight w:val="288"/>
          <w:jc w:val="center"/>
        </w:trPr>
        <w:tc>
          <w:tcPr>
            <w:tcW w:w="417" w:type="dxa"/>
            <w:tcBorders>
              <w:top w:val="nil"/>
              <w:left w:val="nil"/>
              <w:bottom w:val="nil"/>
              <w:right w:val="nil"/>
            </w:tcBorders>
            <w:shd w:val="clear" w:color="auto" w:fill="auto"/>
            <w:noWrap/>
            <w:vAlign w:val="center"/>
            <w:hideMark/>
          </w:tcPr>
          <w:p w14:paraId="23C2CBAE" w14:textId="77777777" w:rsidR="00D72B3D" w:rsidRPr="00B410B4" w:rsidRDefault="00D72B3D" w:rsidP="003D1DD4">
            <w:pPr>
              <w:rPr>
                <w:color w:val="000000"/>
              </w:rPr>
            </w:pPr>
          </w:p>
        </w:tc>
        <w:tc>
          <w:tcPr>
            <w:tcW w:w="462" w:type="dxa"/>
            <w:gridSpan w:val="2"/>
            <w:tcBorders>
              <w:top w:val="nil"/>
              <w:left w:val="nil"/>
              <w:bottom w:val="nil"/>
              <w:right w:val="nil"/>
            </w:tcBorders>
            <w:shd w:val="clear" w:color="auto" w:fill="auto"/>
            <w:noWrap/>
            <w:vAlign w:val="center"/>
            <w:hideMark/>
          </w:tcPr>
          <w:p w14:paraId="030CAADB" w14:textId="77777777" w:rsidR="00D72B3D" w:rsidRPr="00B410B4" w:rsidRDefault="00D72B3D" w:rsidP="003D1DD4">
            <w:pPr>
              <w:jc w:val="left"/>
              <w:rPr>
                <w:color w:val="000000"/>
              </w:rPr>
            </w:pPr>
          </w:p>
        </w:tc>
        <w:tc>
          <w:tcPr>
            <w:tcW w:w="7253" w:type="dxa"/>
            <w:gridSpan w:val="4"/>
            <w:tcBorders>
              <w:top w:val="nil"/>
              <w:left w:val="nil"/>
              <w:bottom w:val="nil"/>
              <w:right w:val="nil"/>
            </w:tcBorders>
            <w:shd w:val="clear" w:color="auto" w:fill="auto"/>
            <w:hideMark/>
          </w:tcPr>
          <w:p w14:paraId="18034277" w14:textId="77777777" w:rsidR="00D72B3D" w:rsidRPr="00B410B4" w:rsidRDefault="00D72B3D" w:rsidP="00276B79">
            <w:pPr>
              <w:numPr>
                <w:ilvl w:val="0"/>
                <w:numId w:val="40"/>
              </w:numPr>
              <w:ind w:left="66" w:hanging="180"/>
              <w:contextualSpacing/>
              <w:jc w:val="left"/>
              <w:rPr>
                <w:rFonts w:cs="Times New Roman"/>
                <w:color w:val="000000"/>
              </w:rPr>
            </w:pPr>
            <w:r w:rsidRPr="00B410B4">
              <w:rPr>
                <w:rFonts w:cs="Times New Roman"/>
              </w:rPr>
              <w:t>Appendix A-3: Non-Collusive Bidding Certification</w:t>
            </w:r>
          </w:p>
        </w:tc>
        <w:tc>
          <w:tcPr>
            <w:tcW w:w="775" w:type="dxa"/>
            <w:gridSpan w:val="2"/>
            <w:tcBorders>
              <w:top w:val="nil"/>
              <w:left w:val="nil"/>
              <w:bottom w:val="nil"/>
              <w:right w:val="nil"/>
            </w:tcBorders>
            <w:shd w:val="clear" w:color="auto" w:fill="auto"/>
            <w:hideMark/>
          </w:tcPr>
          <w:p w14:paraId="50199DD5" w14:textId="77777777" w:rsidR="00D72B3D" w:rsidRPr="00B410B4" w:rsidRDefault="00D72B3D" w:rsidP="003D1DD4">
            <w:pPr>
              <w:jc w:val="left"/>
              <w:rPr>
                <w:color w:val="000000"/>
              </w:rPr>
            </w:pPr>
            <w:r>
              <w:t xml:space="preserve">  </w:t>
            </w:r>
            <w:r w:rsidRPr="00B410B4">
              <w:t>Yes</w:t>
            </w:r>
          </w:p>
        </w:tc>
        <w:tc>
          <w:tcPr>
            <w:tcW w:w="607" w:type="dxa"/>
            <w:tcBorders>
              <w:top w:val="nil"/>
              <w:left w:val="nil"/>
              <w:bottom w:val="single" w:sz="4" w:space="0" w:color="auto"/>
              <w:right w:val="nil"/>
            </w:tcBorders>
            <w:shd w:val="clear" w:color="auto" w:fill="auto"/>
            <w:hideMark/>
          </w:tcPr>
          <w:p w14:paraId="01C8D39E" w14:textId="77777777" w:rsidR="00D72B3D" w:rsidRPr="00B410B4" w:rsidRDefault="00D72B3D" w:rsidP="003D1DD4">
            <w:pPr>
              <w:jc w:val="left"/>
              <w:rPr>
                <w:color w:val="000000"/>
              </w:rPr>
            </w:pPr>
            <w:r w:rsidRPr="00B410B4">
              <w:t xml:space="preserve"> </w:t>
            </w:r>
          </w:p>
        </w:tc>
        <w:tc>
          <w:tcPr>
            <w:tcW w:w="649" w:type="dxa"/>
            <w:tcBorders>
              <w:top w:val="nil"/>
              <w:left w:val="nil"/>
              <w:bottom w:val="nil"/>
              <w:right w:val="nil"/>
            </w:tcBorders>
            <w:shd w:val="clear" w:color="auto" w:fill="auto"/>
            <w:hideMark/>
          </w:tcPr>
          <w:p w14:paraId="106B02B5" w14:textId="77777777" w:rsidR="00D72B3D" w:rsidRPr="00B410B4" w:rsidRDefault="00D72B3D" w:rsidP="003D1DD4">
            <w:pPr>
              <w:jc w:val="left"/>
              <w:rPr>
                <w:color w:val="000000"/>
              </w:rPr>
            </w:pPr>
            <w:r w:rsidRPr="00B410B4">
              <w:t>No</w:t>
            </w:r>
          </w:p>
        </w:tc>
        <w:tc>
          <w:tcPr>
            <w:tcW w:w="597" w:type="dxa"/>
            <w:gridSpan w:val="3"/>
            <w:tcBorders>
              <w:top w:val="nil"/>
              <w:left w:val="nil"/>
              <w:bottom w:val="single" w:sz="4" w:space="0" w:color="auto"/>
              <w:right w:val="nil"/>
            </w:tcBorders>
            <w:shd w:val="clear" w:color="auto" w:fill="auto"/>
            <w:hideMark/>
          </w:tcPr>
          <w:p w14:paraId="745396F8" w14:textId="77777777" w:rsidR="00D72B3D" w:rsidRPr="00B410B4" w:rsidRDefault="00D72B3D" w:rsidP="003D1DD4">
            <w:pPr>
              <w:jc w:val="left"/>
              <w:rPr>
                <w:color w:val="000000"/>
              </w:rPr>
            </w:pPr>
            <w:r w:rsidRPr="00B410B4">
              <w:t xml:space="preserve"> </w:t>
            </w:r>
          </w:p>
        </w:tc>
      </w:tr>
      <w:tr w:rsidR="00D72B3D" w:rsidRPr="00B410B4" w14:paraId="494402A3" w14:textId="77777777" w:rsidTr="00C719DE">
        <w:trPr>
          <w:trHeight w:val="288"/>
          <w:jc w:val="center"/>
        </w:trPr>
        <w:tc>
          <w:tcPr>
            <w:tcW w:w="417" w:type="dxa"/>
            <w:tcBorders>
              <w:top w:val="nil"/>
              <w:left w:val="nil"/>
              <w:bottom w:val="nil"/>
              <w:right w:val="nil"/>
            </w:tcBorders>
            <w:shd w:val="clear" w:color="auto" w:fill="auto"/>
            <w:noWrap/>
            <w:vAlign w:val="center"/>
            <w:hideMark/>
          </w:tcPr>
          <w:p w14:paraId="63EC3D5B" w14:textId="77777777" w:rsidR="00D72B3D" w:rsidRPr="00B410B4" w:rsidRDefault="00D72B3D" w:rsidP="003D1DD4">
            <w:pPr>
              <w:rPr>
                <w:color w:val="000000"/>
              </w:rPr>
            </w:pPr>
          </w:p>
        </w:tc>
        <w:tc>
          <w:tcPr>
            <w:tcW w:w="462" w:type="dxa"/>
            <w:gridSpan w:val="2"/>
            <w:tcBorders>
              <w:top w:val="nil"/>
              <w:left w:val="nil"/>
              <w:bottom w:val="nil"/>
              <w:right w:val="nil"/>
            </w:tcBorders>
            <w:shd w:val="clear" w:color="auto" w:fill="auto"/>
            <w:noWrap/>
            <w:vAlign w:val="center"/>
            <w:hideMark/>
          </w:tcPr>
          <w:p w14:paraId="78FAAC6A" w14:textId="77777777" w:rsidR="00D72B3D" w:rsidRPr="00B410B4" w:rsidRDefault="00D72B3D" w:rsidP="003D1DD4">
            <w:pPr>
              <w:jc w:val="left"/>
              <w:rPr>
                <w:color w:val="000000"/>
              </w:rPr>
            </w:pPr>
          </w:p>
        </w:tc>
        <w:tc>
          <w:tcPr>
            <w:tcW w:w="7253" w:type="dxa"/>
            <w:gridSpan w:val="4"/>
            <w:tcBorders>
              <w:top w:val="nil"/>
              <w:left w:val="nil"/>
              <w:bottom w:val="nil"/>
              <w:right w:val="nil"/>
            </w:tcBorders>
            <w:shd w:val="clear" w:color="auto" w:fill="auto"/>
            <w:hideMark/>
          </w:tcPr>
          <w:p w14:paraId="43B54EFA" w14:textId="77777777" w:rsidR="00D72B3D" w:rsidRPr="00B410B4" w:rsidRDefault="00D72B3D" w:rsidP="00276B79">
            <w:pPr>
              <w:numPr>
                <w:ilvl w:val="0"/>
                <w:numId w:val="40"/>
              </w:numPr>
              <w:ind w:left="66" w:hanging="180"/>
              <w:contextualSpacing/>
              <w:jc w:val="left"/>
              <w:rPr>
                <w:rFonts w:cs="Times New Roman"/>
                <w:color w:val="000000"/>
              </w:rPr>
            </w:pPr>
            <w:r w:rsidRPr="00B410B4">
              <w:rPr>
                <w:rFonts w:cs="Times New Roman"/>
              </w:rPr>
              <w:t>Appendix A-4: Assurances of No Conflict of Interest or Detrimental Effect</w:t>
            </w:r>
          </w:p>
        </w:tc>
        <w:tc>
          <w:tcPr>
            <w:tcW w:w="775" w:type="dxa"/>
            <w:gridSpan w:val="2"/>
            <w:tcBorders>
              <w:top w:val="nil"/>
              <w:left w:val="nil"/>
              <w:bottom w:val="nil"/>
              <w:right w:val="nil"/>
            </w:tcBorders>
            <w:shd w:val="clear" w:color="auto" w:fill="auto"/>
            <w:hideMark/>
          </w:tcPr>
          <w:p w14:paraId="1DA39906" w14:textId="77777777" w:rsidR="00D72B3D" w:rsidRPr="00B410B4" w:rsidRDefault="00D72B3D" w:rsidP="003D1DD4">
            <w:pPr>
              <w:jc w:val="left"/>
            </w:pPr>
          </w:p>
          <w:p w14:paraId="28324A9B" w14:textId="77777777" w:rsidR="00D72B3D" w:rsidRPr="00B410B4" w:rsidRDefault="00D72B3D" w:rsidP="003D1DD4">
            <w:pPr>
              <w:jc w:val="left"/>
              <w:rPr>
                <w:color w:val="000000"/>
              </w:rPr>
            </w:pPr>
            <w:r>
              <w:t xml:space="preserve">  </w:t>
            </w:r>
            <w:r w:rsidRPr="00B410B4">
              <w:t>Yes</w:t>
            </w:r>
          </w:p>
        </w:tc>
        <w:tc>
          <w:tcPr>
            <w:tcW w:w="607" w:type="dxa"/>
            <w:tcBorders>
              <w:top w:val="nil"/>
              <w:left w:val="nil"/>
              <w:bottom w:val="single" w:sz="4" w:space="0" w:color="auto"/>
              <w:right w:val="nil"/>
            </w:tcBorders>
            <w:shd w:val="clear" w:color="auto" w:fill="auto"/>
            <w:hideMark/>
          </w:tcPr>
          <w:p w14:paraId="2C64E477" w14:textId="77777777" w:rsidR="00D72B3D" w:rsidRPr="00B410B4" w:rsidRDefault="00D72B3D" w:rsidP="003D1DD4">
            <w:pPr>
              <w:jc w:val="left"/>
              <w:rPr>
                <w:color w:val="000000"/>
              </w:rPr>
            </w:pPr>
            <w:r w:rsidRPr="00B410B4">
              <w:t xml:space="preserve"> </w:t>
            </w:r>
          </w:p>
        </w:tc>
        <w:tc>
          <w:tcPr>
            <w:tcW w:w="649" w:type="dxa"/>
            <w:tcBorders>
              <w:top w:val="nil"/>
              <w:left w:val="nil"/>
              <w:bottom w:val="nil"/>
              <w:right w:val="nil"/>
            </w:tcBorders>
            <w:shd w:val="clear" w:color="auto" w:fill="auto"/>
            <w:hideMark/>
          </w:tcPr>
          <w:p w14:paraId="359D8000" w14:textId="77777777" w:rsidR="00D72B3D" w:rsidRPr="00B410B4" w:rsidRDefault="00D72B3D" w:rsidP="003D1DD4">
            <w:pPr>
              <w:jc w:val="left"/>
            </w:pPr>
          </w:p>
          <w:p w14:paraId="76444083" w14:textId="77777777" w:rsidR="00D72B3D" w:rsidRPr="00B410B4" w:rsidRDefault="00D72B3D" w:rsidP="003D1DD4">
            <w:pPr>
              <w:jc w:val="left"/>
              <w:rPr>
                <w:color w:val="000000"/>
              </w:rPr>
            </w:pPr>
            <w:r w:rsidRPr="00B410B4">
              <w:t>No</w:t>
            </w:r>
          </w:p>
        </w:tc>
        <w:tc>
          <w:tcPr>
            <w:tcW w:w="597" w:type="dxa"/>
            <w:gridSpan w:val="3"/>
            <w:tcBorders>
              <w:top w:val="nil"/>
              <w:left w:val="nil"/>
              <w:bottom w:val="single" w:sz="4" w:space="0" w:color="auto"/>
              <w:right w:val="nil"/>
            </w:tcBorders>
            <w:shd w:val="clear" w:color="auto" w:fill="auto"/>
            <w:hideMark/>
          </w:tcPr>
          <w:p w14:paraId="336BCA7E" w14:textId="77777777" w:rsidR="00D72B3D" w:rsidRPr="00B410B4" w:rsidRDefault="00D72B3D" w:rsidP="003D1DD4">
            <w:pPr>
              <w:jc w:val="left"/>
              <w:rPr>
                <w:color w:val="000000"/>
              </w:rPr>
            </w:pPr>
            <w:r w:rsidRPr="00B410B4">
              <w:t xml:space="preserve"> </w:t>
            </w:r>
          </w:p>
        </w:tc>
      </w:tr>
      <w:tr w:rsidR="00D72B3D" w:rsidRPr="00B410B4" w14:paraId="4ED07348" w14:textId="77777777" w:rsidTr="00C719DE">
        <w:trPr>
          <w:trHeight w:val="288"/>
          <w:jc w:val="center"/>
        </w:trPr>
        <w:tc>
          <w:tcPr>
            <w:tcW w:w="417" w:type="dxa"/>
            <w:tcBorders>
              <w:top w:val="nil"/>
              <w:left w:val="nil"/>
              <w:bottom w:val="nil"/>
              <w:right w:val="nil"/>
            </w:tcBorders>
            <w:shd w:val="clear" w:color="auto" w:fill="auto"/>
            <w:noWrap/>
            <w:vAlign w:val="center"/>
            <w:hideMark/>
          </w:tcPr>
          <w:p w14:paraId="695D7730" w14:textId="77777777" w:rsidR="00D72B3D" w:rsidRPr="00B410B4" w:rsidRDefault="00D72B3D" w:rsidP="003D1DD4">
            <w:pPr>
              <w:rPr>
                <w:color w:val="000000"/>
              </w:rPr>
            </w:pPr>
          </w:p>
        </w:tc>
        <w:tc>
          <w:tcPr>
            <w:tcW w:w="462" w:type="dxa"/>
            <w:gridSpan w:val="2"/>
            <w:tcBorders>
              <w:top w:val="nil"/>
              <w:left w:val="nil"/>
              <w:bottom w:val="nil"/>
              <w:right w:val="nil"/>
            </w:tcBorders>
            <w:shd w:val="clear" w:color="auto" w:fill="auto"/>
            <w:noWrap/>
            <w:vAlign w:val="center"/>
            <w:hideMark/>
          </w:tcPr>
          <w:p w14:paraId="41B24D05" w14:textId="77777777" w:rsidR="00D72B3D" w:rsidRPr="00B410B4" w:rsidRDefault="00D72B3D" w:rsidP="003D1DD4">
            <w:pPr>
              <w:jc w:val="left"/>
              <w:rPr>
                <w:color w:val="000000"/>
              </w:rPr>
            </w:pPr>
          </w:p>
        </w:tc>
        <w:tc>
          <w:tcPr>
            <w:tcW w:w="7253" w:type="dxa"/>
            <w:gridSpan w:val="4"/>
            <w:tcBorders>
              <w:top w:val="nil"/>
              <w:left w:val="nil"/>
              <w:bottom w:val="nil"/>
              <w:right w:val="nil"/>
            </w:tcBorders>
            <w:shd w:val="clear" w:color="auto" w:fill="auto"/>
            <w:vAlign w:val="center"/>
            <w:hideMark/>
          </w:tcPr>
          <w:p w14:paraId="704197D3" w14:textId="2A1DD185" w:rsidR="00D72B3D" w:rsidRPr="00B410B4" w:rsidRDefault="00D72B3D" w:rsidP="00276B79">
            <w:pPr>
              <w:numPr>
                <w:ilvl w:val="0"/>
                <w:numId w:val="40"/>
              </w:numPr>
              <w:ind w:left="66" w:hanging="180"/>
              <w:contextualSpacing/>
              <w:jc w:val="left"/>
              <w:rPr>
                <w:rFonts w:cs="Times New Roman"/>
                <w:color w:val="000000"/>
              </w:rPr>
            </w:pPr>
            <w:r w:rsidRPr="00B410B4">
              <w:rPr>
                <w:rFonts w:eastAsia="Symbol" w:cs="Symbol"/>
                <w:color w:val="000000"/>
              </w:rPr>
              <w:t>Appendix A-</w:t>
            </w:r>
            <w:r w:rsidR="00A06BF4">
              <w:rPr>
                <w:rFonts w:eastAsia="Symbol" w:cs="Symbol"/>
                <w:color w:val="000000"/>
              </w:rPr>
              <w:t>5</w:t>
            </w:r>
            <w:r w:rsidRPr="00B410B4">
              <w:rPr>
                <w:rFonts w:eastAsia="Symbol" w:cs="Symbol"/>
                <w:color w:val="000000"/>
              </w:rPr>
              <w:t>: Vendor Responsibility Questionnaire (hardcopy or submitted electronically in the State’s VendRep system)</w:t>
            </w:r>
            <w:r w:rsidR="00377E6E">
              <w:rPr>
                <w:rFonts w:eastAsia="Symbol" w:cs="Symbol"/>
                <w:color w:val="000000"/>
              </w:rPr>
              <w:t xml:space="preserve"> for the </w:t>
            </w:r>
            <w:r w:rsidR="002B51CC">
              <w:rPr>
                <w:rFonts w:eastAsia="Symbol" w:cs="Symbol"/>
                <w:color w:val="000000"/>
              </w:rPr>
              <w:t>Bidder</w:t>
            </w:r>
            <w:r w:rsidR="00377E6E">
              <w:rPr>
                <w:rFonts w:eastAsia="Symbol" w:cs="Symbol"/>
                <w:color w:val="000000"/>
              </w:rPr>
              <w:t xml:space="preserve"> and any subcontractor </w:t>
            </w:r>
            <w:r w:rsidR="00123A27">
              <w:rPr>
                <w:rFonts w:eastAsia="Symbol" w:cs="Symbol"/>
                <w:color w:val="000000"/>
              </w:rPr>
              <w:t>anticipated to receive a subcontract in excess of $100,000</w:t>
            </w:r>
          </w:p>
        </w:tc>
        <w:tc>
          <w:tcPr>
            <w:tcW w:w="775" w:type="dxa"/>
            <w:gridSpan w:val="2"/>
            <w:tcBorders>
              <w:top w:val="nil"/>
              <w:left w:val="nil"/>
              <w:bottom w:val="nil"/>
              <w:right w:val="nil"/>
            </w:tcBorders>
            <w:shd w:val="clear" w:color="auto" w:fill="auto"/>
            <w:vAlign w:val="bottom"/>
            <w:hideMark/>
          </w:tcPr>
          <w:p w14:paraId="1F6A5FC8" w14:textId="77777777" w:rsidR="00D72B3D" w:rsidRPr="00B410B4" w:rsidRDefault="00D72B3D" w:rsidP="003D1DD4">
            <w:pPr>
              <w:jc w:val="left"/>
              <w:rPr>
                <w:color w:val="000000"/>
              </w:rPr>
            </w:pPr>
            <w:r>
              <w:rPr>
                <w:color w:val="000000"/>
              </w:rPr>
              <w:t xml:space="preserve">  </w:t>
            </w:r>
            <w:r w:rsidRPr="00B410B4">
              <w:rPr>
                <w:color w:val="000000"/>
              </w:rPr>
              <w:t>Yes</w:t>
            </w:r>
          </w:p>
        </w:tc>
        <w:tc>
          <w:tcPr>
            <w:tcW w:w="607" w:type="dxa"/>
            <w:tcBorders>
              <w:top w:val="nil"/>
              <w:left w:val="nil"/>
              <w:bottom w:val="single" w:sz="4" w:space="0" w:color="auto"/>
              <w:right w:val="nil"/>
            </w:tcBorders>
            <w:shd w:val="clear" w:color="auto" w:fill="auto"/>
            <w:vAlign w:val="bottom"/>
            <w:hideMark/>
          </w:tcPr>
          <w:p w14:paraId="4EE9454F" w14:textId="77777777" w:rsidR="00D72B3D" w:rsidRPr="00B410B4" w:rsidRDefault="00D72B3D" w:rsidP="003D1DD4">
            <w:pPr>
              <w:jc w:val="left"/>
              <w:rPr>
                <w:color w:val="000000"/>
              </w:rPr>
            </w:pPr>
            <w:r w:rsidRPr="00B410B4">
              <w:rPr>
                <w:color w:val="000000"/>
              </w:rPr>
              <w:t> </w:t>
            </w:r>
          </w:p>
        </w:tc>
        <w:tc>
          <w:tcPr>
            <w:tcW w:w="649" w:type="dxa"/>
            <w:tcBorders>
              <w:top w:val="nil"/>
              <w:left w:val="nil"/>
              <w:bottom w:val="nil"/>
              <w:right w:val="nil"/>
            </w:tcBorders>
            <w:shd w:val="clear" w:color="auto" w:fill="auto"/>
            <w:vAlign w:val="bottom"/>
            <w:hideMark/>
          </w:tcPr>
          <w:p w14:paraId="6614D6BE" w14:textId="77777777" w:rsidR="00D72B3D" w:rsidRPr="00B410B4" w:rsidRDefault="00D72B3D" w:rsidP="003D1DD4">
            <w:pPr>
              <w:jc w:val="left"/>
              <w:rPr>
                <w:color w:val="000000"/>
              </w:rPr>
            </w:pPr>
            <w:r w:rsidRPr="00B410B4">
              <w:rPr>
                <w:color w:val="000000"/>
              </w:rPr>
              <w:t>No</w:t>
            </w:r>
          </w:p>
        </w:tc>
        <w:tc>
          <w:tcPr>
            <w:tcW w:w="597" w:type="dxa"/>
            <w:gridSpan w:val="3"/>
            <w:tcBorders>
              <w:top w:val="nil"/>
              <w:left w:val="nil"/>
              <w:bottom w:val="single" w:sz="4" w:space="0" w:color="auto"/>
              <w:right w:val="nil"/>
            </w:tcBorders>
            <w:shd w:val="clear" w:color="auto" w:fill="auto"/>
            <w:vAlign w:val="bottom"/>
            <w:hideMark/>
          </w:tcPr>
          <w:p w14:paraId="487F1835" w14:textId="77777777" w:rsidR="00D72B3D" w:rsidRPr="00B410B4" w:rsidRDefault="00D72B3D" w:rsidP="003D1DD4">
            <w:pPr>
              <w:jc w:val="left"/>
              <w:rPr>
                <w:color w:val="000000"/>
              </w:rPr>
            </w:pPr>
            <w:r w:rsidRPr="00B410B4">
              <w:rPr>
                <w:color w:val="000000"/>
              </w:rPr>
              <w:t> </w:t>
            </w:r>
          </w:p>
        </w:tc>
      </w:tr>
      <w:tr w:rsidR="00D72B3D" w:rsidRPr="00B410B4" w14:paraId="5495CEEB" w14:textId="77777777" w:rsidTr="00C719DE">
        <w:trPr>
          <w:trHeight w:val="288"/>
          <w:jc w:val="center"/>
        </w:trPr>
        <w:tc>
          <w:tcPr>
            <w:tcW w:w="417" w:type="dxa"/>
            <w:tcBorders>
              <w:top w:val="nil"/>
              <w:left w:val="nil"/>
              <w:bottom w:val="nil"/>
              <w:right w:val="nil"/>
            </w:tcBorders>
            <w:shd w:val="clear" w:color="auto" w:fill="auto"/>
            <w:noWrap/>
            <w:vAlign w:val="center"/>
            <w:hideMark/>
          </w:tcPr>
          <w:p w14:paraId="2DE37CAE" w14:textId="77777777" w:rsidR="00D72B3D" w:rsidRPr="00B410B4" w:rsidRDefault="00D72B3D" w:rsidP="003D1DD4">
            <w:pPr>
              <w:rPr>
                <w:color w:val="000000"/>
              </w:rPr>
            </w:pPr>
          </w:p>
        </w:tc>
        <w:tc>
          <w:tcPr>
            <w:tcW w:w="462" w:type="dxa"/>
            <w:gridSpan w:val="2"/>
            <w:tcBorders>
              <w:top w:val="nil"/>
              <w:left w:val="nil"/>
              <w:bottom w:val="nil"/>
              <w:right w:val="nil"/>
            </w:tcBorders>
            <w:shd w:val="clear" w:color="auto" w:fill="auto"/>
            <w:noWrap/>
            <w:vAlign w:val="center"/>
            <w:hideMark/>
          </w:tcPr>
          <w:p w14:paraId="0B32EBCB" w14:textId="77777777" w:rsidR="00D72B3D" w:rsidRPr="00B410B4" w:rsidRDefault="00D72B3D" w:rsidP="003D1DD4">
            <w:pPr>
              <w:jc w:val="left"/>
              <w:rPr>
                <w:color w:val="000000"/>
              </w:rPr>
            </w:pPr>
          </w:p>
        </w:tc>
        <w:tc>
          <w:tcPr>
            <w:tcW w:w="7253" w:type="dxa"/>
            <w:gridSpan w:val="4"/>
            <w:tcBorders>
              <w:top w:val="nil"/>
              <w:left w:val="nil"/>
              <w:bottom w:val="nil"/>
              <w:right w:val="nil"/>
            </w:tcBorders>
            <w:shd w:val="clear" w:color="auto" w:fill="auto"/>
            <w:vAlign w:val="center"/>
            <w:hideMark/>
          </w:tcPr>
          <w:p w14:paraId="3B8C7049" w14:textId="54FB9E4D" w:rsidR="00D72B3D" w:rsidRPr="00B410B4" w:rsidRDefault="00D72B3D" w:rsidP="00276B79">
            <w:pPr>
              <w:numPr>
                <w:ilvl w:val="0"/>
                <w:numId w:val="40"/>
              </w:numPr>
              <w:ind w:left="66" w:hanging="180"/>
              <w:contextualSpacing/>
              <w:jc w:val="left"/>
              <w:rPr>
                <w:rFonts w:cs="Times New Roman"/>
                <w:color w:val="000000"/>
              </w:rPr>
            </w:pPr>
            <w:r w:rsidRPr="00B410B4">
              <w:rPr>
                <w:rFonts w:cs="Times New Roman"/>
                <w:color w:val="000000"/>
              </w:rPr>
              <w:t>Appendix A-</w:t>
            </w:r>
            <w:r w:rsidR="00A06BF4">
              <w:rPr>
                <w:rFonts w:cs="Times New Roman"/>
                <w:color w:val="000000"/>
              </w:rPr>
              <w:t>6</w:t>
            </w:r>
            <w:r w:rsidRPr="00B410B4">
              <w:rPr>
                <w:rFonts w:cs="Times New Roman"/>
                <w:color w:val="000000"/>
              </w:rPr>
              <w:t>: Procurement Lobbying Form</w:t>
            </w:r>
          </w:p>
        </w:tc>
        <w:tc>
          <w:tcPr>
            <w:tcW w:w="775" w:type="dxa"/>
            <w:gridSpan w:val="2"/>
            <w:tcBorders>
              <w:top w:val="nil"/>
              <w:left w:val="nil"/>
              <w:bottom w:val="nil"/>
              <w:right w:val="nil"/>
            </w:tcBorders>
            <w:shd w:val="clear" w:color="auto" w:fill="auto"/>
            <w:vAlign w:val="bottom"/>
            <w:hideMark/>
          </w:tcPr>
          <w:p w14:paraId="15BC7A70" w14:textId="77777777" w:rsidR="00D72B3D" w:rsidRPr="00B410B4" w:rsidRDefault="00D72B3D" w:rsidP="003D1DD4">
            <w:pPr>
              <w:jc w:val="left"/>
              <w:rPr>
                <w:color w:val="000000"/>
              </w:rPr>
            </w:pPr>
            <w:r>
              <w:rPr>
                <w:color w:val="000000"/>
              </w:rPr>
              <w:t xml:space="preserve">  </w:t>
            </w:r>
            <w:r w:rsidRPr="00B410B4">
              <w:rPr>
                <w:color w:val="000000"/>
              </w:rPr>
              <w:t>Yes</w:t>
            </w:r>
          </w:p>
        </w:tc>
        <w:tc>
          <w:tcPr>
            <w:tcW w:w="607" w:type="dxa"/>
            <w:tcBorders>
              <w:top w:val="nil"/>
              <w:left w:val="nil"/>
              <w:bottom w:val="single" w:sz="4" w:space="0" w:color="auto"/>
              <w:right w:val="nil"/>
            </w:tcBorders>
            <w:shd w:val="clear" w:color="auto" w:fill="auto"/>
            <w:vAlign w:val="bottom"/>
            <w:hideMark/>
          </w:tcPr>
          <w:p w14:paraId="7AB1CCF6" w14:textId="77777777" w:rsidR="00D72B3D" w:rsidRPr="00B410B4" w:rsidRDefault="00D72B3D" w:rsidP="003D1DD4">
            <w:pPr>
              <w:jc w:val="left"/>
              <w:rPr>
                <w:color w:val="000000"/>
              </w:rPr>
            </w:pPr>
            <w:r w:rsidRPr="00B410B4">
              <w:rPr>
                <w:color w:val="000000"/>
              </w:rPr>
              <w:t> </w:t>
            </w:r>
          </w:p>
        </w:tc>
        <w:tc>
          <w:tcPr>
            <w:tcW w:w="649" w:type="dxa"/>
            <w:tcBorders>
              <w:top w:val="nil"/>
              <w:left w:val="nil"/>
              <w:bottom w:val="nil"/>
              <w:right w:val="nil"/>
            </w:tcBorders>
            <w:shd w:val="clear" w:color="auto" w:fill="auto"/>
            <w:vAlign w:val="bottom"/>
            <w:hideMark/>
          </w:tcPr>
          <w:p w14:paraId="1210F501" w14:textId="77777777" w:rsidR="00D72B3D" w:rsidRPr="00B410B4" w:rsidRDefault="00D72B3D" w:rsidP="003D1DD4">
            <w:pPr>
              <w:jc w:val="left"/>
              <w:rPr>
                <w:color w:val="000000"/>
              </w:rPr>
            </w:pPr>
            <w:r w:rsidRPr="00B410B4">
              <w:rPr>
                <w:color w:val="000000"/>
              </w:rPr>
              <w:t>No</w:t>
            </w:r>
          </w:p>
        </w:tc>
        <w:tc>
          <w:tcPr>
            <w:tcW w:w="597" w:type="dxa"/>
            <w:gridSpan w:val="3"/>
            <w:tcBorders>
              <w:top w:val="nil"/>
              <w:left w:val="nil"/>
              <w:bottom w:val="single" w:sz="4" w:space="0" w:color="auto"/>
              <w:right w:val="nil"/>
            </w:tcBorders>
            <w:shd w:val="clear" w:color="auto" w:fill="auto"/>
            <w:vAlign w:val="bottom"/>
            <w:hideMark/>
          </w:tcPr>
          <w:p w14:paraId="2F93CFC0" w14:textId="77777777" w:rsidR="00D72B3D" w:rsidRPr="00B410B4" w:rsidRDefault="00D72B3D" w:rsidP="003D1DD4">
            <w:pPr>
              <w:jc w:val="left"/>
              <w:rPr>
                <w:color w:val="000000"/>
              </w:rPr>
            </w:pPr>
            <w:r w:rsidRPr="00B410B4">
              <w:rPr>
                <w:color w:val="000000"/>
              </w:rPr>
              <w:t> </w:t>
            </w:r>
          </w:p>
        </w:tc>
      </w:tr>
      <w:tr w:rsidR="00D72B3D" w:rsidRPr="00B410B4" w14:paraId="4DF10B30" w14:textId="77777777" w:rsidTr="00CF1073">
        <w:trPr>
          <w:trHeight w:val="288"/>
          <w:jc w:val="center"/>
        </w:trPr>
        <w:tc>
          <w:tcPr>
            <w:tcW w:w="417" w:type="dxa"/>
            <w:tcBorders>
              <w:top w:val="nil"/>
              <w:left w:val="nil"/>
              <w:bottom w:val="nil"/>
              <w:right w:val="nil"/>
            </w:tcBorders>
            <w:shd w:val="clear" w:color="auto" w:fill="auto"/>
            <w:noWrap/>
            <w:vAlign w:val="center"/>
          </w:tcPr>
          <w:p w14:paraId="122FE2DE" w14:textId="77777777" w:rsidR="00D72B3D" w:rsidRPr="00B410B4" w:rsidRDefault="00D72B3D" w:rsidP="00CF1073">
            <w:pPr>
              <w:rPr>
                <w:color w:val="000000"/>
              </w:rPr>
            </w:pPr>
          </w:p>
        </w:tc>
        <w:tc>
          <w:tcPr>
            <w:tcW w:w="462" w:type="dxa"/>
            <w:gridSpan w:val="2"/>
            <w:tcBorders>
              <w:top w:val="nil"/>
              <w:left w:val="nil"/>
              <w:bottom w:val="nil"/>
              <w:right w:val="nil"/>
            </w:tcBorders>
            <w:shd w:val="clear" w:color="auto" w:fill="auto"/>
            <w:noWrap/>
            <w:vAlign w:val="center"/>
          </w:tcPr>
          <w:p w14:paraId="521F1BCA" w14:textId="77777777" w:rsidR="00D72B3D" w:rsidRPr="00B410B4" w:rsidRDefault="00D72B3D" w:rsidP="00CF1073">
            <w:pPr>
              <w:jc w:val="left"/>
              <w:rPr>
                <w:color w:val="000000"/>
              </w:rPr>
            </w:pPr>
          </w:p>
        </w:tc>
        <w:tc>
          <w:tcPr>
            <w:tcW w:w="7253" w:type="dxa"/>
            <w:gridSpan w:val="4"/>
            <w:tcBorders>
              <w:top w:val="nil"/>
              <w:left w:val="nil"/>
              <w:bottom w:val="nil"/>
              <w:right w:val="nil"/>
            </w:tcBorders>
            <w:shd w:val="clear" w:color="auto" w:fill="auto"/>
            <w:vAlign w:val="center"/>
          </w:tcPr>
          <w:p w14:paraId="0E79F69E" w14:textId="53F4D8A6" w:rsidR="00D72B3D" w:rsidRPr="00B410B4" w:rsidRDefault="00D72B3D" w:rsidP="00276B79">
            <w:pPr>
              <w:numPr>
                <w:ilvl w:val="0"/>
                <w:numId w:val="40"/>
              </w:numPr>
              <w:tabs>
                <w:tab w:val="left" w:pos="319"/>
              </w:tabs>
              <w:ind w:left="66" w:hanging="180"/>
              <w:contextualSpacing/>
              <w:jc w:val="left"/>
              <w:rPr>
                <w:rFonts w:eastAsia="Symbol" w:cs="Symbol"/>
                <w:color w:val="000000"/>
              </w:rPr>
            </w:pPr>
            <w:r w:rsidRPr="00B410B4">
              <w:rPr>
                <w:rFonts w:eastAsia="Symbol" w:cs="Symbol"/>
                <w:color w:val="000000"/>
              </w:rPr>
              <w:t>Appendix A-</w:t>
            </w:r>
            <w:r w:rsidR="00A06BF4">
              <w:rPr>
                <w:rFonts w:eastAsia="Symbol" w:cs="Symbol"/>
                <w:color w:val="000000"/>
              </w:rPr>
              <w:t>7</w:t>
            </w:r>
            <w:r w:rsidRPr="00B410B4">
              <w:rPr>
                <w:rFonts w:eastAsia="Symbol" w:cs="Symbol"/>
                <w:color w:val="000000"/>
              </w:rPr>
              <w:t xml:space="preserve">: Iran Divestment Act Certification </w:t>
            </w:r>
          </w:p>
        </w:tc>
        <w:tc>
          <w:tcPr>
            <w:tcW w:w="775" w:type="dxa"/>
            <w:gridSpan w:val="2"/>
            <w:tcBorders>
              <w:top w:val="nil"/>
              <w:left w:val="nil"/>
              <w:bottom w:val="nil"/>
              <w:right w:val="nil"/>
            </w:tcBorders>
            <w:shd w:val="clear" w:color="auto" w:fill="auto"/>
            <w:vAlign w:val="bottom"/>
          </w:tcPr>
          <w:p w14:paraId="77F6C3E4" w14:textId="77777777" w:rsidR="00D72B3D" w:rsidRPr="00B410B4" w:rsidRDefault="00D72B3D" w:rsidP="00CF1073">
            <w:pPr>
              <w:jc w:val="left"/>
              <w:rPr>
                <w:color w:val="000000"/>
              </w:rPr>
            </w:pPr>
            <w:r>
              <w:rPr>
                <w:color w:val="000000"/>
              </w:rPr>
              <w:t xml:space="preserve">  </w:t>
            </w:r>
            <w:r w:rsidRPr="00B410B4">
              <w:rPr>
                <w:color w:val="000000"/>
              </w:rPr>
              <w:t>Yes</w:t>
            </w:r>
          </w:p>
        </w:tc>
        <w:tc>
          <w:tcPr>
            <w:tcW w:w="607" w:type="dxa"/>
            <w:tcBorders>
              <w:top w:val="nil"/>
              <w:left w:val="nil"/>
              <w:bottom w:val="single" w:sz="4" w:space="0" w:color="auto"/>
              <w:right w:val="nil"/>
            </w:tcBorders>
            <w:shd w:val="clear" w:color="auto" w:fill="auto"/>
            <w:vAlign w:val="bottom"/>
          </w:tcPr>
          <w:p w14:paraId="50C60062" w14:textId="77777777" w:rsidR="00D72B3D" w:rsidRPr="00B410B4" w:rsidRDefault="00D72B3D" w:rsidP="00CF1073">
            <w:pPr>
              <w:jc w:val="left"/>
              <w:rPr>
                <w:color w:val="000000"/>
              </w:rPr>
            </w:pPr>
          </w:p>
        </w:tc>
        <w:tc>
          <w:tcPr>
            <w:tcW w:w="649" w:type="dxa"/>
            <w:tcBorders>
              <w:top w:val="nil"/>
              <w:left w:val="nil"/>
              <w:bottom w:val="nil"/>
              <w:right w:val="nil"/>
            </w:tcBorders>
            <w:shd w:val="clear" w:color="auto" w:fill="auto"/>
            <w:vAlign w:val="bottom"/>
          </w:tcPr>
          <w:p w14:paraId="5709817F" w14:textId="77777777" w:rsidR="00D72B3D" w:rsidRPr="00B410B4" w:rsidRDefault="00D72B3D" w:rsidP="00CF1073">
            <w:pPr>
              <w:jc w:val="left"/>
              <w:rPr>
                <w:color w:val="000000"/>
              </w:rPr>
            </w:pPr>
            <w:r w:rsidRPr="00B410B4">
              <w:rPr>
                <w:color w:val="000000"/>
              </w:rPr>
              <w:t>No</w:t>
            </w:r>
          </w:p>
        </w:tc>
        <w:tc>
          <w:tcPr>
            <w:tcW w:w="597" w:type="dxa"/>
            <w:gridSpan w:val="3"/>
            <w:tcBorders>
              <w:top w:val="nil"/>
              <w:left w:val="nil"/>
              <w:bottom w:val="single" w:sz="4" w:space="0" w:color="auto"/>
              <w:right w:val="nil"/>
            </w:tcBorders>
            <w:shd w:val="clear" w:color="auto" w:fill="auto"/>
            <w:vAlign w:val="bottom"/>
          </w:tcPr>
          <w:p w14:paraId="22B9D36F" w14:textId="77777777" w:rsidR="00D72B3D" w:rsidRPr="00B410B4" w:rsidRDefault="00D72B3D" w:rsidP="00CF1073">
            <w:pPr>
              <w:jc w:val="left"/>
              <w:rPr>
                <w:color w:val="000000"/>
              </w:rPr>
            </w:pPr>
          </w:p>
        </w:tc>
      </w:tr>
      <w:tr w:rsidR="00904C4B" w:rsidRPr="00B410B4" w14:paraId="29BFF7C5" w14:textId="77777777" w:rsidTr="00904C4B">
        <w:trPr>
          <w:trHeight w:val="288"/>
          <w:jc w:val="center"/>
        </w:trPr>
        <w:tc>
          <w:tcPr>
            <w:tcW w:w="417" w:type="dxa"/>
            <w:tcBorders>
              <w:top w:val="nil"/>
              <w:left w:val="nil"/>
              <w:bottom w:val="nil"/>
              <w:right w:val="nil"/>
            </w:tcBorders>
            <w:shd w:val="clear" w:color="auto" w:fill="auto"/>
            <w:noWrap/>
            <w:vAlign w:val="center"/>
          </w:tcPr>
          <w:p w14:paraId="3FF67CCF" w14:textId="77777777" w:rsidR="00904C4B" w:rsidRPr="00B410B4" w:rsidRDefault="00904C4B" w:rsidP="00CF1073">
            <w:pPr>
              <w:rPr>
                <w:color w:val="000000"/>
              </w:rPr>
            </w:pPr>
          </w:p>
        </w:tc>
        <w:tc>
          <w:tcPr>
            <w:tcW w:w="462" w:type="dxa"/>
            <w:gridSpan w:val="2"/>
            <w:tcBorders>
              <w:top w:val="nil"/>
              <w:left w:val="nil"/>
              <w:bottom w:val="nil"/>
              <w:right w:val="nil"/>
            </w:tcBorders>
            <w:shd w:val="clear" w:color="auto" w:fill="auto"/>
            <w:noWrap/>
            <w:vAlign w:val="center"/>
          </w:tcPr>
          <w:p w14:paraId="6E1EE8F0" w14:textId="77777777" w:rsidR="00904C4B" w:rsidRPr="00B410B4" w:rsidRDefault="00904C4B" w:rsidP="00CF1073">
            <w:pPr>
              <w:jc w:val="left"/>
              <w:rPr>
                <w:color w:val="000000"/>
              </w:rPr>
            </w:pPr>
          </w:p>
        </w:tc>
        <w:tc>
          <w:tcPr>
            <w:tcW w:w="7253" w:type="dxa"/>
            <w:gridSpan w:val="4"/>
            <w:tcBorders>
              <w:top w:val="nil"/>
              <w:left w:val="nil"/>
              <w:bottom w:val="nil"/>
              <w:right w:val="nil"/>
            </w:tcBorders>
            <w:shd w:val="clear" w:color="auto" w:fill="auto"/>
            <w:vAlign w:val="center"/>
          </w:tcPr>
          <w:p w14:paraId="32DB33ED" w14:textId="340E978F" w:rsidR="00904C4B" w:rsidRPr="00B410B4" w:rsidRDefault="00904C4B" w:rsidP="00276B79">
            <w:pPr>
              <w:numPr>
                <w:ilvl w:val="0"/>
                <w:numId w:val="40"/>
              </w:numPr>
              <w:ind w:left="66" w:hanging="180"/>
              <w:contextualSpacing/>
              <w:jc w:val="left"/>
              <w:rPr>
                <w:rFonts w:eastAsia="Symbol" w:cs="Symbol"/>
                <w:color w:val="000000"/>
              </w:rPr>
            </w:pPr>
            <w:r>
              <w:rPr>
                <w:rFonts w:eastAsia="Symbol" w:cs="Symbol"/>
                <w:color w:val="000000"/>
              </w:rPr>
              <w:t xml:space="preserve">Appendix A-8: </w:t>
            </w:r>
            <w:r w:rsidR="00816314">
              <w:rPr>
                <w:rFonts w:eastAsia="Symbol" w:cs="Symbol"/>
                <w:color w:val="000000"/>
              </w:rPr>
              <w:t>Staffing Plan Form</w:t>
            </w:r>
          </w:p>
        </w:tc>
        <w:tc>
          <w:tcPr>
            <w:tcW w:w="775" w:type="dxa"/>
            <w:gridSpan w:val="2"/>
            <w:tcBorders>
              <w:top w:val="nil"/>
              <w:left w:val="nil"/>
              <w:bottom w:val="nil"/>
              <w:right w:val="nil"/>
            </w:tcBorders>
            <w:shd w:val="clear" w:color="auto" w:fill="auto"/>
          </w:tcPr>
          <w:p w14:paraId="1E63E4CA" w14:textId="31C81FCE" w:rsidR="00904C4B" w:rsidRDefault="00904C4B" w:rsidP="00CF1073">
            <w:pPr>
              <w:jc w:val="left"/>
              <w:rPr>
                <w:color w:val="000000"/>
              </w:rPr>
            </w:pPr>
            <w:r w:rsidRPr="00246756">
              <w:t xml:space="preserve">  Yes</w:t>
            </w:r>
          </w:p>
        </w:tc>
        <w:tc>
          <w:tcPr>
            <w:tcW w:w="607" w:type="dxa"/>
            <w:tcBorders>
              <w:top w:val="nil"/>
              <w:left w:val="nil"/>
              <w:bottom w:val="single" w:sz="4" w:space="0" w:color="auto"/>
              <w:right w:val="nil"/>
            </w:tcBorders>
            <w:shd w:val="clear" w:color="auto" w:fill="auto"/>
          </w:tcPr>
          <w:p w14:paraId="794CDD1D" w14:textId="77777777" w:rsidR="00904C4B" w:rsidRPr="00B410B4" w:rsidRDefault="00904C4B" w:rsidP="00CF1073">
            <w:pPr>
              <w:jc w:val="left"/>
              <w:rPr>
                <w:color w:val="000000"/>
              </w:rPr>
            </w:pPr>
          </w:p>
        </w:tc>
        <w:tc>
          <w:tcPr>
            <w:tcW w:w="649" w:type="dxa"/>
            <w:tcBorders>
              <w:top w:val="nil"/>
              <w:left w:val="nil"/>
              <w:bottom w:val="nil"/>
              <w:right w:val="nil"/>
            </w:tcBorders>
            <w:shd w:val="clear" w:color="auto" w:fill="auto"/>
          </w:tcPr>
          <w:p w14:paraId="14CBA988" w14:textId="6578FB00" w:rsidR="00904C4B" w:rsidRPr="00B410B4" w:rsidRDefault="00904C4B" w:rsidP="00CF1073">
            <w:pPr>
              <w:jc w:val="left"/>
              <w:rPr>
                <w:color w:val="000000"/>
              </w:rPr>
            </w:pPr>
            <w:r w:rsidRPr="00246756">
              <w:t>No</w:t>
            </w:r>
          </w:p>
        </w:tc>
        <w:tc>
          <w:tcPr>
            <w:tcW w:w="597" w:type="dxa"/>
            <w:gridSpan w:val="3"/>
            <w:tcBorders>
              <w:top w:val="nil"/>
              <w:left w:val="nil"/>
              <w:bottom w:val="single" w:sz="4" w:space="0" w:color="auto"/>
              <w:right w:val="nil"/>
            </w:tcBorders>
            <w:shd w:val="clear" w:color="auto" w:fill="auto"/>
          </w:tcPr>
          <w:p w14:paraId="643393F5" w14:textId="77777777" w:rsidR="00904C4B" w:rsidRPr="00B410B4" w:rsidRDefault="00904C4B" w:rsidP="00CF1073">
            <w:pPr>
              <w:jc w:val="left"/>
              <w:rPr>
                <w:color w:val="000000"/>
              </w:rPr>
            </w:pPr>
          </w:p>
        </w:tc>
      </w:tr>
      <w:tr w:rsidR="00D72B3D" w:rsidRPr="00B410B4" w14:paraId="43D81289" w14:textId="77777777" w:rsidTr="00CF1073">
        <w:trPr>
          <w:trHeight w:val="288"/>
          <w:jc w:val="center"/>
        </w:trPr>
        <w:tc>
          <w:tcPr>
            <w:tcW w:w="417" w:type="dxa"/>
            <w:tcBorders>
              <w:top w:val="nil"/>
              <w:left w:val="nil"/>
              <w:bottom w:val="nil"/>
              <w:right w:val="nil"/>
            </w:tcBorders>
            <w:shd w:val="clear" w:color="auto" w:fill="auto"/>
            <w:noWrap/>
            <w:vAlign w:val="center"/>
            <w:hideMark/>
          </w:tcPr>
          <w:p w14:paraId="3346FD51" w14:textId="77777777" w:rsidR="00D72B3D" w:rsidRPr="00B410B4" w:rsidRDefault="00D72B3D" w:rsidP="00CF1073">
            <w:pPr>
              <w:rPr>
                <w:color w:val="000000"/>
              </w:rPr>
            </w:pPr>
          </w:p>
        </w:tc>
        <w:tc>
          <w:tcPr>
            <w:tcW w:w="462" w:type="dxa"/>
            <w:gridSpan w:val="2"/>
            <w:tcBorders>
              <w:top w:val="nil"/>
              <w:left w:val="nil"/>
              <w:bottom w:val="nil"/>
              <w:right w:val="nil"/>
            </w:tcBorders>
            <w:shd w:val="clear" w:color="auto" w:fill="auto"/>
            <w:noWrap/>
            <w:vAlign w:val="center"/>
            <w:hideMark/>
          </w:tcPr>
          <w:p w14:paraId="4570CDD7" w14:textId="77777777" w:rsidR="00D72B3D" w:rsidRPr="00B410B4" w:rsidRDefault="00D72B3D" w:rsidP="00CF1073">
            <w:pPr>
              <w:jc w:val="left"/>
              <w:rPr>
                <w:color w:val="000000"/>
              </w:rPr>
            </w:pPr>
          </w:p>
        </w:tc>
        <w:tc>
          <w:tcPr>
            <w:tcW w:w="7253" w:type="dxa"/>
            <w:gridSpan w:val="4"/>
            <w:tcBorders>
              <w:top w:val="nil"/>
              <w:left w:val="nil"/>
              <w:bottom w:val="nil"/>
              <w:right w:val="nil"/>
            </w:tcBorders>
            <w:shd w:val="clear" w:color="auto" w:fill="auto"/>
            <w:vAlign w:val="center"/>
            <w:hideMark/>
          </w:tcPr>
          <w:p w14:paraId="13957A8A" w14:textId="77777777" w:rsidR="00D72B3D" w:rsidRPr="00B410B4" w:rsidRDefault="00D72B3D" w:rsidP="00276B79">
            <w:pPr>
              <w:numPr>
                <w:ilvl w:val="0"/>
                <w:numId w:val="40"/>
              </w:numPr>
              <w:ind w:left="66" w:hanging="180"/>
              <w:contextualSpacing/>
              <w:jc w:val="left"/>
              <w:rPr>
                <w:rFonts w:cs="Times New Roman"/>
                <w:color w:val="000000"/>
              </w:rPr>
            </w:pPr>
            <w:r w:rsidRPr="00B410B4">
              <w:rPr>
                <w:rFonts w:eastAsia="Symbol" w:cs="Symbol"/>
                <w:color w:val="000000"/>
              </w:rPr>
              <w:t>Disclosure of pending or prior lawsuits</w:t>
            </w:r>
          </w:p>
        </w:tc>
        <w:tc>
          <w:tcPr>
            <w:tcW w:w="775" w:type="dxa"/>
            <w:gridSpan w:val="2"/>
            <w:tcBorders>
              <w:top w:val="nil"/>
              <w:left w:val="nil"/>
              <w:bottom w:val="nil"/>
              <w:right w:val="nil"/>
            </w:tcBorders>
            <w:shd w:val="clear" w:color="auto" w:fill="auto"/>
            <w:vAlign w:val="bottom"/>
            <w:hideMark/>
          </w:tcPr>
          <w:p w14:paraId="688AB3E8" w14:textId="77777777" w:rsidR="00D72B3D" w:rsidRPr="00B410B4" w:rsidRDefault="00D72B3D" w:rsidP="00CF1073">
            <w:pPr>
              <w:jc w:val="left"/>
              <w:rPr>
                <w:color w:val="000000"/>
              </w:rPr>
            </w:pPr>
            <w:r>
              <w:rPr>
                <w:color w:val="000000"/>
              </w:rPr>
              <w:t xml:space="preserve">  </w:t>
            </w:r>
            <w:r w:rsidRPr="00B410B4">
              <w:rPr>
                <w:color w:val="000000"/>
              </w:rPr>
              <w:t>Yes</w:t>
            </w:r>
          </w:p>
        </w:tc>
        <w:tc>
          <w:tcPr>
            <w:tcW w:w="607" w:type="dxa"/>
            <w:tcBorders>
              <w:top w:val="nil"/>
              <w:left w:val="nil"/>
              <w:bottom w:val="single" w:sz="4" w:space="0" w:color="auto"/>
              <w:right w:val="nil"/>
            </w:tcBorders>
            <w:shd w:val="clear" w:color="auto" w:fill="auto"/>
            <w:vAlign w:val="bottom"/>
            <w:hideMark/>
          </w:tcPr>
          <w:p w14:paraId="2C24B8D4" w14:textId="77777777" w:rsidR="00D72B3D" w:rsidRPr="00B410B4" w:rsidRDefault="00D72B3D" w:rsidP="00CF1073">
            <w:pPr>
              <w:jc w:val="left"/>
              <w:rPr>
                <w:color w:val="000000"/>
              </w:rPr>
            </w:pPr>
            <w:r w:rsidRPr="00B410B4">
              <w:rPr>
                <w:color w:val="000000"/>
              </w:rPr>
              <w:t> </w:t>
            </w:r>
          </w:p>
        </w:tc>
        <w:tc>
          <w:tcPr>
            <w:tcW w:w="649" w:type="dxa"/>
            <w:tcBorders>
              <w:top w:val="nil"/>
              <w:left w:val="nil"/>
              <w:bottom w:val="nil"/>
              <w:right w:val="nil"/>
            </w:tcBorders>
            <w:shd w:val="clear" w:color="auto" w:fill="auto"/>
            <w:vAlign w:val="bottom"/>
            <w:hideMark/>
          </w:tcPr>
          <w:p w14:paraId="17D365EC" w14:textId="77777777" w:rsidR="00D72B3D" w:rsidRPr="00B410B4" w:rsidRDefault="00D72B3D" w:rsidP="00CF1073">
            <w:pPr>
              <w:jc w:val="left"/>
              <w:rPr>
                <w:color w:val="000000"/>
              </w:rPr>
            </w:pPr>
            <w:r w:rsidRPr="00B410B4">
              <w:rPr>
                <w:color w:val="000000"/>
              </w:rPr>
              <w:t>No</w:t>
            </w:r>
          </w:p>
        </w:tc>
        <w:tc>
          <w:tcPr>
            <w:tcW w:w="597" w:type="dxa"/>
            <w:gridSpan w:val="3"/>
            <w:tcBorders>
              <w:top w:val="nil"/>
              <w:left w:val="nil"/>
              <w:bottom w:val="single" w:sz="4" w:space="0" w:color="auto"/>
              <w:right w:val="nil"/>
            </w:tcBorders>
            <w:shd w:val="clear" w:color="auto" w:fill="auto"/>
            <w:vAlign w:val="bottom"/>
            <w:hideMark/>
          </w:tcPr>
          <w:p w14:paraId="23F9DE76" w14:textId="77777777" w:rsidR="00D72B3D" w:rsidRPr="00B410B4" w:rsidRDefault="00D72B3D" w:rsidP="00CF1073">
            <w:pPr>
              <w:jc w:val="left"/>
              <w:rPr>
                <w:color w:val="000000"/>
              </w:rPr>
            </w:pPr>
            <w:r w:rsidRPr="00B410B4">
              <w:rPr>
                <w:color w:val="000000"/>
              </w:rPr>
              <w:t> </w:t>
            </w:r>
          </w:p>
        </w:tc>
      </w:tr>
      <w:tr w:rsidR="00D72B3D" w:rsidRPr="00B410B4" w14:paraId="3C712C0E" w14:textId="77777777" w:rsidTr="00CF1073">
        <w:trPr>
          <w:trHeight w:val="288"/>
          <w:jc w:val="center"/>
        </w:trPr>
        <w:tc>
          <w:tcPr>
            <w:tcW w:w="417" w:type="dxa"/>
            <w:tcBorders>
              <w:top w:val="nil"/>
              <w:left w:val="nil"/>
              <w:bottom w:val="nil"/>
              <w:right w:val="nil"/>
            </w:tcBorders>
            <w:shd w:val="clear" w:color="auto" w:fill="auto"/>
            <w:noWrap/>
            <w:vAlign w:val="center"/>
            <w:hideMark/>
          </w:tcPr>
          <w:p w14:paraId="534BD80D" w14:textId="77777777" w:rsidR="00D72B3D" w:rsidRPr="00B410B4" w:rsidRDefault="00D72B3D" w:rsidP="00CF1073">
            <w:pPr>
              <w:rPr>
                <w:color w:val="000000"/>
              </w:rPr>
            </w:pPr>
          </w:p>
        </w:tc>
        <w:tc>
          <w:tcPr>
            <w:tcW w:w="462" w:type="dxa"/>
            <w:gridSpan w:val="2"/>
            <w:tcBorders>
              <w:top w:val="nil"/>
              <w:left w:val="nil"/>
              <w:bottom w:val="nil"/>
              <w:right w:val="nil"/>
            </w:tcBorders>
            <w:shd w:val="clear" w:color="auto" w:fill="auto"/>
            <w:noWrap/>
            <w:vAlign w:val="center"/>
            <w:hideMark/>
          </w:tcPr>
          <w:p w14:paraId="1FAC531A" w14:textId="77777777" w:rsidR="00D72B3D" w:rsidRPr="00B410B4" w:rsidRDefault="00D72B3D" w:rsidP="00CF1073">
            <w:pPr>
              <w:jc w:val="left"/>
              <w:rPr>
                <w:color w:val="000000"/>
              </w:rPr>
            </w:pPr>
          </w:p>
        </w:tc>
        <w:tc>
          <w:tcPr>
            <w:tcW w:w="7253" w:type="dxa"/>
            <w:gridSpan w:val="4"/>
            <w:tcBorders>
              <w:top w:val="nil"/>
              <w:left w:val="nil"/>
              <w:bottom w:val="nil"/>
              <w:right w:val="nil"/>
            </w:tcBorders>
            <w:shd w:val="clear" w:color="auto" w:fill="auto"/>
            <w:vAlign w:val="center"/>
            <w:hideMark/>
          </w:tcPr>
          <w:p w14:paraId="30FCC0E5" w14:textId="77777777" w:rsidR="00D72B3D" w:rsidRPr="00B410B4" w:rsidRDefault="00D72B3D" w:rsidP="00276B79">
            <w:pPr>
              <w:numPr>
                <w:ilvl w:val="0"/>
                <w:numId w:val="40"/>
              </w:numPr>
              <w:ind w:left="66" w:hanging="180"/>
              <w:contextualSpacing/>
              <w:jc w:val="left"/>
              <w:rPr>
                <w:rFonts w:eastAsia="Symbol" w:cs="Symbol"/>
                <w:color w:val="000000"/>
              </w:rPr>
            </w:pPr>
            <w:r w:rsidRPr="00B410B4">
              <w:rPr>
                <w:rFonts w:eastAsia="Symbol" w:cs="Symbol"/>
                <w:color w:val="000000"/>
              </w:rPr>
              <w:t xml:space="preserve">Freedom of Information Law Redaction Request </w:t>
            </w:r>
          </w:p>
        </w:tc>
        <w:tc>
          <w:tcPr>
            <w:tcW w:w="775" w:type="dxa"/>
            <w:gridSpan w:val="2"/>
            <w:tcBorders>
              <w:top w:val="nil"/>
              <w:left w:val="nil"/>
              <w:bottom w:val="nil"/>
              <w:right w:val="nil"/>
            </w:tcBorders>
            <w:shd w:val="clear" w:color="auto" w:fill="auto"/>
          </w:tcPr>
          <w:p w14:paraId="6B80F0B9" w14:textId="77777777" w:rsidR="00D72B3D" w:rsidRPr="00B410B4" w:rsidRDefault="00D72B3D" w:rsidP="00CF1073">
            <w:pPr>
              <w:jc w:val="left"/>
              <w:rPr>
                <w:color w:val="000000"/>
              </w:rPr>
            </w:pPr>
            <w:r>
              <w:t xml:space="preserve">  </w:t>
            </w:r>
            <w:r w:rsidRPr="00B410B4">
              <w:t>Yes</w:t>
            </w:r>
          </w:p>
        </w:tc>
        <w:tc>
          <w:tcPr>
            <w:tcW w:w="607" w:type="dxa"/>
            <w:tcBorders>
              <w:top w:val="nil"/>
              <w:left w:val="nil"/>
              <w:bottom w:val="nil"/>
              <w:right w:val="nil"/>
            </w:tcBorders>
            <w:shd w:val="clear" w:color="auto" w:fill="auto"/>
          </w:tcPr>
          <w:p w14:paraId="4C9FD9C0" w14:textId="77777777" w:rsidR="00D72B3D" w:rsidRPr="00B410B4" w:rsidRDefault="00D72B3D" w:rsidP="00CF1073">
            <w:pPr>
              <w:jc w:val="left"/>
              <w:rPr>
                <w:color w:val="000000"/>
              </w:rPr>
            </w:pPr>
            <w:r w:rsidRPr="00B410B4">
              <w:t xml:space="preserve"> </w:t>
            </w:r>
          </w:p>
        </w:tc>
        <w:tc>
          <w:tcPr>
            <w:tcW w:w="649" w:type="dxa"/>
            <w:tcBorders>
              <w:top w:val="nil"/>
              <w:left w:val="nil"/>
              <w:bottom w:val="nil"/>
              <w:right w:val="nil"/>
            </w:tcBorders>
            <w:shd w:val="clear" w:color="auto" w:fill="auto"/>
          </w:tcPr>
          <w:p w14:paraId="2B716DFF" w14:textId="77777777" w:rsidR="00D72B3D" w:rsidRPr="00B410B4" w:rsidRDefault="00D72B3D" w:rsidP="00CF1073">
            <w:pPr>
              <w:jc w:val="left"/>
              <w:rPr>
                <w:color w:val="000000"/>
              </w:rPr>
            </w:pPr>
            <w:r w:rsidRPr="00B410B4">
              <w:t>No</w:t>
            </w:r>
          </w:p>
        </w:tc>
        <w:tc>
          <w:tcPr>
            <w:tcW w:w="597" w:type="dxa"/>
            <w:gridSpan w:val="3"/>
            <w:tcBorders>
              <w:top w:val="nil"/>
              <w:left w:val="nil"/>
              <w:bottom w:val="nil"/>
              <w:right w:val="nil"/>
            </w:tcBorders>
            <w:shd w:val="clear" w:color="auto" w:fill="auto"/>
          </w:tcPr>
          <w:p w14:paraId="3995A1E9" w14:textId="77777777" w:rsidR="00D72B3D" w:rsidRPr="00B410B4" w:rsidRDefault="00D72B3D" w:rsidP="00CF1073">
            <w:pPr>
              <w:jc w:val="left"/>
              <w:rPr>
                <w:color w:val="000000"/>
              </w:rPr>
            </w:pPr>
            <w:r w:rsidRPr="00B410B4">
              <w:t xml:space="preserve"> </w:t>
            </w:r>
          </w:p>
        </w:tc>
      </w:tr>
    </w:tbl>
    <w:p w14:paraId="5CB3E8B4" w14:textId="77777777" w:rsidR="001A60A7" w:rsidRPr="00613878" w:rsidRDefault="001A60A7" w:rsidP="00613878">
      <w:pPr>
        <w:tabs>
          <w:tab w:val="left" w:pos="4050"/>
        </w:tabs>
      </w:pPr>
    </w:p>
    <w:sectPr w:rsidR="001A60A7" w:rsidRPr="00613878" w:rsidSect="00401F6B">
      <w:headerReference w:type="default" r:id="rId54"/>
      <w:footerReference w:type="default" r:id="rId55"/>
      <w:endnotePr>
        <w:numFmt w:val="decimal"/>
      </w:endnotePr>
      <w:pgSz w:w="12240" w:h="15840"/>
      <w:pgMar w:top="1080" w:right="1440" w:bottom="1080" w:left="1440" w:header="0" w:footer="4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CC3C6" w14:textId="77777777" w:rsidR="00DD25F0" w:rsidRDefault="00DD25F0" w:rsidP="00713511">
      <w:r>
        <w:separator/>
      </w:r>
    </w:p>
  </w:endnote>
  <w:endnote w:type="continuationSeparator" w:id="0">
    <w:p w14:paraId="18EB49E9" w14:textId="77777777" w:rsidR="00DD25F0" w:rsidRDefault="00DD25F0" w:rsidP="00713511">
      <w:r>
        <w:continuationSeparator/>
      </w:r>
    </w:p>
  </w:endnote>
  <w:endnote w:type="continuationNotice" w:id="1">
    <w:p w14:paraId="4A1146D2" w14:textId="77777777" w:rsidR="00DD25F0" w:rsidRDefault="00DD25F0" w:rsidP="00713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60405020304"/>
    <w:charset w:val="00"/>
    <w:family w:val="roman"/>
    <w:pitch w:val="variable"/>
    <w:sig w:usb0="00000007" w:usb1="00000000" w:usb2="00000000" w:usb3="00000000" w:csb0="00000093" w:csb1="00000000"/>
  </w:font>
  <w:font w:name="Tw Cen MT">
    <w:panose1 w:val="020B0602020104020603"/>
    <w:charset w:val="00"/>
    <w:family w:val="swiss"/>
    <w:pitch w:val="variable"/>
    <w:sig w:usb0="00000007"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wCenMT-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DCF5F" w14:textId="77777777" w:rsidR="00DD25F0" w:rsidRDefault="00DD25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19955CA" w14:textId="77777777" w:rsidR="00DD25F0" w:rsidRDefault="00DD25F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7728" w14:textId="77777777" w:rsidR="00DD25F0" w:rsidRDefault="00DD25F0">
    <w:pPr>
      <w:spacing w:line="200" w:lineRule="exact"/>
      <w:rPr>
        <w:sz w:val="20"/>
        <w:szCs w:val="20"/>
      </w:rPr>
    </w:pPr>
    <w:r>
      <w:rPr>
        <w:noProof/>
        <w:sz w:val="22"/>
        <w:szCs w:val="22"/>
      </w:rPr>
      <mc:AlternateContent>
        <mc:Choice Requires="wps">
          <w:drawing>
            <wp:anchor distT="0" distB="0" distL="114300" distR="114300" simplePos="0" relativeHeight="251657728" behindDoc="1" locked="0" layoutInCell="1" allowOverlap="1" wp14:anchorId="6B50B238" wp14:editId="11D1F825">
              <wp:simplePos x="0" y="0"/>
              <wp:positionH relativeFrom="page">
                <wp:posOffset>3801110</wp:posOffset>
              </wp:positionH>
              <wp:positionV relativeFrom="page">
                <wp:posOffset>9451975</wp:posOffset>
              </wp:positionV>
              <wp:extent cx="157480" cy="132080"/>
              <wp:effectExtent l="635" t="3175" r="381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99B09" w14:textId="77777777" w:rsidR="00DD25F0" w:rsidRPr="00932187" w:rsidRDefault="00DD25F0">
                          <w:pPr>
                            <w:spacing w:line="192" w:lineRule="exact"/>
                            <w:ind w:left="40" w:right="-20"/>
                            <w:rPr>
                              <w:sz w:val="17"/>
                              <w:szCs w:val="17"/>
                            </w:rPr>
                          </w:pPr>
                          <w:r w:rsidRPr="00932187">
                            <w:fldChar w:fldCharType="begin"/>
                          </w:r>
                          <w:r w:rsidRPr="00932187">
                            <w:rPr>
                              <w:sz w:val="17"/>
                              <w:szCs w:val="17"/>
                            </w:rPr>
                            <w:instrText xml:space="preserve"> PAGE </w:instrText>
                          </w:r>
                          <w:r w:rsidRPr="00932187">
                            <w:fldChar w:fldCharType="separate"/>
                          </w:r>
                          <w:r w:rsidR="00546114">
                            <w:rPr>
                              <w:noProof/>
                              <w:sz w:val="17"/>
                              <w:szCs w:val="17"/>
                            </w:rPr>
                            <w:t>24</w:t>
                          </w:r>
                          <w:r w:rsidRPr="00932187">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0B238" id="_x0000_t202" coordsize="21600,21600" o:spt="202" path="m,l,21600r21600,l21600,xe">
              <v:stroke joinstyle="miter"/>
              <v:path gradientshapeok="t" o:connecttype="rect"/>
            </v:shapetype>
            <v:shape id="Text Box 11" o:spid="_x0000_s1026" type="#_x0000_t202" style="position:absolute;left:0;text-align:left;margin-left:299.3pt;margin-top:744.25pt;width:12.4pt;height:10.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zyqgIAAKk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" filled="f" stroked="f">
              <v:textbox inset="0,0,0,0">
                <w:txbxContent>
                  <w:p w14:paraId="29599B09" w14:textId="77777777" w:rsidR="00DD25F0" w:rsidRPr="00932187" w:rsidRDefault="00DD25F0">
                    <w:pPr>
                      <w:spacing w:line="192" w:lineRule="exact"/>
                      <w:ind w:left="40" w:right="-20"/>
                      <w:rPr>
                        <w:sz w:val="17"/>
                        <w:szCs w:val="17"/>
                      </w:rPr>
                    </w:pPr>
                    <w:r w:rsidRPr="00932187">
                      <w:fldChar w:fldCharType="begin"/>
                    </w:r>
                    <w:r w:rsidRPr="00932187">
                      <w:rPr>
                        <w:sz w:val="17"/>
                        <w:szCs w:val="17"/>
                      </w:rPr>
                      <w:instrText xml:space="preserve"> PAGE </w:instrText>
                    </w:r>
                    <w:r w:rsidRPr="00932187">
                      <w:fldChar w:fldCharType="separate"/>
                    </w:r>
                    <w:r w:rsidR="00546114">
                      <w:rPr>
                        <w:noProof/>
                        <w:sz w:val="17"/>
                        <w:szCs w:val="17"/>
                      </w:rPr>
                      <w:t>24</w:t>
                    </w:r>
                    <w:r w:rsidRPr="00932187">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82043" w14:textId="77777777" w:rsidR="00DD25F0" w:rsidRDefault="00DD25F0">
    <w:pPr>
      <w:pStyle w:val="Footer"/>
      <w:jc w:val="center"/>
      <w:rPr>
        <w:sz w:val="20"/>
      </w:rPr>
    </w:pPr>
  </w:p>
  <w:p w14:paraId="6E6A65E8" w14:textId="77777777" w:rsidR="00DD25F0" w:rsidRPr="00C45535" w:rsidRDefault="00DD25F0">
    <w:pPr>
      <w:pStyle w:val="Footer"/>
      <w:jc w:val="center"/>
      <w:rPr>
        <w:sz w:val="22"/>
        <w:szCs w:val="22"/>
      </w:rPr>
    </w:pPr>
    <w:r w:rsidRPr="00C45535">
      <w:rPr>
        <w:sz w:val="22"/>
        <w:szCs w:val="22"/>
      </w:rPr>
      <w:fldChar w:fldCharType="begin"/>
    </w:r>
    <w:r w:rsidRPr="00C45535">
      <w:rPr>
        <w:sz w:val="22"/>
        <w:szCs w:val="22"/>
      </w:rPr>
      <w:instrText xml:space="preserve"> PAGE   \* MERGEFORMAT </w:instrText>
    </w:r>
    <w:r w:rsidRPr="00C45535">
      <w:rPr>
        <w:sz w:val="22"/>
        <w:szCs w:val="22"/>
      </w:rPr>
      <w:fldChar w:fldCharType="separate"/>
    </w:r>
    <w:r w:rsidR="00546114">
      <w:rPr>
        <w:noProof/>
        <w:sz w:val="22"/>
        <w:szCs w:val="22"/>
      </w:rPr>
      <w:t>4</w:t>
    </w:r>
    <w:r w:rsidRPr="00C45535">
      <w:rPr>
        <w:sz w:val="22"/>
        <w:szCs w:val="22"/>
      </w:rPr>
      <w:fldChar w:fldCharType="end"/>
    </w:r>
  </w:p>
  <w:p w14:paraId="02D475A3" w14:textId="77777777" w:rsidR="00DD25F0" w:rsidRPr="003E2C29" w:rsidRDefault="00DD25F0" w:rsidP="00FE577B">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D942C" w14:textId="77777777" w:rsidR="00DD25F0" w:rsidRPr="00D315D1" w:rsidRDefault="00DD25F0">
    <w:pPr>
      <w:pStyle w:val="Footer"/>
      <w:jc w:val="center"/>
      <w:rPr>
        <w:sz w:val="20"/>
      </w:rPr>
    </w:pPr>
    <w:r w:rsidRPr="00D315D1">
      <w:rPr>
        <w:sz w:val="20"/>
      </w:rPr>
      <w:fldChar w:fldCharType="begin"/>
    </w:r>
    <w:r w:rsidRPr="00D315D1">
      <w:rPr>
        <w:sz w:val="20"/>
      </w:rPr>
      <w:instrText xml:space="preserve"> PAGE   \* MERGEFORMAT </w:instrText>
    </w:r>
    <w:r w:rsidRPr="00D315D1">
      <w:rPr>
        <w:sz w:val="20"/>
      </w:rPr>
      <w:fldChar w:fldCharType="separate"/>
    </w:r>
    <w:r w:rsidR="00546114">
      <w:rPr>
        <w:noProof/>
        <w:sz w:val="20"/>
      </w:rPr>
      <w:t>6</w:t>
    </w:r>
    <w:r w:rsidRPr="00D315D1">
      <w:rPr>
        <w:sz w:val="20"/>
      </w:rPr>
      <w:fldChar w:fldCharType="end"/>
    </w:r>
  </w:p>
  <w:p w14:paraId="2E7A227E" w14:textId="77777777" w:rsidR="00DD25F0" w:rsidRDefault="00DD25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F40A1" w14:textId="77777777" w:rsidR="00DD25F0" w:rsidRPr="00635F3C" w:rsidRDefault="00DD25F0">
    <w:pPr>
      <w:pStyle w:val="Footer"/>
      <w:jc w:val="center"/>
    </w:pPr>
    <w:r>
      <w:fldChar w:fldCharType="begin"/>
    </w:r>
    <w:r>
      <w:instrText xml:space="preserve"> PAGE   \* MERGEFORMAT </w:instrText>
    </w:r>
    <w:r>
      <w:fldChar w:fldCharType="separate"/>
    </w:r>
    <w:r w:rsidR="00546114" w:rsidRPr="00546114">
      <w:rPr>
        <w:noProof/>
        <w:sz w:val="20"/>
      </w:rPr>
      <w:t>10</w:t>
    </w:r>
    <w:r>
      <w:rPr>
        <w:noProof/>
        <w:sz w:val="20"/>
      </w:rPr>
      <w:fldChar w:fldCharType="end"/>
    </w:r>
  </w:p>
  <w:p w14:paraId="264F5FCB" w14:textId="77777777" w:rsidR="00DD25F0" w:rsidRDefault="00DD25F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5BA5C" w14:textId="77777777" w:rsidR="00DD25F0" w:rsidRDefault="00DD25F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800050"/>
      <w:docPartObj>
        <w:docPartGallery w:val="Page Numbers (Bottom of Page)"/>
        <w:docPartUnique/>
      </w:docPartObj>
    </w:sdtPr>
    <w:sdtEndPr>
      <w:rPr>
        <w:noProof/>
      </w:rPr>
    </w:sdtEndPr>
    <w:sdtContent>
      <w:p w14:paraId="38F5BBF0" w14:textId="607604C1" w:rsidR="00DD25F0" w:rsidRDefault="00DD25F0">
        <w:pPr>
          <w:pStyle w:val="Footer"/>
          <w:jc w:val="center"/>
        </w:pPr>
        <w:r>
          <w:fldChar w:fldCharType="begin"/>
        </w:r>
        <w:r>
          <w:instrText xml:space="preserve"> PAGE   \* MERGEFORMAT </w:instrText>
        </w:r>
        <w:r>
          <w:fldChar w:fldCharType="separate"/>
        </w:r>
        <w:r w:rsidR="00546114" w:rsidRPr="00546114">
          <w:rPr>
            <w:noProof/>
            <w:sz w:val="20"/>
            <w:szCs w:val="20"/>
          </w:rPr>
          <w:t>13</w:t>
        </w:r>
        <w:r>
          <w:rPr>
            <w:noProof/>
          </w:rPr>
          <w:fldChar w:fldCharType="end"/>
        </w:r>
      </w:p>
    </w:sdtContent>
  </w:sdt>
  <w:p w14:paraId="53017C00" w14:textId="77777777" w:rsidR="00DD25F0" w:rsidRDefault="00DD25F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578280"/>
      <w:docPartObj>
        <w:docPartGallery w:val="Page Numbers (Bottom of Page)"/>
        <w:docPartUnique/>
      </w:docPartObj>
    </w:sdtPr>
    <w:sdtEndPr>
      <w:rPr>
        <w:noProof/>
        <w:sz w:val="20"/>
        <w:szCs w:val="20"/>
      </w:rPr>
    </w:sdtEndPr>
    <w:sdtContent>
      <w:p w14:paraId="44648CDA" w14:textId="1DE2D09C" w:rsidR="00DD25F0" w:rsidRPr="002901BC" w:rsidRDefault="00DD25F0">
        <w:pPr>
          <w:pStyle w:val="Footer"/>
          <w:jc w:val="center"/>
          <w:rPr>
            <w:sz w:val="20"/>
            <w:szCs w:val="20"/>
          </w:rPr>
        </w:pPr>
        <w:r w:rsidRPr="002901BC">
          <w:rPr>
            <w:sz w:val="20"/>
            <w:szCs w:val="20"/>
          </w:rPr>
          <w:fldChar w:fldCharType="begin"/>
        </w:r>
        <w:r w:rsidRPr="002901BC">
          <w:rPr>
            <w:sz w:val="20"/>
            <w:szCs w:val="20"/>
          </w:rPr>
          <w:instrText xml:space="preserve"> PAGE   \* MERGEFORMAT </w:instrText>
        </w:r>
        <w:r w:rsidRPr="002901BC">
          <w:rPr>
            <w:sz w:val="20"/>
            <w:szCs w:val="20"/>
          </w:rPr>
          <w:fldChar w:fldCharType="separate"/>
        </w:r>
        <w:r w:rsidR="00546114">
          <w:rPr>
            <w:noProof/>
            <w:sz w:val="20"/>
            <w:szCs w:val="20"/>
          </w:rPr>
          <w:t>19</w:t>
        </w:r>
        <w:r w:rsidRPr="002901BC">
          <w:rPr>
            <w:noProof/>
            <w:sz w:val="20"/>
            <w:szCs w:val="20"/>
          </w:rPr>
          <w:fldChar w:fldCharType="end"/>
        </w:r>
      </w:p>
    </w:sdtContent>
  </w:sdt>
  <w:p w14:paraId="3DFC0625" w14:textId="77777777" w:rsidR="00DD25F0" w:rsidRDefault="00DD25F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064538"/>
      <w:docPartObj>
        <w:docPartGallery w:val="Page Numbers (Bottom of Page)"/>
        <w:docPartUnique/>
      </w:docPartObj>
    </w:sdtPr>
    <w:sdtEndPr>
      <w:rPr>
        <w:noProof/>
      </w:rPr>
    </w:sdtEndPr>
    <w:sdtContent>
      <w:p w14:paraId="4508FBC0" w14:textId="433231C4" w:rsidR="00DD25F0" w:rsidRDefault="00DD25F0">
        <w:pPr>
          <w:pStyle w:val="Footer"/>
          <w:jc w:val="center"/>
        </w:pPr>
        <w:r>
          <w:fldChar w:fldCharType="begin"/>
        </w:r>
        <w:r>
          <w:instrText xml:space="preserve"> PAGE   \* MERGEFORMAT </w:instrText>
        </w:r>
        <w:r>
          <w:fldChar w:fldCharType="separate"/>
        </w:r>
        <w:r w:rsidR="00546114" w:rsidRPr="00546114">
          <w:rPr>
            <w:noProof/>
            <w:sz w:val="20"/>
            <w:szCs w:val="20"/>
          </w:rPr>
          <w:t>17</w:t>
        </w:r>
        <w:r>
          <w:rPr>
            <w:noProof/>
          </w:rPr>
          <w:fldChar w:fldCharType="end"/>
        </w:r>
      </w:p>
    </w:sdtContent>
  </w:sdt>
  <w:p w14:paraId="57E6B555" w14:textId="77777777" w:rsidR="00DD25F0" w:rsidRDefault="00DD25F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F5DC7" w14:textId="77777777" w:rsidR="00DD25F0" w:rsidRDefault="00DD25F0">
    <w:pPr>
      <w:pStyle w:val="Footer"/>
      <w:jc w:val="center"/>
    </w:pPr>
  </w:p>
  <w:p w14:paraId="645D5210" w14:textId="77777777" w:rsidR="00DD25F0" w:rsidRDefault="00DD25F0">
    <w:pPr>
      <w:pStyle w:val="Footer"/>
      <w:jc w:val="center"/>
    </w:pPr>
    <w:r>
      <w:fldChar w:fldCharType="begin"/>
    </w:r>
    <w:r>
      <w:instrText xml:space="preserve"> PAGE   \* MERGEFORMAT </w:instrText>
    </w:r>
    <w:r>
      <w:fldChar w:fldCharType="separate"/>
    </w:r>
    <w:r w:rsidR="00546114">
      <w:rPr>
        <w:noProof/>
      </w:rPr>
      <w:t>21</w:t>
    </w:r>
    <w:r>
      <w:rPr>
        <w:noProof/>
      </w:rPr>
      <w:fldChar w:fldCharType="end"/>
    </w:r>
  </w:p>
  <w:p w14:paraId="6B22278C" w14:textId="77777777" w:rsidR="00DD25F0" w:rsidRDefault="00DD2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E1635" w14:textId="77777777" w:rsidR="00DD25F0" w:rsidRDefault="00DD25F0" w:rsidP="00713511">
      <w:r>
        <w:separator/>
      </w:r>
    </w:p>
  </w:footnote>
  <w:footnote w:type="continuationSeparator" w:id="0">
    <w:p w14:paraId="6DC8AE8E" w14:textId="77777777" w:rsidR="00DD25F0" w:rsidRDefault="00DD25F0" w:rsidP="00713511">
      <w:r>
        <w:continuationSeparator/>
      </w:r>
    </w:p>
  </w:footnote>
  <w:footnote w:type="continuationNotice" w:id="1">
    <w:p w14:paraId="397A6834" w14:textId="77777777" w:rsidR="00DD25F0" w:rsidRDefault="00DD25F0" w:rsidP="007135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DD315" w14:textId="77777777" w:rsidR="00DD25F0" w:rsidRDefault="00DD25F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7FFB9" w14:textId="77777777" w:rsidR="00DD25F0" w:rsidRDefault="00DD25F0">
    <w:pPr>
      <w:pStyle w:val="Header"/>
      <w:jc w:val="center"/>
      <w:rPr>
        <w:b/>
        <w:sz w:val="16"/>
        <w:szCs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62E1B" w14:textId="77777777" w:rsidR="00DD25F0" w:rsidRDefault="00DD25F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5D067" w14:textId="77777777" w:rsidR="00DD25F0" w:rsidRDefault="00DD25F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2242A" w14:textId="77777777" w:rsidR="00DD25F0" w:rsidRDefault="00DD25F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DF905" w14:textId="77777777" w:rsidR="00DD25F0" w:rsidRDefault="00DD25F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6A7E7" w14:textId="77777777" w:rsidR="00DD25F0" w:rsidRDefault="00DD25F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1A8D3" w14:textId="77777777" w:rsidR="00DD25F0" w:rsidRDefault="00DD25F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67671" w14:textId="77777777" w:rsidR="00DD25F0" w:rsidRDefault="00DD25F0">
    <w:pPr>
      <w:spacing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7E349" w14:textId="77777777" w:rsidR="00DD25F0" w:rsidRPr="0089181A" w:rsidRDefault="00DD25F0" w:rsidP="00FE57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50AE3" w14:textId="77777777" w:rsidR="00DD25F0" w:rsidRDefault="00DD25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C0E48" w14:textId="77777777" w:rsidR="00DD25F0" w:rsidRDefault="00DD25F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D3BE" w14:textId="77777777" w:rsidR="00DD25F0" w:rsidRDefault="00DD25F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C2E28" w14:textId="77777777" w:rsidR="00DD25F0" w:rsidRDefault="00DD25F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01108" w14:textId="77777777" w:rsidR="00DD25F0" w:rsidRDefault="00DD25F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320D5" w14:textId="15339460" w:rsidR="00DD25F0" w:rsidRPr="00763D68" w:rsidRDefault="00DD25F0" w:rsidP="00763D6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1D74A" w14:textId="77777777" w:rsidR="00DD25F0" w:rsidRDefault="00DD2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F44920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Quick1"/>
      <w:lvlText w:val="%1."/>
      <w:lvlJc w:val="left"/>
      <w:pPr>
        <w:tabs>
          <w:tab w:val="num" w:pos="1440"/>
        </w:tabs>
      </w:pPr>
      <w:rPr>
        <w:rFonts w:ascii="Arial" w:hAnsi="Arial" w:cs="Arial"/>
        <w:sz w:val="20"/>
        <w:szCs w:val="20"/>
      </w:rPr>
    </w:lvl>
  </w:abstractNum>
  <w:abstractNum w:abstractNumId="2" w15:restartNumberingAfterBreak="0">
    <w:nsid w:val="00000002"/>
    <w:multiLevelType w:val="singleLevel"/>
    <w:tmpl w:val="00000000"/>
    <w:lvl w:ilvl="0">
      <w:start w:val="1"/>
      <w:numFmt w:val="upperLetter"/>
      <w:pStyle w:val="QuickA"/>
      <w:lvlText w:val="%1."/>
      <w:lvlJc w:val="left"/>
      <w:pPr>
        <w:tabs>
          <w:tab w:val="num" w:pos="1440"/>
        </w:tabs>
      </w:pPr>
    </w:lvl>
  </w:abstractNum>
  <w:abstractNum w:abstractNumId="3" w15:restartNumberingAfterBreak="0">
    <w:nsid w:val="024F3550"/>
    <w:multiLevelType w:val="hybridMultilevel"/>
    <w:tmpl w:val="D4041512"/>
    <w:lvl w:ilvl="0" w:tplc="04090019">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2AA66D6"/>
    <w:multiLevelType w:val="hybridMultilevel"/>
    <w:tmpl w:val="631C8254"/>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EE0514"/>
    <w:multiLevelType w:val="hybridMultilevel"/>
    <w:tmpl w:val="F738D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3BD1C9F"/>
    <w:multiLevelType w:val="hybridMultilevel"/>
    <w:tmpl w:val="973A0D82"/>
    <w:lvl w:ilvl="0" w:tplc="85208B46">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852431"/>
    <w:multiLevelType w:val="hybridMultilevel"/>
    <w:tmpl w:val="51B64C3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6633ECC"/>
    <w:multiLevelType w:val="hybridMultilevel"/>
    <w:tmpl w:val="94AACB00"/>
    <w:lvl w:ilvl="0" w:tplc="76B44C72">
      <w:start w:val="1"/>
      <w:numFmt w:val="decimal"/>
      <w:lvlText w:val="%1)"/>
      <w:lvlJc w:val="left"/>
      <w:pPr>
        <w:ind w:left="720"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8265239"/>
    <w:multiLevelType w:val="hybridMultilevel"/>
    <w:tmpl w:val="607C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DC6CCF"/>
    <w:multiLevelType w:val="hybridMultilevel"/>
    <w:tmpl w:val="C700CE36"/>
    <w:lvl w:ilvl="0" w:tplc="1318F964">
      <w:start w:val="1"/>
      <w:numFmt w:val="bullet"/>
      <w:pStyle w:val="Bullet-LeftSing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1742AD"/>
    <w:multiLevelType w:val="hybridMultilevel"/>
    <w:tmpl w:val="4014BBFC"/>
    <w:lvl w:ilvl="0" w:tplc="5DA602A2">
      <w:start w:val="1"/>
      <w:numFmt w:val="decimal"/>
      <w:lvlText w:val="%1."/>
      <w:lvlJc w:val="left"/>
      <w:pPr>
        <w:ind w:left="1080" w:hanging="72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EE5634"/>
    <w:multiLevelType w:val="hybridMultilevel"/>
    <w:tmpl w:val="BC08083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AC57A4"/>
    <w:multiLevelType w:val="hybridMultilevel"/>
    <w:tmpl w:val="C2968B10"/>
    <w:lvl w:ilvl="0" w:tplc="6D446CB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225BE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124773C9"/>
    <w:multiLevelType w:val="hybridMultilevel"/>
    <w:tmpl w:val="4C7226CA"/>
    <w:lvl w:ilvl="0" w:tplc="7A466DA6">
      <w:start w:val="1"/>
      <w:numFmt w:val="none"/>
      <w:pStyle w:val="--LeftDouble"/>
      <w:lvlText w:val="--"/>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4890DF3"/>
    <w:multiLevelType w:val="hybridMultilevel"/>
    <w:tmpl w:val="69E617AE"/>
    <w:lvl w:ilvl="0" w:tplc="96CE0230">
      <w:start w:val="1"/>
      <w:numFmt w:val="bullet"/>
      <w:pStyle w:val="Bullet-Left"/>
      <w:lvlText w:val=""/>
      <w:lvlJc w:val="left"/>
      <w:pPr>
        <w:tabs>
          <w:tab w:val="num" w:pos="720"/>
        </w:tabs>
        <w:ind w:left="720" w:hanging="360"/>
      </w:pPr>
      <w:rPr>
        <w:rFonts w:ascii="Symbol" w:hAnsi="Symbol" w:hint="default"/>
      </w:rPr>
    </w:lvl>
    <w:lvl w:ilvl="1" w:tplc="A49C685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5A2C9B"/>
    <w:multiLevelType w:val="hybridMultilevel"/>
    <w:tmpl w:val="7D1AC5B2"/>
    <w:lvl w:ilvl="0" w:tplc="04090005">
      <w:start w:val="1"/>
      <w:numFmt w:val="bullet"/>
      <w:lvlText w:val=""/>
      <w:lvlJc w:val="left"/>
      <w:pPr>
        <w:ind w:left="1800" w:hanging="360"/>
      </w:pPr>
      <w:rPr>
        <w:rFonts w:ascii="Wingdings" w:hAnsi="Wingdings" w:hint="default"/>
        <w:strike w:val="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7067765"/>
    <w:multiLevelType w:val="hybridMultilevel"/>
    <w:tmpl w:val="47C60B08"/>
    <w:lvl w:ilvl="0" w:tplc="1318F96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021351"/>
    <w:multiLevelType w:val="hybridMultilevel"/>
    <w:tmpl w:val="9D94C406"/>
    <w:lvl w:ilvl="0" w:tplc="96CE0230">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A044D6E"/>
    <w:multiLevelType w:val="hybridMultilevel"/>
    <w:tmpl w:val="DB38B5F6"/>
    <w:lvl w:ilvl="0" w:tplc="3146BBE0">
      <w:start w:val="1"/>
      <w:numFmt w:val="lowerLetter"/>
      <w:lvlText w:val="%1."/>
      <w:lvlJc w:val="left"/>
      <w:pPr>
        <w:tabs>
          <w:tab w:val="num" w:pos="720"/>
        </w:tabs>
        <w:ind w:left="720" w:hanging="360"/>
      </w:pPr>
      <w:rPr>
        <w:rFonts w:hint="default"/>
        <w:b w:val="0"/>
        <w:i w:val="0"/>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23586B"/>
    <w:multiLevelType w:val="hybridMultilevel"/>
    <w:tmpl w:val="9C10A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A5D1B0D"/>
    <w:multiLevelType w:val="hybridMultilevel"/>
    <w:tmpl w:val="089CCC4A"/>
    <w:lvl w:ilvl="0" w:tplc="FC029AA4">
      <w:start w:val="1"/>
      <w:numFmt w:val="decimal"/>
      <w:pStyle w:val="IndentListDouble"/>
      <w:lvlText w:val="%1."/>
      <w:lvlJc w:val="righ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C2B62EB"/>
    <w:multiLevelType w:val="hybridMultilevel"/>
    <w:tmpl w:val="FDBA9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C3E35BB"/>
    <w:multiLevelType w:val="hybridMultilevel"/>
    <w:tmpl w:val="F138B806"/>
    <w:lvl w:ilvl="0" w:tplc="FFFFFFFF">
      <w:start w:val="1"/>
      <w:numFmt w:val="upp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1F0D5F31"/>
    <w:multiLevelType w:val="hybridMultilevel"/>
    <w:tmpl w:val="25DCB490"/>
    <w:lvl w:ilvl="0" w:tplc="5FB045B6">
      <w:start w:val="1"/>
      <w:numFmt w:val="none"/>
      <w:pStyle w:val="--IndentSingle"/>
      <w:lvlText w:val="--"/>
      <w:lvlJc w:val="left"/>
      <w:pPr>
        <w:tabs>
          <w:tab w:val="num" w:pos="1080"/>
        </w:tabs>
        <w:ind w:left="1080" w:hanging="360"/>
      </w:pPr>
      <w:rPr>
        <w:rFonts w:hint="default"/>
      </w:rPr>
    </w:lvl>
    <w:lvl w:ilvl="1" w:tplc="DD6C1366" w:tentative="1">
      <w:start w:val="1"/>
      <w:numFmt w:val="lowerLetter"/>
      <w:lvlText w:val="%2."/>
      <w:lvlJc w:val="left"/>
      <w:pPr>
        <w:tabs>
          <w:tab w:val="num" w:pos="1440"/>
        </w:tabs>
        <w:ind w:left="1440" w:hanging="360"/>
      </w:pPr>
    </w:lvl>
    <w:lvl w:ilvl="2" w:tplc="97BEFEE6" w:tentative="1">
      <w:start w:val="1"/>
      <w:numFmt w:val="lowerRoman"/>
      <w:lvlText w:val="%3."/>
      <w:lvlJc w:val="right"/>
      <w:pPr>
        <w:tabs>
          <w:tab w:val="num" w:pos="2160"/>
        </w:tabs>
        <w:ind w:left="2160" w:hanging="180"/>
      </w:pPr>
    </w:lvl>
    <w:lvl w:ilvl="3" w:tplc="478E8D9C" w:tentative="1">
      <w:start w:val="1"/>
      <w:numFmt w:val="decimal"/>
      <w:lvlText w:val="%4."/>
      <w:lvlJc w:val="left"/>
      <w:pPr>
        <w:tabs>
          <w:tab w:val="num" w:pos="2880"/>
        </w:tabs>
        <w:ind w:left="2880" w:hanging="360"/>
      </w:pPr>
    </w:lvl>
    <w:lvl w:ilvl="4" w:tplc="374252C6" w:tentative="1">
      <w:start w:val="1"/>
      <w:numFmt w:val="lowerLetter"/>
      <w:lvlText w:val="%5."/>
      <w:lvlJc w:val="left"/>
      <w:pPr>
        <w:tabs>
          <w:tab w:val="num" w:pos="3600"/>
        </w:tabs>
        <w:ind w:left="3600" w:hanging="360"/>
      </w:pPr>
    </w:lvl>
    <w:lvl w:ilvl="5" w:tplc="D772D5D6" w:tentative="1">
      <w:start w:val="1"/>
      <w:numFmt w:val="lowerRoman"/>
      <w:lvlText w:val="%6."/>
      <w:lvlJc w:val="right"/>
      <w:pPr>
        <w:tabs>
          <w:tab w:val="num" w:pos="4320"/>
        </w:tabs>
        <w:ind w:left="4320" w:hanging="180"/>
      </w:pPr>
    </w:lvl>
    <w:lvl w:ilvl="6" w:tplc="128836DC" w:tentative="1">
      <w:start w:val="1"/>
      <w:numFmt w:val="decimal"/>
      <w:lvlText w:val="%7."/>
      <w:lvlJc w:val="left"/>
      <w:pPr>
        <w:tabs>
          <w:tab w:val="num" w:pos="5040"/>
        </w:tabs>
        <w:ind w:left="5040" w:hanging="360"/>
      </w:pPr>
    </w:lvl>
    <w:lvl w:ilvl="7" w:tplc="21CE2806" w:tentative="1">
      <w:start w:val="1"/>
      <w:numFmt w:val="lowerLetter"/>
      <w:lvlText w:val="%8."/>
      <w:lvlJc w:val="left"/>
      <w:pPr>
        <w:tabs>
          <w:tab w:val="num" w:pos="5760"/>
        </w:tabs>
        <w:ind w:left="5760" w:hanging="360"/>
      </w:pPr>
    </w:lvl>
    <w:lvl w:ilvl="8" w:tplc="F5C67416" w:tentative="1">
      <w:start w:val="1"/>
      <w:numFmt w:val="lowerRoman"/>
      <w:lvlText w:val="%9."/>
      <w:lvlJc w:val="right"/>
      <w:pPr>
        <w:tabs>
          <w:tab w:val="num" w:pos="6480"/>
        </w:tabs>
        <w:ind w:left="6480" w:hanging="180"/>
      </w:pPr>
    </w:lvl>
  </w:abstractNum>
  <w:abstractNum w:abstractNumId="26" w15:restartNumberingAfterBreak="0">
    <w:nsid w:val="28404EC8"/>
    <w:multiLevelType w:val="hybridMultilevel"/>
    <w:tmpl w:val="31143158"/>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8655C88"/>
    <w:multiLevelType w:val="hybridMultilevel"/>
    <w:tmpl w:val="986CDB76"/>
    <w:lvl w:ilvl="0" w:tplc="04090001">
      <w:start w:val="1"/>
      <w:numFmt w:val="bullet"/>
      <w:pStyle w:val="Bullet-Inden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8" w15:restartNumberingAfterBreak="0">
    <w:nsid w:val="2A053F1A"/>
    <w:multiLevelType w:val="hybridMultilevel"/>
    <w:tmpl w:val="FA0E8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152305"/>
    <w:multiLevelType w:val="hybridMultilevel"/>
    <w:tmpl w:val="45A07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4244DF"/>
    <w:multiLevelType w:val="hybridMultilevel"/>
    <w:tmpl w:val="09F0A760"/>
    <w:lvl w:ilvl="0" w:tplc="04090017">
      <w:start w:val="1"/>
      <w:numFmt w:val="lowerLetter"/>
      <w:lvlText w:val="%1)"/>
      <w:lvlJc w:val="left"/>
      <w:pPr>
        <w:ind w:left="1080" w:hanging="360"/>
      </w:pPr>
      <w:rPr>
        <w:rFonts w:hint="default"/>
        <w:sz w:val="24"/>
        <w:szCs w:val="24"/>
      </w:rPr>
    </w:lvl>
    <w:lvl w:ilvl="1" w:tplc="A51A5C50">
      <w:start w:val="1"/>
      <w:numFmt w:val="decimal"/>
      <w:lvlText w:val="%2."/>
      <w:lvlJc w:val="left"/>
      <w:pPr>
        <w:ind w:left="1800" w:hanging="360"/>
      </w:pPr>
      <w:rPr>
        <w:rFonts w:hint="default"/>
        <w:b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FA329D8"/>
    <w:multiLevelType w:val="hybridMultilevel"/>
    <w:tmpl w:val="F3FC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A51E25"/>
    <w:multiLevelType w:val="hybridMultilevel"/>
    <w:tmpl w:val="BC743A16"/>
    <w:lvl w:ilvl="0" w:tplc="BCD2443A">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33B61A70"/>
    <w:multiLevelType w:val="hybridMultilevel"/>
    <w:tmpl w:val="C374DF9E"/>
    <w:lvl w:ilvl="0" w:tplc="04090015">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4B823FB"/>
    <w:multiLevelType w:val="hybridMultilevel"/>
    <w:tmpl w:val="2B8AA1A4"/>
    <w:lvl w:ilvl="0" w:tplc="0409000F">
      <w:start w:val="1"/>
      <w:numFmt w:val="decimal"/>
      <w:lvlText w:val="%1."/>
      <w:lvlJc w:val="left"/>
      <w:pPr>
        <w:ind w:left="720" w:hanging="360"/>
      </w:pPr>
    </w:lvl>
    <w:lvl w:ilvl="1" w:tplc="8D28C64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D337FB"/>
    <w:multiLevelType w:val="hybridMultilevel"/>
    <w:tmpl w:val="B888BB3E"/>
    <w:lvl w:ilvl="0" w:tplc="BE86D074">
      <w:start w:val="1"/>
      <w:numFmt w:val="bullet"/>
      <w:lvlText w:val="o"/>
      <w:lvlJc w:val="left"/>
      <w:pPr>
        <w:ind w:left="1080" w:hanging="360"/>
      </w:pPr>
      <w:rPr>
        <w:rFonts w:ascii="Courier New" w:hAnsi="Courier New" w:cs="Courier New"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8E72AEC"/>
    <w:multiLevelType w:val="hybridMultilevel"/>
    <w:tmpl w:val="CFBA9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FA14969"/>
    <w:multiLevelType w:val="multilevel"/>
    <w:tmpl w:val="F76C760E"/>
    <w:styleLink w:val="1ai"/>
    <w:lvl w:ilvl="0">
      <w:start w:val="1"/>
      <w:numFmt w:val="decimal"/>
      <w:lvlText w:val="%1."/>
      <w:lvlJc w:val="left"/>
      <w:pPr>
        <w:tabs>
          <w:tab w:val="num" w:pos="360"/>
        </w:tabs>
        <w:ind w:left="360" w:hanging="360"/>
      </w:pPr>
      <w:rPr>
        <w:rFonts w:cs="Times New Roman"/>
        <w:sz w:val="22"/>
      </w:rPr>
    </w:lvl>
    <w:lvl w:ilvl="1">
      <w:start w:val="1"/>
      <w:numFmt w:val="lowerLetter"/>
      <w:lvlText w:val="%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strike w:val="0"/>
        <w:dstrike w:val="0"/>
        <w:u w:val="none"/>
        <w:effect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8" w15:restartNumberingAfterBreak="0">
    <w:nsid w:val="40257CE0"/>
    <w:multiLevelType w:val="singleLevel"/>
    <w:tmpl w:val="63089BB2"/>
    <w:lvl w:ilvl="0">
      <w:start w:val="1"/>
      <w:numFmt w:val="decimal"/>
      <w:pStyle w:val="IndentListSingle"/>
      <w:lvlText w:val="%1."/>
      <w:lvlJc w:val="right"/>
      <w:pPr>
        <w:tabs>
          <w:tab w:val="num" w:pos="1224"/>
        </w:tabs>
        <w:ind w:left="1224" w:hanging="360"/>
      </w:pPr>
      <w:rPr>
        <w:rFonts w:hint="default"/>
      </w:rPr>
    </w:lvl>
  </w:abstractNum>
  <w:abstractNum w:abstractNumId="39" w15:restartNumberingAfterBreak="0">
    <w:nsid w:val="413D15CF"/>
    <w:multiLevelType w:val="hybridMultilevel"/>
    <w:tmpl w:val="9102A1C8"/>
    <w:lvl w:ilvl="0" w:tplc="782A7A2E">
      <w:start w:val="1"/>
      <w:numFmt w:val="decimal"/>
      <w:pStyle w:val="LeftListDouble"/>
      <w:lvlText w:val="%1."/>
      <w:lvlJc w:val="right"/>
      <w:pPr>
        <w:tabs>
          <w:tab w:val="num" w:pos="504"/>
        </w:tabs>
        <w:ind w:left="504" w:hanging="360"/>
      </w:pPr>
      <w:rPr>
        <w:rFonts w:ascii="Arial" w:hAnsi="Arial" w:hint="default"/>
        <w:sz w:val="24"/>
      </w:rPr>
    </w:lvl>
    <w:lvl w:ilvl="1" w:tplc="CB5C1C94" w:tentative="1">
      <w:start w:val="1"/>
      <w:numFmt w:val="lowerLetter"/>
      <w:lvlText w:val="%2."/>
      <w:lvlJc w:val="left"/>
      <w:pPr>
        <w:tabs>
          <w:tab w:val="num" w:pos="1440"/>
        </w:tabs>
        <w:ind w:left="1440" w:hanging="360"/>
      </w:pPr>
    </w:lvl>
    <w:lvl w:ilvl="2" w:tplc="9996899A" w:tentative="1">
      <w:start w:val="1"/>
      <w:numFmt w:val="lowerRoman"/>
      <w:lvlText w:val="%3."/>
      <w:lvlJc w:val="right"/>
      <w:pPr>
        <w:tabs>
          <w:tab w:val="num" w:pos="2160"/>
        </w:tabs>
        <w:ind w:left="2160" w:hanging="180"/>
      </w:pPr>
    </w:lvl>
    <w:lvl w:ilvl="3" w:tplc="744AC13C" w:tentative="1">
      <w:start w:val="1"/>
      <w:numFmt w:val="decimal"/>
      <w:lvlText w:val="%4."/>
      <w:lvlJc w:val="left"/>
      <w:pPr>
        <w:tabs>
          <w:tab w:val="num" w:pos="2880"/>
        </w:tabs>
        <w:ind w:left="2880" w:hanging="360"/>
      </w:pPr>
    </w:lvl>
    <w:lvl w:ilvl="4" w:tplc="8B2470C4" w:tentative="1">
      <w:start w:val="1"/>
      <w:numFmt w:val="lowerLetter"/>
      <w:lvlText w:val="%5."/>
      <w:lvlJc w:val="left"/>
      <w:pPr>
        <w:tabs>
          <w:tab w:val="num" w:pos="3600"/>
        </w:tabs>
        <w:ind w:left="3600" w:hanging="360"/>
      </w:pPr>
    </w:lvl>
    <w:lvl w:ilvl="5" w:tplc="A4CE097A" w:tentative="1">
      <w:start w:val="1"/>
      <w:numFmt w:val="lowerRoman"/>
      <w:lvlText w:val="%6."/>
      <w:lvlJc w:val="right"/>
      <w:pPr>
        <w:tabs>
          <w:tab w:val="num" w:pos="4320"/>
        </w:tabs>
        <w:ind w:left="4320" w:hanging="180"/>
      </w:pPr>
    </w:lvl>
    <w:lvl w:ilvl="6" w:tplc="E9BA244E" w:tentative="1">
      <w:start w:val="1"/>
      <w:numFmt w:val="decimal"/>
      <w:lvlText w:val="%7."/>
      <w:lvlJc w:val="left"/>
      <w:pPr>
        <w:tabs>
          <w:tab w:val="num" w:pos="5040"/>
        </w:tabs>
        <w:ind w:left="5040" w:hanging="360"/>
      </w:pPr>
    </w:lvl>
    <w:lvl w:ilvl="7" w:tplc="4B7C5F16" w:tentative="1">
      <w:start w:val="1"/>
      <w:numFmt w:val="lowerLetter"/>
      <w:lvlText w:val="%8."/>
      <w:lvlJc w:val="left"/>
      <w:pPr>
        <w:tabs>
          <w:tab w:val="num" w:pos="5760"/>
        </w:tabs>
        <w:ind w:left="5760" w:hanging="360"/>
      </w:pPr>
    </w:lvl>
    <w:lvl w:ilvl="8" w:tplc="6332FFA2" w:tentative="1">
      <w:start w:val="1"/>
      <w:numFmt w:val="lowerRoman"/>
      <w:lvlText w:val="%9."/>
      <w:lvlJc w:val="right"/>
      <w:pPr>
        <w:tabs>
          <w:tab w:val="num" w:pos="6480"/>
        </w:tabs>
        <w:ind w:left="6480" w:hanging="180"/>
      </w:pPr>
    </w:lvl>
  </w:abstractNum>
  <w:abstractNum w:abstractNumId="40" w15:restartNumberingAfterBreak="0">
    <w:nsid w:val="42196FAB"/>
    <w:multiLevelType w:val="hybridMultilevel"/>
    <w:tmpl w:val="E4726F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5021749"/>
    <w:multiLevelType w:val="hybridMultilevel"/>
    <w:tmpl w:val="C6949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5424590"/>
    <w:multiLevelType w:val="hybridMultilevel"/>
    <w:tmpl w:val="A1FA8172"/>
    <w:lvl w:ilvl="0" w:tplc="54A6E83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492A15C5"/>
    <w:multiLevelType w:val="hybridMultilevel"/>
    <w:tmpl w:val="08B8EB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EC0A35"/>
    <w:multiLevelType w:val="hybridMultilevel"/>
    <w:tmpl w:val="8EB097AE"/>
    <w:lvl w:ilvl="0" w:tplc="04090001">
      <w:start w:val="1"/>
      <w:numFmt w:val="bullet"/>
      <w:pStyle w:val="Bullet-IndentDouble"/>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4B67053A"/>
    <w:multiLevelType w:val="hybridMultilevel"/>
    <w:tmpl w:val="B39C1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E2F1F17"/>
    <w:multiLevelType w:val="hybridMultilevel"/>
    <w:tmpl w:val="9E90615C"/>
    <w:lvl w:ilvl="0" w:tplc="339EA564">
      <w:start w:val="1"/>
      <w:numFmt w:val="none"/>
      <w:pStyle w:val="--LeftSingle"/>
      <w:lvlText w:val="--"/>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7" w15:restartNumberingAfterBreak="0">
    <w:nsid w:val="4F617283"/>
    <w:multiLevelType w:val="hybridMultilevel"/>
    <w:tmpl w:val="B9184B1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13D5419"/>
    <w:multiLevelType w:val="hybridMultilevel"/>
    <w:tmpl w:val="047411E8"/>
    <w:lvl w:ilvl="0" w:tplc="34A8679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9" w15:restartNumberingAfterBreak="0">
    <w:nsid w:val="522818CB"/>
    <w:multiLevelType w:val="hybridMultilevel"/>
    <w:tmpl w:val="CF08EA74"/>
    <w:lvl w:ilvl="0" w:tplc="3DE838AA">
      <w:start w:val="1"/>
      <w:numFmt w:val="decimal"/>
      <w:lvlText w:val="%1)"/>
      <w:lvlJc w:val="left"/>
      <w:pPr>
        <w:tabs>
          <w:tab w:val="num" w:pos="810"/>
        </w:tabs>
        <w:ind w:left="810" w:hanging="360"/>
      </w:pPr>
      <w:rPr>
        <w:rFonts w:cs="Times New Roman"/>
      </w:rPr>
    </w:lvl>
    <w:lvl w:ilvl="1" w:tplc="04090001">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ind w:left="5130" w:hanging="360"/>
      </w:pPr>
      <w:rPr>
        <w:rFonts w:cs="Times New Roman"/>
      </w:r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50" w15:restartNumberingAfterBreak="0">
    <w:nsid w:val="53326E8D"/>
    <w:multiLevelType w:val="hybridMultilevel"/>
    <w:tmpl w:val="1E32A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47712F8"/>
    <w:multiLevelType w:val="hybridMultilevel"/>
    <w:tmpl w:val="889892F8"/>
    <w:lvl w:ilvl="0" w:tplc="339EA564">
      <w:start w:val="1"/>
      <w:numFmt w:val="none"/>
      <w:pStyle w:val="--IndentDouble"/>
      <w:lvlText w:val="--"/>
      <w:lvlJc w:val="left"/>
      <w:pPr>
        <w:tabs>
          <w:tab w:val="num" w:pos="1080"/>
        </w:tabs>
        <w:ind w:left="1080" w:hanging="360"/>
      </w:pPr>
      <w:rPr>
        <w:rFonts w:hint="default"/>
      </w:rPr>
    </w:lvl>
    <w:lvl w:ilvl="1" w:tplc="04090003" w:tentative="1">
      <w:start w:val="1"/>
      <w:numFmt w:val="lowerLetter"/>
      <w:lvlText w:val="%2."/>
      <w:lvlJc w:val="left"/>
      <w:pPr>
        <w:tabs>
          <w:tab w:val="num" w:pos="2160"/>
        </w:tabs>
        <w:ind w:left="2160" w:hanging="360"/>
      </w:pPr>
    </w:lvl>
    <w:lvl w:ilvl="2" w:tplc="31E80866"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52" w15:restartNumberingAfterBreak="0">
    <w:nsid w:val="54CF5C45"/>
    <w:multiLevelType w:val="hybridMultilevel"/>
    <w:tmpl w:val="38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336337"/>
    <w:multiLevelType w:val="hybridMultilevel"/>
    <w:tmpl w:val="F4062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5AFF233B"/>
    <w:multiLevelType w:val="hybridMultilevel"/>
    <w:tmpl w:val="0366D6A0"/>
    <w:lvl w:ilvl="0" w:tplc="62F23672">
      <w:start w:val="1"/>
      <w:numFmt w:val="upperLetter"/>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CE50455"/>
    <w:multiLevelType w:val="hybridMultilevel"/>
    <w:tmpl w:val="BA9EF6C8"/>
    <w:lvl w:ilvl="0" w:tplc="0409000F">
      <w:start w:val="1"/>
      <w:numFmt w:val="decimal"/>
      <w:lvlText w:val="%1."/>
      <w:lvlJc w:val="left"/>
      <w:pPr>
        <w:ind w:left="720" w:hanging="360"/>
      </w:pPr>
      <w:rPr>
        <w:rFonts w:hint="default"/>
        <w:sz w:val="24"/>
        <w:szCs w:val="24"/>
      </w:r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6" w15:restartNumberingAfterBreak="0">
    <w:nsid w:val="5E483F84"/>
    <w:multiLevelType w:val="hybridMultilevel"/>
    <w:tmpl w:val="C7907C94"/>
    <w:lvl w:ilvl="0" w:tplc="B6264C84">
      <w:start w:val="1"/>
      <w:numFmt w:val="bullet"/>
      <w:lvlText w:val=""/>
      <w:lvlJc w:val="left"/>
      <w:pPr>
        <w:ind w:left="720" w:hanging="360"/>
      </w:pPr>
      <w:rPr>
        <w:rFonts w:ascii="Wingdings" w:hAnsi="Wingdings" w:hint="default"/>
      </w:rPr>
    </w:lvl>
    <w:lvl w:ilvl="1" w:tplc="C6202F14">
      <w:start w:val="1"/>
      <w:numFmt w:val="bullet"/>
      <w:lvlText w:val=""/>
      <w:lvlJc w:val="left"/>
      <w:pPr>
        <w:ind w:left="1440" w:hanging="360"/>
      </w:pPr>
      <w:rPr>
        <w:rFonts w:ascii="Symbol" w:hAnsi="Symbol" w:hint="default"/>
      </w:rPr>
    </w:lvl>
    <w:lvl w:ilvl="2" w:tplc="597C509C" w:tentative="1">
      <w:start w:val="1"/>
      <w:numFmt w:val="bullet"/>
      <w:lvlText w:val=""/>
      <w:lvlJc w:val="left"/>
      <w:pPr>
        <w:ind w:left="2160" w:hanging="360"/>
      </w:pPr>
      <w:rPr>
        <w:rFonts w:ascii="Wingdings" w:hAnsi="Wingdings" w:hint="default"/>
      </w:rPr>
    </w:lvl>
    <w:lvl w:ilvl="3" w:tplc="F2DCA248" w:tentative="1">
      <w:start w:val="1"/>
      <w:numFmt w:val="bullet"/>
      <w:lvlText w:val=""/>
      <w:lvlJc w:val="left"/>
      <w:pPr>
        <w:ind w:left="2880" w:hanging="360"/>
      </w:pPr>
      <w:rPr>
        <w:rFonts w:ascii="Symbol" w:hAnsi="Symbol" w:hint="default"/>
      </w:rPr>
    </w:lvl>
    <w:lvl w:ilvl="4" w:tplc="20027798" w:tentative="1">
      <w:start w:val="1"/>
      <w:numFmt w:val="bullet"/>
      <w:lvlText w:val="o"/>
      <w:lvlJc w:val="left"/>
      <w:pPr>
        <w:ind w:left="3600" w:hanging="360"/>
      </w:pPr>
      <w:rPr>
        <w:rFonts w:ascii="Courier New" w:hAnsi="Courier New" w:cs="Courier New" w:hint="default"/>
      </w:rPr>
    </w:lvl>
    <w:lvl w:ilvl="5" w:tplc="6032D0FE" w:tentative="1">
      <w:start w:val="1"/>
      <w:numFmt w:val="bullet"/>
      <w:lvlText w:val=""/>
      <w:lvlJc w:val="left"/>
      <w:pPr>
        <w:ind w:left="4320" w:hanging="360"/>
      </w:pPr>
      <w:rPr>
        <w:rFonts w:ascii="Wingdings" w:hAnsi="Wingdings" w:hint="default"/>
      </w:rPr>
    </w:lvl>
    <w:lvl w:ilvl="6" w:tplc="245E8C1C" w:tentative="1">
      <w:start w:val="1"/>
      <w:numFmt w:val="bullet"/>
      <w:lvlText w:val=""/>
      <w:lvlJc w:val="left"/>
      <w:pPr>
        <w:ind w:left="5040" w:hanging="360"/>
      </w:pPr>
      <w:rPr>
        <w:rFonts w:ascii="Symbol" w:hAnsi="Symbol" w:hint="default"/>
      </w:rPr>
    </w:lvl>
    <w:lvl w:ilvl="7" w:tplc="922291E2" w:tentative="1">
      <w:start w:val="1"/>
      <w:numFmt w:val="bullet"/>
      <w:lvlText w:val="o"/>
      <w:lvlJc w:val="left"/>
      <w:pPr>
        <w:ind w:left="5760" w:hanging="360"/>
      </w:pPr>
      <w:rPr>
        <w:rFonts w:ascii="Courier New" w:hAnsi="Courier New" w:cs="Courier New" w:hint="default"/>
      </w:rPr>
    </w:lvl>
    <w:lvl w:ilvl="8" w:tplc="FEB06720" w:tentative="1">
      <w:start w:val="1"/>
      <w:numFmt w:val="bullet"/>
      <w:lvlText w:val=""/>
      <w:lvlJc w:val="left"/>
      <w:pPr>
        <w:ind w:left="6480" w:hanging="360"/>
      </w:pPr>
      <w:rPr>
        <w:rFonts w:ascii="Wingdings" w:hAnsi="Wingdings" w:hint="default"/>
      </w:rPr>
    </w:lvl>
  </w:abstractNum>
  <w:abstractNum w:abstractNumId="57" w15:restartNumberingAfterBreak="0">
    <w:nsid w:val="5EFD55C1"/>
    <w:multiLevelType w:val="multilevel"/>
    <w:tmpl w:val="72B290FC"/>
    <w:lvl w:ilvl="0">
      <w:start w:val="1"/>
      <w:numFmt w:val="decimal"/>
      <w:pStyle w:val="Heading1"/>
      <w:lvlText w:val="%1"/>
      <w:lvlJc w:val="left"/>
      <w:pPr>
        <w:ind w:left="432" w:hanging="432"/>
      </w:pPr>
    </w:lvl>
    <w:lvl w:ilvl="1">
      <w:start w:val="1"/>
      <w:numFmt w:val="decimal"/>
      <w:pStyle w:val="Heading2"/>
      <w:lvlText w:val="%1.%2"/>
      <w:lvlJc w:val="left"/>
      <w:pPr>
        <w:ind w:left="102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3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774" w:hanging="864"/>
      </w:pPr>
    </w:lvl>
    <w:lvl w:ilvl="4">
      <w:start w:val="1"/>
      <w:numFmt w:val="decimal"/>
      <w:pStyle w:val="Heading5"/>
      <w:lvlText w:val="%1.%2.%3.%4.%5"/>
      <w:lvlJc w:val="left"/>
      <w:pPr>
        <w:ind w:left="918" w:hanging="1008"/>
      </w:pPr>
    </w:lvl>
    <w:lvl w:ilvl="5">
      <w:start w:val="1"/>
      <w:numFmt w:val="decimal"/>
      <w:pStyle w:val="Heading6"/>
      <w:lvlText w:val="%1.%2.%3.%4.%5.%6"/>
      <w:lvlJc w:val="left"/>
      <w:pPr>
        <w:ind w:left="1062" w:hanging="1152"/>
      </w:pPr>
    </w:lvl>
    <w:lvl w:ilvl="6">
      <w:start w:val="1"/>
      <w:numFmt w:val="decimal"/>
      <w:pStyle w:val="Heading7"/>
      <w:lvlText w:val="%1.%2.%3.%4.%5.%6.%7"/>
      <w:lvlJc w:val="left"/>
      <w:pPr>
        <w:ind w:left="1206" w:hanging="1296"/>
      </w:pPr>
    </w:lvl>
    <w:lvl w:ilvl="7">
      <w:start w:val="1"/>
      <w:numFmt w:val="decimal"/>
      <w:pStyle w:val="Heading8"/>
      <w:lvlText w:val="%1.%2.%3.%4.%5.%6.%7.%8"/>
      <w:lvlJc w:val="left"/>
      <w:pPr>
        <w:ind w:left="1350" w:hanging="1440"/>
      </w:pPr>
    </w:lvl>
    <w:lvl w:ilvl="8">
      <w:start w:val="1"/>
      <w:numFmt w:val="decimal"/>
      <w:pStyle w:val="Heading9"/>
      <w:lvlText w:val="%1.%2.%3.%4.%5.%6.%7.%8.%9"/>
      <w:lvlJc w:val="left"/>
      <w:pPr>
        <w:ind w:left="1494" w:hanging="1584"/>
      </w:pPr>
    </w:lvl>
  </w:abstractNum>
  <w:abstractNum w:abstractNumId="58" w15:restartNumberingAfterBreak="0">
    <w:nsid w:val="5F674F77"/>
    <w:multiLevelType w:val="hybridMultilevel"/>
    <w:tmpl w:val="641E6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16B196C"/>
    <w:multiLevelType w:val="hybridMultilevel"/>
    <w:tmpl w:val="BE4881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4C93D43"/>
    <w:multiLevelType w:val="hybridMultilevel"/>
    <w:tmpl w:val="4888E3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54E2A77"/>
    <w:multiLevelType w:val="hybridMultilevel"/>
    <w:tmpl w:val="F8DCBCFA"/>
    <w:lvl w:ilvl="0" w:tplc="42D44C2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5AC42C6"/>
    <w:multiLevelType w:val="hybridMultilevel"/>
    <w:tmpl w:val="CB88DD46"/>
    <w:lvl w:ilvl="0" w:tplc="3E386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62D23DB"/>
    <w:multiLevelType w:val="hybridMultilevel"/>
    <w:tmpl w:val="F83E1250"/>
    <w:lvl w:ilvl="0" w:tplc="04090001">
      <w:start w:val="1"/>
      <w:numFmt w:val="bullet"/>
      <w:lvlText w:val=""/>
      <w:lvlJc w:val="left"/>
      <w:pPr>
        <w:ind w:left="0" w:hanging="360"/>
      </w:pPr>
      <w:rPr>
        <w:rFonts w:ascii="Symbol" w:hAnsi="Symbol" w:hint="default"/>
        <w:b w:val="0"/>
      </w:rPr>
    </w:lvl>
    <w:lvl w:ilvl="1" w:tplc="04090019" w:tentative="1">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4" w15:restartNumberingAfterBreak="0">
    <w:nsid w:val="67323542"/>
    <w:multiLevelType w:val="hybridMultilevel"/>
    <w:tmpl w:val="39D6489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830430A"/>
    <w:multiLevelType w:val="hybridMultilevel"/>
    <w:tmpl w:val="2256B53A"/>
    <w:lvl w:ilvl="0" w:tplc="7FD6C64A">
      <w:start w:val="1"/>
      <w:numFmt w:val="decimal"/>
      <w:pStyle w:val="NumberedList"/>
      <w:lvlText w:val="%1."/>
      <w:lvlJc w:val="left"/>
      <w:pPr>
        <w:tabs>
          <w:tab w:val="num" w:pos="144"/>
        </w:tabs>
        <w:ind w:left="288" w:hanging="288"/>
      </w:pPr>
      <w:rPr>
        <w:rFonts w:ascii="Times New Roman" w:hAnsi="Times New Roman" w:cs="Times New Roman" w:hint="default"/>
        <w:b w:val="0"/>
        <w:i w:val="0"/>
        <w:strike w:val="0"/>
        <w:dstrike w:val="0"/>
        <w:color w:val="auto"/>
        <w:sz w:val="22"/>
        <w:u w:val="none"/>
        <w:effect w:val="none"/>
      </w:rPr>
    </w:lvl>
    <w:lvl w:ilvl="1" w:tplc="A9D02DCE">
      <w:start w:val="1"/>
      <w:numFmt w:val="lowerLetter"/>
      <w:lvlText w:val="%2."/>
      <w:lvlJc w:val="left"/>
      <w:pPr>
        <w:tabs>
          <w:tab w:val="num" w:pos="1152"/>
        </w:tabs>
        <w:ind w:left="1152" w:hanging="360"/>
      </w:pPr>
      <w:rPr>
        <w:rFonts w:cs="Times New Roman"/>
      </w:rPr>
    </w:lvl>
    <w:lvl w:ilvl="2" w:tplc="B6AA250E">
      <w:start w:val="1"/>
      <w:numFmt w:val="lowerRoman"/>
      <w:lvlText w:val="%3."/>
      <w:lvlJc w:val="right"/>
      <w:pPr>
        <w:tabs>
          <w:tab w:val="num" w:pos="1872"/>
        </w:tabs>
        <w:ind w:left="1872" w:hanging="180"/>
      </w:pPr>
      <w:rPr>
        <w:rFonts w:cs="Times New Roman"/>
      </w:rPr>
    </w:lvl>
    <w:lvl w:ilvl="3" w:tplc="F8A42F18">
      <w:start w:val="1"/>
      <w:numFmt w:val="decimal"/>
      <w:lvlText w:val="%4)"/>
      <w:lvlJc w:val="left"/>
      <w:pPr>
        <w:tabs>
          <w:tab w:val="num" w:pos="2592"/>
        </w:tabs>
        <w:ind w:left="2592" w:hanging="360"/>
      </w:pPr>
      <w:rPr>
        <w:rFonts w:cs="Times New Roman"/>
      </w:rPr>
    </w:lvl>
    <w:lvl w:ilvl="4" w:tplc="2B06D480">
      <w:start w:val="1"/>
      <w:numFmt w:val="decimal"/>
      <w:lvlText w:val="%5."/>
      <w:lvlJc w:val="left"/>
      <w:pPr>
        <w:tabs>
          <w:tab w:val="num" w:pos="3600"/>
        </w:tabs>
        <w:ind w:left="3600" w:hanging="360"/>
      </w:pPr>
    </w:lvl>
    <w:lvl w:ilvl="5" w:tplc="C624F254">
      <w:start w:val="1"/>
      <w:numFmt w:val="decimal"/>
      <w:lvlText w:val="%6."/>
      <w:lvlJc w:val="left"/>
      <w:pPr>
        <w:tabs>
          <w:tab w:val="num" w:pos="4320"/>
        </w:tabs>
        <w:ind w:left="4320" w:hanging="360"/>
      </w:pPr>
    </w:lvl>
    <w:lvl w:ilvl="6" w:tplc="2272B058">
      <w:start w:val="1"/>
      <w:numFmt w:val="decimal"/>
      <w:lvlText w:val="%7."/>
      <w:lvlJc w:val="left"/>
      <w:pPr>
        <w:tabs>
          <w:tab w:val="num" w:pos="5040"/>
        </w:tabs>
        <w:ind w:left="5040" w:hanging="360"/>
      </w:pPr>
    </w:lvl>
    <w:lvl w:ilvl="7" w:tplc="C3EE370E">
      <w:start w:val="1"/>
      <w:numFmt w:val="decimal"/>
      <w:lvlText w:val="%8."/>
      <w:lvlJc w:val="left"/>
      <w:pPr>
        <w:tabs>
          <w:tab w:val="num" w:pos="5760"/>
        </w:tabs>
        <w:ind w:left="5760" w:hanging="360"/>
      </w:pPr>
    </w:lvl>
    <w:lvl w:ilvl="8" w:tplc="A438A6E2">
      <w:start w:val="1"/>
      <w:numFmt w:val="decimal"/>
      <w:lvlText w:val="%9."/>
      <w:lvlJc w:val="left"/>
      <w:pPr>
        <w:tabs>
          <w:tab w:val="num" w:pos="6480"/>
        </w:tabs>
        <w:ind w:left="6480" w:hanging="360"/>
      </w:pPr>
    </w:lvl>
  </w:abstractNum>
  <w:abstractNum w:abstractNumId="66" w15:restartNumberingAfterBreak="0">
    <w:nsid w:val="69C905E8"/>
    <w:multiLevelType w:val="hybridMultilevel"/>
    <w:tmpl w:val="51D6DB90"/>
    <w:lvl w:ilvl="0" w:tplc="04090001">
      <w:start w:val="1"/>
      <w:numFmt w:val="bullet"/>
      <w:lvlText w:val=""/>
      <w:lvlJc w:val="left"/>
      <w:pPr>
        <w:ind w:left="720" w:hanging="360"/>
      </w:pPr>
      <w:rPr>
        <w:rFonts w:ascii="Symbol" w:hAnsi="Symbol" w:hint="default"/>
      </w:rPr>
    </w:lvl>
    <w:lvl w:ilvl="1" w:tplc="8D28C64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A8F4682"/>
    <w:multiLevelType w:val="hybridMultilevel"/>
    <w:tmpl w:val="6DE66E94"/>
    <w:lvl w:ilvl="0" w:tplc="04090017">
      <w:start w:val="1"/>
      <w:numFmt w:val="decimal"/>
      <w:pStyle w:val="LeftListSingle"/>
      <w:lvlText w:val="%1."/>
      <w:lvlJc w:val="righ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68" w15:restartNumberingAfterBreak="0">
    <w:nsid w:val="6D0817CA"/>
    <w:multiLevelType w:val="hybridMultilevel"/>
    <w:tmpl w:val="C5EC87F2"/>
    <w:lvl w:ilvl="0" w:tplc="04090003">
      <w:start w:val="1"/>
      <w:numFmt w:val="bullet"/>
      <w:lvlText w:val="o"/>
      <w:lvlJc w:val="left"/>
      <w:pPr>
        <w:ind w:left="1470" w:hanging="39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14E18D5"/>
    <w:multiLevelType w:val="hybridMultilevel"/>
    <w:tmpl w:val="C8A01F5C"/>
    <w:lvl w:ilvl="0" w:tplc="04090003">
      <w:start w:val="1"/>
      <w:numFmt w:val="bullet"/>
      <w:lvlText w:val="o"/>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19F283D"/>
    <w:multiLevelType w:val="hybridMultilevel"/>
    <w:tmpl w:val="DD98A34A"/>
    <w:lvl w:ilvl="0" w:tplc="04090015">
      <w:start w:val="1"/>
      <w:numFmt w:val="decimal"/>
      <w:lvlText w:val="%1."/>
      <w:lvlJc w:val="left"/>
      <w:pPr>
        <w:ind w:left="720" w:hanging="360"/>
      </w:pPr>
      <w:rPr>
        <w:rFonts w:hint="default"/>
        <w:sz w:val="24"/>
        <w:szCs w:val="24"/>
      </w:rPr>
    </w:lvl>
    <w:lvl w:ilvl="1" w:tplc="04090019">
      <w:start w:val="1"/>
      <w:numFmt w:val="decimal"/>
      <w:lvlText w:val="%2."/>
      <w:lvlJc w:val="left"/>
      <w:pPr>
        <w:ind w:left="1800" w:hanging="720"/>
      </w:pPr>
      <w:rPr>
        <w:rFonts w:hint="default"/>
      </w:rPr>
    </w:lvl>
    <w:lvl w:ilvl="2" w:tplc="0409001B">
      <w:start w:val="4"/>
      <w:numFmt w:val="bullet"/>
      <w:lvlText w:val="•"/>
      <w:lvlJc w:val="left"/>
      <w:pPr>
        <w:ind w:left="2700" w:hanging="72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2D80651"/>
    <w:multiLevelType w:val="hybridMultilevel"/>
    <w:tmpl w:val="214CDF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2" w15:restartNumberingAfterBreak="0">
    <w:nsid w:val="73781FB9"/>
    <w:multiLevelType w:val="singleLevel"/>
    <w:tmpl w:val="68D2C83A"/>
    <w:lvl w:ilvl="0">
      <w:start w:val="1"/>
      <w:numFmt w:val="bullet"/>
      <w:pStyle w:val="BulletIndent"/>
      <w:lvlText w:val=""/>
      <w:lvlJc w:val="left"/>
      <w:pPr>
        <w:tabs>
          <w:tab w:val="num" w:pos="360"/>
        </w:tabs>
        <w:ind w:left="216" w:hanging="216"/>
      </w:pPr>
      <w:rPr>
        <w:rFonts w:ascii="Symbol" w:hAnsi="Symbol" w:hint="default"/>
      </w:rPr>
    </w:lvl>
  </w:abstractNum>
  <w:abstractNum w:abstractNumId="73" w15:restartNumberingAfterBreak="0">
    <w:nsid w:val="73F370E5"/>
    <w:multiLevelType w:val="hybridMultilevel"/>
    <w:tmpl w:val="63D454A8"/>
    <w:styleLink w:val="1ai1"/>
    <w:lvl w:ilvl="0" w:tplc="4D6A2DB2">
      <w:start w:val="1"/>
      <w:numFmt w:val="bullet"/>
      <w:lvlText w:val=""/>
      <w:lvlJc w:val="left"/>
      <w:pPr>
        <w:ind w:left="1080" w:hanging="72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4" w15:restartNumberingAfterBreak="0">
    <w:nsid w:val="759E10C6"/>
    <w:multiLevelType w:val="hybridMultilevel"/>
    <w:tmpl w:val="8646B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A112748"/>
    <w:multiLevelType w:val="hybridMultilevel"/>
    <w:tmpl w:val="3F029AC4"/>
    <w:lvl w:ilvl="0" w:tplc="F5FC6E96">
      <w:start w:val="1"/>
      <w:numFmt w:val="decimal"/>
      <w:lvlText w:val="%1."/>
      <w:lvlJc w:val="left"/>
      <w:pPr>
        <w:tabs>
          <w:tab w:val="num" w:pos="720"/>
        </w:tabs>
        <w:ind w:left="720" w:hanging="360"/>
      </w:pPr>
      <w:rPr>
        <w:rFonts w:cs="Times New Roman"/>
      </w:rPr>
    </w:lvl>
    <w:lvl w:ilvl="1" w:tplc="E75681DC">
      <w:start w:val="1"/>
      <w:numFmt w:val="decimal"/>
      <w:lvlText w:val="%2."/>
      <w:lvlJc w:val="left"/>
      <w:pPr>
        <w:tabs>
          <w:tab w:val="num" w:pos="1440"/>
        </w:tabs>
        <w:ind w:left="1440" w:hanging="360"/>
      </w:pPr>
    </w:lvl>
    <w:lvl w:ilvl="2" w:tplc="68504B98">
      <w:start w:val="1"/>
      <w:numFmt w:val="decimal"/>
      <w:lvlText w:val="%3."/>
      <w:lvlJc w:val="left"/>
      <w:pPr>
        <w:tabs>
          <w:tab w:val="num" w:pos="2160"/>
        </w:tabs>
        <w:ind w:left="2160" w:hanging="360"/>
      </w:pPr>
    </w:lvl>
    <w:lvl w:ilvl="3" w:tplc="97DECD2A">
      <w:start w:val="1"/>
      <w:numFmt w:val="decimal"/>
      <w:lvlText w:val="%4."/>
      <w:lvlJc w:val="left"/>
      <w:pPr>
        <w:tabs>
          <w:tab w:val="num" w:pos="2880"/>
        </w:tabs>
        <w:ind w:left="2880" w:hanging="360"/>
      </w:pPr>
    </w:lvl>
    <w:lvl w:ilvl="4" w:tplc="44446682">
      <w:start w:val="1"/>
      <w:numFmt w:val="decimal"/>
      <w:lvlText w:val="%5."/>
      <w:lvlJc w:val="left"/>
      <w:pPr>
        <w:tabs>
          <w:tab w:val="num" w:pos="3600"/>
        </w:tabs>
        <w:ind w:left="3600" w:hanging="360"/>
      </w:pPr>
    </w:lvl>
    <w:lvl w:ilvl="5" w:tplc="0B982C76">
      <w:start w:val="1"/>
      <w:numFmt w:val="decimal"/>
      <w:lvlText w:val="%6."/>
      <w:lvlJc w:val="left"/>
      <w:pPr>
        <w:tabs>
          <w:tab w:val="num" w:pos="4320"/>
        </w:tabs>
        <w:ind w:left="4320" w:hanging="360"/>
      </w:pPr>
    </w:lvl>
    <w:lvl w:ilvl="6" w:tplc="36664234">
      <w:start w:val="1"/>
      <w:numFmt w:val="decimal"/>
      <w:lvlText w:val="%7."/>
      <w:lvlJc w:val="left"/>
      <w:pPr>
        <w:tabs>
          <w:tab w:val="num" w:pos="5040"/>
        </w:tabs>
        <w:ind w:left="5040" w:hanging="360"/>
      </w:pPr>
    </w:lvl>
    <w:lvl w:ilvl="7" w:tplc="22F09448">
      <w:start w:val="1"/>
      <w:numFmt w:val="decimal"/>
      <w:lvlText w:val="%8."/>
      <w:lvlJc w:val="left"/>
      <w:pPr>
        <w:tabs>
          <w:tab w:val="num" w:pos="5760"/>
        </w:tabs>
        <w:ind w:left="5760" w:hanging="360"/>
      </w:pPr>
    </w:lvl>
    <w:lvl w:ilvl="8" w:tplc="3BAA4308">
      <w:start w:val="1"/>
      <w:numFmt w:val="decimal"/>
      <w:lvlText w:val="%9."/>
      <w:lvlJc w:val="left"/>
      <w:pPr>
        <w:tabs>
          <w:tab w:val="num" w:pos="6480"/>
        </w:tabs>
        <w:ind w:left="6480" w:hanging="360"/>
      </w:pPr>
    </w:lvl>
  </w:abstractNum>
  <w:abstractNum w:abstractNumId="76" w15:restartNumberingAfterBreak="0">
    <w:nsid w:val="7FB63896"/>
    <w:multiLevelType w:val="hybridMultilevel"/>
    <w:tmpl w:val="1504B71A"/>
    <w:lvl w:ilvl="0" w:tplc="04090001">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7"/>
  </w:num>
  <w:num w:numId="2">
    <w:abstractNumId w:val="18"/>
  </w:num>
  <w:num w:numId="3">
    <w:abstractNumId w:val="55"/>
  </w:num>
  <w:num w:numId="4">
    <w:abstractNumId w:val="16"/>
  </w:num>
  <w:num w:numId="5">
    <w:abstractNumId w:val="33"/>
  </w:num>
  <w:num w:numId="6">
    <w:abstractNumId w:val="50"/>
  </w:num>
  <w:num w:numId="7">
    <w:abstractNumId w:val="56"/>
  </w:num>
  <w:num w:numId="8">
    <w:abstractNumId w:val="70"/>
  </w:num>
  <w:num w:numId="9">
    <w:abstractNumId w:val="2"/>
    <w:lvlOverride w:ilvl="0">
      <w:lvl w:ilvl="0">
        <w:start w:val="1"/>
        <w:numFmt w:val="decimal"/>
        <w:pStyle w:val="QuickA"/>
        <w:lvlText w:val="%1."/>
        <w:lvlJc w:val="left"/>
        <w:pPr>
          <w:tabs>
            <w:tab w:val="num" w:pos="0"/>
          </w:tabs>
          <w:ind w:left="0" w:firstLine="0"/>
        </w:pPr>
        <w:rPr>
          <w:rFonts w:hint="default"/>
        </w:rPr>
      </w:lvl>
    </w:lvlOverride>
  </w:num>
  <w:num w:numId="10">
    <w:abstractNumId w:val="39"/>
  </w:num>
  <w:num w:numId="11">
    <w:abstractNumId w:val="1"/>
    <w:lvlOverride w:ilvl="0">
      <w:lvl w:ilvl="0">
        <w:start w:val="1"/>
        <w:numFmt w:val="decimal"/>
        <w:pStyle w:val="Quick1"/>
        <w:lvlText w:val="%1."/>
        <w:lvlJc w:val="left"/>
        <w:pPr>
          <w:tabs>
            <w:tab w:val="num" w:pos="0"/>
          </w:tabs>
          <w:ind w:left="0" w:firstLine="0"/>
        </w:pPr>
        <w:rPr>
          <w:rFonts w:hint="default"/>
        </w:rPr>
      </w:lvl>
    </w:lvlOverride>
  </w:num>
  <w:num w:numId="12">
    <w:abstractNumId w:val="46"/>
  </w:num>
  <w:num w:numId="13">
    <w:abstractNumId w:val="27"/>
  </w:num>
  <w:num w:numId="14">
    <w:abstractNumId w:val="10"/>
  </w:num>
  <w:num w:numId="15">
    <w:abstractNumId w:val="44"/>
  </w:num>
  <w:num w:numId="16">
    <w:abstractNumId w:val="22"/>
  </w:num>
  <w:num w:numId="17">
    <w:abstractNumId w:val="51"/>
  </w:num>
  <w:num w:numId="18">
    <w:abstractNumId w:val="15"/>
  </w:num>
  <w:num w:numId="19">
    <w:abstractNumId w:val="67"/>
  </w:num>
  <w:num w:numId="20">
    <w:abstractNumId w:val="38"/>
  </w:num>
  <w:num w:numId="21">
    <w:abstractNumId w:val="25"/>
  </w:num>
  <w:num w:numId="2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7"/>
  </w:num>
  <w:num w:numId="30">
    <w:abstractNumId w:val="20"/>
  </w:num>
  <w:num w:numId="31">
    <w:abstractNumId w:val="19"/>
  </w:num>
  <w:num w:numId="32">
    <w:abstractNumId w:val="0"/>
  </w:num>
  <w:num w:numId="33">
    <w:abstractNumId w:val="72"/>
  </w:num>
  <w:num w:numId="34">
    <w:abstractNumId w:val="73"/>
  </w:num>
  <w:num w:numId="35">
    <w:abstractNumId w:val="47"/>
  </w:num>
  <w:num w:numId="36">
    <w:abstractNumId w:val="31"/>
  </w:num>
  <w:num w:numId="37">
    <w:abstractNumId w:val="30"/>
  </w:num>
  <w:num w:numId="38">
    <w:abstractNumId w:val="23"/>
  </w:num>
  <w:num w:numId="39">
    <w:abstractNumId w:val="76"/>
  </w:num>
  <w:num w:numId="40">
    <w:abstractNumId w:val="9"/>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69"/>
  </w:num>
  <w:num w:numId="45">
    <w:abstractNumId w:val="3"/>
  </w:num>
  <w:num w:numId="46">
    <w:abstractNumId w:val="12"/>
  </w:num>
  <w:num w:numId="47">
    <w:abstractNumId w:val="64"/>
  </w:num>
  <w:num w:numId="48">
    <w:abstractNumId w:val="43"/>
  </w:num>
  <w:num w:numId="49">
    <w:abstractNumId w:val="61"/>
  </w:num>
  <w:num w:numId="50">
    <w:abstractNumId w:val="26"/>
  </w:num>
  <w:num w:numId="51">
    <w:abstractNumId w:val="6"/>
  </w:num>
  <w:num w:numId="52">
    <w:abstractNumId w:val="17"/>
  </w:num>
  <w:num w:numId="53">
    <w:abstractNumId w:val="66"/>
  </w:num>
  <w:num w:numId="54">
    <w:abstractNumId w:val="40"/>
  </w:num>
  <w:num w:numId="55">
    <w:abstractNumId w:val="35"/>
  </w:num>
  <w:num w:numId="56">
    <w:abstractNumId w:val="60"/>
  </w:num>
  <w:num w:numId="57">
    <w:abstractNumId w:val="63"/>
  </w:num>
  <w:num w:numId="58">
    <w:abstractNumId w:val="58"/>
  </w:num>
  <w:num w:numId="59">
    <w:abstractNumId w:val="28"/>
  </w:num>
  <w:num w:numId="60">
    <w:abstractNumId w:val="21"/>
  </w:num>
  <w:num w:numId="61">
    <w:abstractNumId w:val="68"/>
  </w:num>
  <w:num w:numId="62">
    <w:abstractNumId w:val="36"/>
  </w:num>
  <w:num w:numId="63">
    <w:abstractNumId w:val="53"/>
  </w:num>
  <w:num w:numId="64">
    <w:abstractNumId w:val="41"/>
  </w:num>
  <w:num w:numId="65">
    <w:abstractNumId w:val="52"/>
  </w:num>
  <w:num w:numId="66">
    <w:abstractNumId w:val="5"/>
  </w:num>
  <w:num w:numId="67">
    <w:abstractNumId w:val="48"/>
  </w:num>
  <w:num w:numId="68">
    <w:abstractNumId w:val="29"/>
  </w:num>
  <w:num w:numId="69">
    <w:abstractNumId w:val="11"/>
  </w:num>
  <w:num w:numId="70">
    <w:abstractNumId w:val="54"/>
  </w:num>
  <w:num w:numId="71">
    <w:abstractNumId w:val="74"/>
  </w:num>
  <w:num w:numId="72">
    <w:abstractNumId w:val="42"/>
  </w:num>
  <w:num w:numId="73">
    <w:abstractNumId w:val="59"/>
  </w:num>
  <w:num w:numId="74">
    <w:abstractNumId w:val="62"/>
  </w:num>
  <w:num w:numId="75">
    <w:abstractNumId w:val="13"/>
  </w:num>
  <w:num w:numId="76">
    <w:abstractNumId w:val="4"/>
  </w:num>
  <w:num w:numId="77">
    <w:abstractNumId w:val="71"/>
  </w:num>
  <w:num w:numId="78">
    <w:abstractNumId w:val="4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AB"/>
    <w:rsid w:val="00000EFB"/>
    <w:rsid w:val="0000173A"/>
    <w:rsid w:val="00003876"/>
    <w:rsid w:val="00004DE2"/>
    <w:rsid w:val="0000599C"/>
    <w:rsid w:val="00006319"/>
    <w:rsid w:val="00010FBA"/>
    <w:rsid w:val="00011478"/>
    <w:rsid w:val="00015281"/>
    <w:rsid w:val="000156D7"/>
    <w:rsid w:val="00015AC4"/>
    <w:rsid w:val="00015C13"/>
    <w:rsid w:val="000166AE"/>
    <w:rsid w:val="000166BB"/>
    <w:rsid w:val="00016F81"/>
    <w:rsid w:val="00020B5D"/>
    <w:rsid w:val="00021218"/>
    <w:rsid w:val="000218A9"/>
    <w:rsid w:val="0002228C"/>
    <w:rsid w:val="000238CC"/>
    <w:rsid w:val="00024257"/>
    <w:rsid w:val="00024822"/>
    <w:rsid w:val="00024FC6"/>
    <w:rsid w:val="00025592"/>
    <w:rsid w:val="00026AAA"/>
    <w:rsid w:val="0003133D"/>
    <w:rsid w:val="000314BB"/>
    <w:rsid w:val="00033066"/>
    <w:rsid w:val="000333EF"/>
    <w:rsid w:val="00034D84"/>
    <w:rsid w:val="00035469"/>
    <w:rsid w:val="00035673"/>
    <w:rsid w:val="00035FB9"/>
    <w:rsid w:val="00035FCA"/>
    <w:rsid w:val="000361E7"/>
    <w:rsid w:val="00037710"/>
    <w:rsid w:val="0004290E"/>
    <w:rsid w:val="000430BB"/>
    <w:rsid w:val="000443B7"/>
    <w:rsid w:val="00045B6C"/>
    <w:rsid w:val="0004649F"/>
    <w:rsid w:val="00047199"/>
    <w:rsid w:val="00047C27"/>
    <w:rsid w:val="000518C1"/>
    <w:rsid w:val="00052E1A"/>
    <w:rsid w:val="00052F6B"/>
    <w:rsid w:val="00053262"/>
    <w:rsid w:val="00053CA5"/>
    <w:rsid w:val="00055311"/>
    <w:rsid w:val="00056E26"/>
    <w:rsid w:val="00057AB7"/>
    <w:rsid w:val="0006167F"/>
    <w:rsid w:val="00062E4A"/>
    <w:rsid w:val="00063337"/>
    <w:rsid w:val="00063352"/>
    <w:rsid w:val="00063790"/>
    <w:rsid w:val="0006458E"/>
    <w:rsid w:val="00066495"/>
    <w:rsid w:val="00066C97"/>
    <w:rsid w:val="00070D11"/>
    <w:rsid w:val="00071BC2"/>
    <w:rsid w:val="00072396"/>
    <w:rsid w:val="000724A8"/>
    <w:rsid w:val="00072BFC"/>
    <w:rsid w:val="000733AD"/>
    <w:rsid w:val="00073E7D"/>
    <w:rsid w:val="00075623"/>
    <w:rsid w:val="00076549"/>
    <w:rsid w:val="000765DB"/>
    <w:rsid w:val="00076B6A"/>
    <w:rsid w:val="0008059D"/>
    <w:rsid w:val="000845EC"/>
    <w:rsid w:val="000869FE"/>
    <w:rsid w:val="00086DC6"/>
    <w:rsid w:val="000878F9"/>
    <w:rsid w:val="000912B7"/>
    <w:rsid w:val="00091B04"/>
    <w:rsid w:val="00092576"/>
    <w:rsid w:val="00096466"/>
    <w:rsid w:val="0009755F"/>
    <w:rsid w:val="000A0133"/>
    <w:rsid w:val="000A1DBC"/>
    <w:rsid w:val="000A26CE"/>
    <w:rsid w:val="000A2885"/>
    <w:rsid w:val="000A302A"/>
    <w:rsid w:val="000A3A75"/>
    <w:rsid w:val="000A4A08"/>
    <w:rsid w:val="000A54F5"/>
    <w:rsid w:val="000A5859"/>
    <w:rsid w:val="000A675A"/>
    <w:rsid w:val="000A6DB1"/>
    <w:rsid w:val="000A7E2B"/>
    <w:rsid w:val="000B084A"/>
    <w:rsid w:val="000B47C7"/>
    <w:rsid w:val="000B491C"/>
    <w:rsid w:val="000B4E6D"/>
    <w:rsid w:val="000B716B"/>
    <w:rsid w:val="000B798F"/>
    <w:rsid w:val="000B7A94"/>
    <w:rsid w:val="000C1196"/>
    <w:rsid w:val="000C1CE3"/>
    <w:rsid w:val="000C5452"/>
    <w:rsid w:val="000C666A"/>
    <w:rsid w:val="000D079B"/>
    <w:rsid w:val="000D0BAD"/>
    <w:rsid w:val="000D1421"/>
    <w:rsid w:val="000D1890"/>
    <w:rsid w:val="000D1B5A"/>
    <w:rsid w:val="000D3E32"/>
    <w:rsid w:val="000D710B"/>
    <w:rsid w:val="000D7E89"/>
    <w:rsid w:val="000E019F"/>
    <w:rsid w:val="000E0BB8"/>
    <w:rsid w:val="000E0BFA"/>
    <w:rsid w:val="000E0C69"/>
    <w:rsid w:val="000E1431"/>
    <w:rsid w:val="000E18C3"/>
    <w:rsid w:val="000E1D8C"/>
    <w:rsid w:val="000E211E"/>
    <w:rsid w:val="000E3A26"/>
    <w:rsid w:val="000E3C86"/>
    <w:rsid w:val="000E4BA2"/>
    <w:rsid w:val="000E555A"/>
    <w:rsid w:val="000E5B53"/>
    <w:rsid w:val="000E6591"/>
    <w:rsid w:val="000E7B3E"/>
    <w:rsid w:val="000F009B"/>
    <w:rsid w:val="000F2F9C"/>
    <w:rsid w:val="000F5942"/>
    <w:rsid w:val="000F7057"/>
    <w:rsid w:val="000F74F0"/>
    <w:rsid w:val="000F7858"/>
    <w:rsid w:val="0010035A"/>
    <w:rsid w:val="00100A91"/>
    <w:rsid w:val="0010131C"/>
    <w:rsid w:val="00102767"/>
    <w:rsid w:val="00103041"/>
    <w:rsid w:val="0010314C"/>
    <w:rsid w:val="0010672C"/>
    <w:rsid w:val="001076FC"/>
    <w:rsid w:val="00107B13"/>
    <w:rsid w:val="00107B80"/>
    <w:rsid w:val="00107BF1"/>
    <w:rsid w:val="00107E6D"/>
    <w:rsid w:val="00111286"/>
    <w:rsid w:val="00113660"/>
    <w:rsid w:val="00114CDF"/>
    <w:rsid w:val="00116B96"/>
    <w:rsid w:val="00117933"/>
    <w:rsid w:val="00121FD9"/>
    <w:rsid w:val="001227E8"/>
    <w:rsid w:val="00122EA6"/>
    <w:rsid w:val="00123847"/>
    <w:rsid w:val="00123A27"/>
    <w:rsid w:val="001241C1"/>
    <w:rsid w:val="00125004"/>
    <w:rsid w:val="00125178"/>
    <w:rsid w:val="00127087"/>
    <w:rsid w:val="001307E8"/>
    <w:rsid w:val="0013336E"/>
    <w:rsid w:val="00133874"/>
    <w:rsid w:val="001345ED"/>
    <w:rsid w:val="0013534F"/>
    <w:rsid w:val="00135792"/>
    <w:rsid w:val="00135F1D"/>
    <w:rsid w:val="00136841"/>
    <w:rsid w:val="00136C8F"/>
    <w:rsid w:val="00137D32"/>
    <w:rsid w:val="00141D15"/>
    <w:rsid w:val="001421A7"/>
    <w:rsid w:val="00144228"/>
    <w:rsid w:val="00144438"/>
    <w:rsid w:val="00144E11"/>
    <w:rsid w:val="0014503A"/>
    <w:rsid w:val="00147C45"/>
    <w:rsid w:val="00150265"/>
    <w:rsid w:val="00150D79"/>
    <w:rsid w:val="00152701"/>
    <w:rsid w:val="001530F3"/>
    <w:rsid w:val="00153549"/>
    <w:rsid w:val="0015384D"/>
    <w:rsid w:val="001559F3"/>
    <w:rsid w:val="001566BE"/>
    <w:rsid w:val="00161C79"/>
    <w:rsid w:val="00161FFC"/>
    <w:rsid w:val="001626FC"/>
    <w:rsid w:val="001634FE"/>
    <w:rsid w:val="00163BC6"/>
    <w:rsid w:val="001641A6"/>
    <w:rsid w:val="00165698"/>
    <w:rsid w:val="00165E00"/>
    <w:rsid w:val="001665F5"/>
    <w:rsid w:val="0016728D"/>
    <w:rsid w:val="00170752"/>
    <w:rsid w:val="00170B45"/>
    <w:rsid w:val="00170DA9"/>
    <w:rsid w:val="00173619"/>
    <w:rsid w:val="0017382A"/>
    <w:rsid w:val="00173FD2"/>
    <w:rsid w:val="00175026"/>
    <w:rsid w:val="00175182"/>
    <w:rsid w:val="0017686B"/>
    <w:rsid w:val="00176A5E"/>
    <w:rsid w:val="00176DA4"/>
    <w:rsid w:val="00180013"/>
    <w:rsid w:val="001818F9"/>
    <w:rsid w:val="001830C9"/>
    <w:rsid w:val="0018408E"/>
    <w:rsid w:val="00187F82"/>
    <w:rsid w:val="00192C7E"/>
    <w:rsid w:val="001933E9"/>
    <w:rsid w:val="00193FD0"/>
    <w:rsid w:val="0019491C"/>
    <w:rsid w:val="0019511D"/>
    <w:rsid w:val="00195C85"/>
    <w:rsid w:val="00197141"/>
    <w:rsid w:val="001975AD"/>
    <w:rsid w:val="0019792D"/>
    <w:rsid w:val="001A02FB"/>
    <w:rsid w:val="001A2A5D"/>
    <w:rsid w:val="001A51DA"/>
    <w:rsid w:val="001A60A7"/>
    <w:rsid w:val="001A68DC"/>
    <w:rsid w:val="001A6C6C"/>
    <w:rsid w:val="001A6D80"/>
    <w:rsid w:val="001A7DC0"/>
    <w:rsid w:val="001B2D18"/>
    <w:rsid w:val="001B2E8D"/>
    <w:rsid w:val="001B457D"/>
    <w:rsid w:val="001B4BA6"/>
    <w:rsid w:val="001B4D80"/>
    <w:rsid w:val="001B5666"/>
    <w:rsid w:val="001B58BC"/>
    <w:rsid w:val="001B603C"/>
    <w:rsid w:val="001B6B2B"/>
    <w:rsid w:val="001C17B2"/>
    <w:rsid w:val="001C3EDB"/>
    <w:rsid w:val="001C5C69"/>
    <w:rsid w:val="001C73EC"/>
    <w:rsid w:val="001D016F"/>
    <w:rsid w:val="001D21D9"/>
    <w:rsid w:val="001D307F"/>
    <w:rsid w:val="001D48B4"/>
    <w:rsid w:val="001D4C6A"/>
    <w:rsid w:val="001D4CE2"/>
    <w:rsid w:val="001D5E36"/>
    <w:rsid w:val="001D6AB8"/>
    <w:rsid w:val="001D7BCD"/>
    <w:rsid w:val="001E042E"/>
    <w:rsid w:val="001E108C"/>
    <w:rsid w:val="001E255C"/>
    <w:rsid w:val="001E2BE1"/>
    <w:rsid w:val="001E3D88"/>
    <w:rsid w:val="001E3F17"/>
    <w:rsid w:val="001E6F44"/>
    <w:rsid w:val="001F221E"/>
    <w:rsid w:val="001F2EC8"/>
    <w:rsid w:val="001F57E5"/>
    <w:rsid w:val="001F6A3B"/>
    <w:rsid w:val="001F6AC5"/>
    <w:rsid w:val="001F7977"/>
    <w:rsid w:val="00201646"/>
    <w:rsid w:val="002022C0"/>
    <w:rsid w:val="00204327"/>
    <w:rsid w:val="002046F3"/>
    <w:rsid w:val="00204ABA"/>
    <w:rsid w:val="00205BBF"/>
    <w:rsid w:val="002069D9"/>
    <w:rsid w:val="00206E3D"/>
    <w:rsid w:val="002101D5"/>
    <w:rsid w:val="00211D19"/>
    <w:rsid w:val="00211D3A"/>
    <w:rsid w:val="0021360C"/>
    <w:rsid w:val="00213B06"/>
    <w:rsid w:val="00213B13"/>
    <w:rsid w:val="00214251"/>
    <w:rsid w:val="00214B50"/>
    <w:rsid w:val="002166B3"/>
    <w:rsid w:val="00217F37"/>
    <w:rsid w:val="00222E7C"/>
    <w:rsid w:val="00223177"/>
    <w:rsid w:val="00223B71"/>
    <w:rsid w:val="00224C5E"/>
    <w:rsid w:val="002251D5"/>
    <w:rsid w:val="0022531A"/>
    <w:rsid w:val="0022532C"/>
    <w:rsid w:val="00225D27"/>
    <w:rsid w:val="00226EA0"/>
    <w:rsid w:val="00227193"/>
    <w:rsid w:val="00230D51"/>
    <w:rsid w:val="00231084"/>
    <w:rsid w:val="00231ADD"/>
    <w:rsid w:val="0023233B"/>
    <w:rsid w:val="00233AC4"/>
    <w:rsid w:val="00234408"/>
    <w:rsid w:val="00234415"/>
    <w:rsid w:val="00235ED0"/>
    <w:rsid w:val="00236059"/>
    <w:rsid w:val="00236295"/>
    <w:rsid w:val="0023701F"/>
    <w:rsid w:val="00237F77"/>
    <w:rsid w:val="00244500"/>
    <w:rsid w:val="00246196"/>
    <w:rsid w:val="00250734"/>
    <w:rsid w:val="00250A52"/>
    <w:rsid w:val="00252084"/>
    <w:rsid w:val="00252302"/>
    <w:rsid w:val="002551DF"/>
    <w:rsid w:val="0026011F"/>
    <w:rsid w:val="00260789"/>
    <w:rsid w:val="0026083E"/>
    <w:rsid w:val="002610E1"/>
    <w:rsid w:val="00261971"/>
    <w:rsid w:val="002620D4"/>
    <w:rsid w:val="00265711"/>
    <w:rsid w:val="0026738F"/>
    <w:rsid w:val="002677C8"/>
    <w:rsid w:val="00267D8B"/>
    <w:rsid w:val="00271680"/>
    <w:rsid w:val="002730E3"/>
    <w:rsid w:val="00273447"/>
    <w:rsid w:val="0027399B"/>
    <w:rsid w:val="00276B79"/>
    <w:rsid w:val="00276D15"/>
    <w:rsid w:val="0028402A"/>
    <w:rsid w:val="00284945"/>
    <w:rsid w:val="00284AB0"/>
    <w:rsid w:val="00285060"/>
    <w:rsid w:val="002853F4"/>
    <w:rsid w:val="002901BC"/>
    <w:rsid w:val="002909D6"/>
    <w:rsid w:val="00290BD1"/>
    <w:rsid w:val="00291BFC"/>
    <w:rsid w:val="00292696"/>
    <w:rsid w:val="00292AFB"/>
    <w:rsid w:val="0029307C"/>
    <w:rsid w:val="002943DD"/>
    <w:rsid w:val="002944A1"/>
    <w:rsid w:val="002947D3"/>
    <w:rsid w:val="0029571D"/>
    <w:rsid w:val="0029670A"/>
    <w:rsid w:val="002A2306"/>
    <w:rsid w:val="002A2A52"/>
    <w:rsid w:val="002A3A66"/>
    <w:rsid w:val="002A4182"/>
    <w:rsid w:val="002A42A3"/>
    <w:rsid w:val="002A649A"/>
    <w:rsid w:val="002A6DF8"/>
    <w:rsid w:val="002B0643"/>
    <w:rsid w:val="002B1E85"/>
    <w:rsid w:val="002B51CC"/>
    <w:rsid w:val="002B5C80"/>
    <w:rsid w:val="002B7684"/>
    <w:rsid w:val="002B77B6"/>
    <w:rsid w:val="002C08D4"/>
    <w:rsid w:val="002C09FA"/>
    <w:rsid w:val="002C160B"/>
    <w:rsid w:val="002C1800"/>
    <w:rsid w:val="002C1D7C"/>
    <w:rsid w:val="002C1F99"/>
    <w:rsid w:val="002C2CEA"/>
    <w:rsid w:val="002C3120"/>
    <w:rsid w:val="002C36E5"/>
    <w:rsid w:val="002C511B"/>
    <w:rsid w:val="002D0792"/>
    <w:rsid w:val="002D23CB"/>
    <w:rsid w:val="002D36CB"/>
    <w:rsid w:val="002D5390"/>
    <w:rsid w:val="002D632E"/>
    <w:rsid w:val="002D65FC"/>
    <w:rsid w:val="002D68EA"/>
    <w:rsid w:val="002D77C0"/>
    <w:rsid w:val="002E0705"/>
    <w:rsid w:val="002E0B6B"/>
    <w:rsid w:val="002E29D5"/>
    <w:rsid w:val="002E3DFF"/>
    <w:rsid w:val="002E418F"/>
    <w:rsid w:val="002E47C8"/>
    <w:rsid w:val="002E5350"/>
    <w:rsid w:val="002E602C"/>
    <w:rsid w:val="002E6765"/>
    <w:rsid w:val="002E7269"/>
    <w:rsid w:val="002E796D"/>
    <w:rsid w:val="002F0064"/>
    <w:rsid w:val="002F13BB"/>
    <w:rsid w:val="002F27AF"/>
    <w:rsid w:val="002F36C6"/>
    <w:rsid w:val="002F3B8D"/>
    <w:rsid w:val="002F3FED"/>
    <w:rsid w:val="002F4ABC"/>
    <w:rsid w:val="002F539D"/>
    <w:rsid w:val="002F7CD3"/>
    <w:rsid w:val="002F7E55"/>
    <w:rsid w:val="00300D97"/>
    <w:rsid w:val="00301B28"/>
    <w:rsid w:val="00301BBE"/>
    <w:rsid w:val="00301F81"/>
    <w:rsid w:val="00302B2C"/>
    <w:rsid w:val="00302BA5"/>
    <w:rsid w:val="00303C6E"/>
    <w:rsid w:val="0030500B"/>
    <w:rsid w:val="003054D3"/>
    <w:rsid w:val="003065C5"/>
    <w:rsid w:val="00306A37"/>
    <w:rsid w:val="00310164"/>
    <w:rsid w:val="00310CA1"/>
    <w:rsid w:val="00312D61"/>
    <w:rsid w:val="0031315E"/>
    <w:rsid w:val="00314AD5"/>
    <w:rsid w:val="00315222"/>
    <w:rsid w:val="003200AE"/>
    <w:rsid w:val="00320A04"/>
    <w:rsid w:val="00320AE8"/>
    <w:rsid w:val="003215B3"/>
    <w:rsid w:val="00322671"/>
    <w:rsid w:val="00322A95"/>
    <w:rsid w:val="003243A9"/>
    <w:rsid w:val="00325173"/>
    <w:rsid w:val="0032774D"/>
    <w:rsid w:val="00330CA6"/>
    <w:rsid w:val="0033150F"/>
    <w:rsid w:val="00332614"/>
    <w:rsid w:val="003326C6"/>
    <w:rsid w:val="00333394"/>
    <w:rsid w:val="003339D7"/>
    <w:rsid w:val="00335080"/>
    <w:rsid w:val="003357B4"/>
    <w:rsid w:val="003359F2"/>
    <w:rsid w:val="00335DEA"/>
    <w:rsid w:val="003373C7"/>
    <w:rsid w:val="00341711"/>
    <w:rsid w:val="00342973"/>
    <w:rsid w:val="0034413B"/>
    <w:rsid w:val="00344A00"/>
    <w:rsid w:val="00347667"/>
    <w:rsid w:val="00347C0D"/>
    <w:rsid w:val="003504AB"/>
    <w:rsid w:val="003515AB"/>
    <w:rsid w:val="00354923"/>
    <w:rsid w:val="00356571"/>
    <w:rsid w:val="0036095F"/>
    <w:rsid w:val="003626C9"/>
    <w:rsid w:val="00363F0F"/>
    <w:rsid w:val="00364158"/>
    <w:rsid w:val="00365497"/>
    <w:rsid w:val="003656DC"/>
    <w:rsid w:val="003674FB"/>
    <w:rsid w:val="00370113"/>
    <w:rsid w:val="0037072B"/>
    <w:rsid w:val="00372C2E"/>
    <w:rsid w:val="00372C6B"/>
    <w:rsid w:val="00372DC5"/>
    <w:rsid w:val="00372F83"/>
    <w:rsid w:val="00375F4A"/>
    <w:rsid w:val="00376431"/>
    <w:rsid w:val="003764AB"/>
    <w:rsid w:val="00377E6E"/>
    <w:rsid w:val="003811C5"/>
    <w:rsid w:val="003812C3"/>
    <w:rsid w:val="00381973"/>
    <w:rsid w:val="003838FC"/>
    <w:rsid w:val="003877A9"/>
    <w:rsid w:val="0039001A"/>
    <w:rsid w:val="00390ED7"/>
    <w:rsid w:val="0039315D"/>
    <w:rsid w:val="00395609"/>
    <w:rsid w:val="0039595D"/>
    <w:rsid w:val="0039649A"/>
    <w:rsid w:val="00396924"/>
    <w:rsid w:val="00396CF9"/>
    <w:rsid w:val="00396DA7"/>
    <w:rsid w:val="0039704B"/>
    <w:rsid w:val="003A035E"/>
    <w:rsid w:val="003A0976"/>
    <w:rsid w:val="003A1E88"/>
    <w:rsid w:val="003A27C1"/>
    <w:rsid w:val="003A4B02"/>
    <w:rsid w:val="003A61C6"/>
    <w:rsid w:val="003A6448"/>
    <w:rsid w:val="003A7AA6"/>
    <w:rsid w:val="003B208D"/>
    <w:rsid w:val="003B2214"/>
    <w:rsid w:val="003B346D"/>
    <w:rsid w:val="003B3B95"/>
    <w:rsid w:val="003B47F3"/>
    <w:rsid w:val="003B493B"/>
    <w:rsid w:val="003B512F"/>
    <w:rsid w:val="003B6CC5"/>
    <w:rsid w:val="003B6E19"/>
    <w:rsid w:val="003B6F31"/>
    <w:rsid w:val="003B7D9F"/>
    <w:rsid w:val="003C0049"/>
    <w:rsid w:val="003C075B"/>
    <w:rsid w:val="003C0CAE"/>
    <w:rsid w:val="003C1DB4"/>
    <w:rsid w:val="003C2B83"/>
    <w:rsid w:val="003C2C5E"/>
    <w:rsid w:val="003C3DBB"/>
    <w:rsid w:val="003C6EC3"/>
    <w:rsid w:val="003C7DA7"/>
    <w:rsid w:val="003D14C7"/>
    <w:rsid w:val="003D1DD4"/>
    <w:rsid w:val="003D3036"/>
    <w:rsid w:val="003D3500"/>
    <w:rsid w:val="003D761A"/>
    <w:rsid w:val="003D78E3"/>
    <w:rsid w:val="003D7A71"/>
    <w:rsid w:val="003E0625"/>
    <w:rsid w:val="003E0B8E"/>
    <w:rsid w:val="003E17A4"/>
    <w:rsid w:val="003E1B3C"/>
    <w:rsid w:val="003E2B9F"/>
    <w:rsid w:val="003E44ED"/>
    <w:rsid w:val="003E584E"/>
    <w:rsid w:val="003E590A"/>
    <w:rsid w:val="003E5E79"/>
    <w:rsid w:val="003E70EB"/>
    <w:rsid w:val="003E7955"/>
    <w:rsid w:val="003E7A3A"/>
    <w:rsid w:val="003E7D64"/>
    <w:rsid w:val="003F0D99"/>
    <w:rsid w:val="003F179D"/>
    <w:rsid w:val="003F2787"/>
    <w:rsid w:val="003F2C76"/>
    <w:rsid w:val="003F417D"/>
    <w:rsid w:val="003F4BBB"/>
    <w:rsid w:val="003F6267"/>
    <w:rsid w:val="00400F40"/>
    <w:rsid w:val="0040126F"/>
    <w:rsid w:val="00401806"/>
    <w:rsid w:val="00401F6B"/>
    <w:rsid w:val="004022F1"/>
    <w:rsid w:val="004036A3"/>
    <w:rsid w:val="00403C2E"/>
    <w:rsid w:val="00403F2C"/>
    <w:rsid w:val="004044C8"/>
    <w:rsid w:val="00404F01"/>
    <w:rsid w:val="004051E1"/>
    <w:rsid w:val="00406556"/>
    <w:rsid w:val="00407A42"/>
    <w:rsid w:val="00410900"/>
    <w:rsid w:val="004140DF"/>
    <w:rsid w:val="004142DC"/>
    <w:rsid w:val="004142E0"/>
    <w:rsid w:val="00414382"/>
    <w:rsid w:val="00414EE6"/>
    <w:rsid w:val="004150D2"/>
    <w:rsid w:val="00415CCF"/>
    <w:rsid w:val="00420FFA"/>
    <w:rsid w:val="00421B58"/>
    <w:rsid w:val="00423C70"/>
    <w:rsid w:val="004243EF"/>
    <w:rsid w:val="00424B82"/>
    <w:rsid w:val="004253B4"/>
    <w:rsid w:val="00425A3F"/>
    <w:rsid w:val="004265E4"/>
    <w:rsid w:val="00426706"/>
    <w:rsid w:val="00426A18"/>
    <w:rsid w:val="004272E9"/>
    <w:rsid w:val="00430429"/>
    <w:rsid w:val="00430A9F"/>
    <w:rsid w:val="004335A2"/>
    <w:rsid w:val="004343DA"/>
    <w:rsid w:val="004364F2"/>
    <w:rsid w:val="00441249"/>
    <w:rsid w:val="004416D4"/>
    <w:rsid w:val="00441739"/>
    <w:rsid w:val="00441D54"/>
    <w:rsid w:val="00441F62"/>
    <w:rsid w:val="00442462"/>
    <w:rsid w:val="00443276"/>
    <w:rsid w:val="004441E8"/>
    <w:rsid w:val="00445E3A"/>
    <w:rsid w:val="0044606E"/>
    <w:rsid w:val="00446A6B"/>
    <w:rsid w:val="00446D1E"/>
    <w:rsid w:val="004479B5"/>
    <w:rsid w:val="00451C75"/>
    <w:rsid w:val="00451EDC"/>
    <w:rsid w:val="004550C5"/>
    <w:rsid w:val="004561F6"/>
    <w:rsid w:val="00456974"/>
    <w:rsid w:val="004579D1"/>
    <w:rsid w:val="00457BAD"/>
    <w:rsid w:val="0046083D"/>
    <w:rsid w:val="00460C90"/>
    <w:rsid w:val="00461702"/>
    <w:rsid w:val="004627A0"/>
    <w:rsid w:val="00464B35"/>
    <w:rsid w:val="00465A6D"/>
    <w:rsid w:val="00466173"/>
    <w:rsid w:val="0047041A"/>
    <w:rsid w:val="004705F3"/>
    <w:rsid w:val="004716BF"/>
    <w:rsid w:val="00472F59"/>
    <w:rsid w:val="00474EAF"/>
    <w:rsid w:val="00477131"/>
    <w:rsid w:val="00477221"/>
    <w:rsid w:val="00477446"/>
    <w:rsid w:val="00477560"/>
    <w:rsid w:val="00477AF4"/>
    <w:rsid w:val="0048231B"/>
    <w:rsid w:val="0048350B"/>
    <w:rsid w:val="00483524"/>
    <w:rsid w:val="00483C38"/>
    <w:rsid w:val="004847F7"/>
    <w:rsid w:val="0048499A"/>
    <w:rsid w:val="00486B93"/>
    <w:rsid w:val="00486BFA"/>
    <w:rsid w:val="00487E2C"/>
    <w:rsid w:val="00487E9B"/>
    <w:rsid w:val="004939B0"/>
    <w:rsid w:val="004968AB"/>
    <w:rsid w:val="004A0D20"/>
    <w:rsid w:val="004A11BD"/>
    <w:rsid w:val="004A228D"/>
    <w:rsid w:val="004A2E4E"/>
    <w:rsid w:val="004A399A"/>
    <w:rsid w:val="004A4A2C"/>
    <w:rsid w:val="004A746D"/>
    <w:rsid w:val="004B16B4"/>
    <w:rsid w:val="004B26D5"/>
    <w:rsid w:val="004B2F56"/>
    <w:rsid w:val="004B32FE"/>
    <w:rsid w:val="004B378A"/>
    <w:rsid w:val="004B3812"/>
    <w:rsid w:val="004B3DE7"/>
    <w:rsid w:val="004B4307"/>
    <w:rsid w:val="004B4F65"/>
    <w:rsid w:val="004B65EE"/>
    <w:rsid w:val="004B70B0"/>
    <w:rsid w:val="004B7DA8"/>
    <w:rsid w:val="004C04A6"/>
    <w:rsid w:val="004C091D"/>
    <w:rsid w:val="004C2CF8"/>
    <w:rsid w:val="004C4782"/>
    <w:rsid w:val="004C5AE7"/>
    <w:rsid w:val="004C6190"/>
    <w:rsid w:val="004C751D"/>
    <w:rsid w:val="004D0373"/>
    <w:rsid w:val="004D12F3"/>
    <w:rsid w:val="004D1C7F"/>
    <w:rsid w:val="004D28A1"/>
    <w:rsid w:val="004D37AD"/>
    <w:rsid w:val="004D42E4"/>
    <w:rsid w:val="004D52E0"/>
    <w:rsid w:val="004D6188"/>
    <w:rsid w:val="004E04CE"/>
    <w:rsid w:val="004E1E12"/>
    <w:rsid w:val="004E43E1"/>
    <w:rsid w:val="004E5222"/>
    <w:rsid w:val="004E5251"/>
    <w:rsid w:val="004E5F31"/>
    <w:rsid w:val="004E72C2"/>
    <w:rsid w:val="004F0646"/>
    <w:rsid w:val="004F10AF"/>
    <w:rsid w:val="004F2058"/>
    <w:rsid w:val="004F2163"/>
    <w:rsid w:val="0050025C"/>
    <w:rsid w:val="005003F7"/>
    <w:rsid w:val="00501736"/>
    <w:rsid w:val="005049B2"/>
    <w:rsid w:val="00506277"/>
    <w:rsid w:val="005065C4"/>
    <w:rsid w:val="0050661B"/>
    <w:rsid w:val="005073FC"/>
    <w:rsid w:val="00507734"/>
    <w:rsid w:val="00507C97"/>
    <w:rsid w:val="005102EC"/>
    <w:rsid w:val="0051056A"/>
    <w:rsid w:val="00511817"/>
    <w:rsid w:val="00512734"/>
    <w:rsid w:val="00512970"/>
    <w:rsid w:val="00513AB8"/>
    <w:rsid w:val="00514A3E"/>
    <w:rsid w:val="00516548"/>
    <w:rsid w:val="00517578"/>
    <w:rsid w:val="005179DA"/>
    <w:rsid w:val="00517F64"/>
    <w:rsid w:val="005202CD"/>
    <w:rsid w:val="005202F0"/>
    <w:rsid w:val="00520B16"/>
    <w:rsid w:val="0052158D"/>
    <w:rsid w:val="00522721"/>
    <w:rsid w:val="005227A5"/>
    <w:rsid w:val="00523E44"/>
    <w:rsid w:val="005241DD"/>
    <w:rsid w:val="00524206"/>
    <w:rsid w:val="00527050"/>
    <w:rsid w:val="00527914"/>
    <w:rsid w:val="00531E4B"/>
    <w:rsid w:val="00532317"/>
    <w:rsid w:val="00532AC5"/>
    <w:rsid w:val="00532CB3"/>
    <w:rsid w:val="005335FF"/>
    <w:rsid w:val="005349A6"/>
    <w:rsid w:val="00534C1C"/>
    <w:rsid w:val="005361E5"/>
    <w:rsid w:val="005401B1"/>
    <w:rsid w:val="005456AF"/>
    <w:rsid w:val="00546114"/>
    <w:rsid w:val="0054685A"/>
    <w:rsid w:val="00547874"/>
    <w:rsid w:val="00550203"/>
    <w:rsid w:val="00554D21"/>
    <w:rsid w:val="005558C5"/>
    <w:rsid w:val="0055630E"/>
    <w:rsid w:val="00556358"/>
    <w:rsid w:val="00557021"/>
    <w:rsid w:val="0055742D"/>
    <w:rsid w:val="00562666"/>
    <w:rsid w:val="00562EA6"/>
    <w:rsid w:val="00563528"/>
    <w:rsid w:val="00564CB1"/>
    <w:rsid w:val="00564E3A"/>
    <w:rsid w:val="0056537B"/>
    <w:rsid w:val="00565E47"/>
    <w:rsid w:val="0057048C"/>
    <w:rsid w:val="005705C3"/>
    <w:rsid w:val="00570709"/>
    <w:rsid w:val="00570DA6"/>
    <w:rsid w:val="00571422"/>
    <w:rsid w:val="00571A69"/>
    <w:rsid w:val="00571D6C"/>
    <w:rsid w:val="005724D6"/>
    <w:rsid w:val="005729B9"/>
    <w:rsid w:val="005731B0"/>
    <w:rsid w:val="00573C96"/>
    <w:rsid w:val="00574001"/>
    <w:rsid w:val="00574517"/>
    <w:rsid w:val="00574AB4"/>
    <w:rsid w:val="0057659C"/>
    <w:rsid w:val="00580C65"/>
    <w:rsid w:val="00582C25"/>
    <w:rsid w:val="00583049"/>
    <w:rsid w:val="00583BB9"/>
    <w:rsid w:val="00584A1B"/>
    <w:rsid w:val="00585378"/>
    <w:rsid w:val="00586480"/>
    <w:rsid w:val="005872D1"/>
    <w:rsid w:val="00587864"/>
    <w:rsid w:val="005912A5"/>
    <w:rsid w:val="00591AF5"/>
    <w:rsid w:val="00591D89"/>
    <w:rsid w:val="00595194"/>
    <w:rsid w:val="00595E2B"/>
    <w:rsid w:val="00596A35"/>
    <w:rsid w:val="005A0D01"/>
    <w:rsid w:val="005A1243"/>
    <w:rsid w:val="005A23F0"/>
    <w:rsid w:val="005A33F6"/>
    <w:rsid w:val="005A3CDC"/>
    <w:rsid w:val="005A3EAC"/>
    <w:rsid w:val="005A509F"/>
    <w:rsid w:val="005A67CF"/>
    <w:rsid w:val="005A73C6"/>
    <w:rsid w:val="005A79B4"/>
    <w:rsid w:val="005B00E8"/>
    <w:rsid w:val="005B1F5F"/>
    <w:rsid w:val="005B2BF0"/>
    <w:rsid w:val="005B31CA"/>
    <w:rsid w:val="005B32A8"/>
    <w:rsid w:val="005B6C8F"/>
    <w:rsid w:val="005C05B4"/>
    <w:rsid w:val="005C0DB9"/>
    <w:rsid w:val="005C100F"/>
    <w:rsid w:val="005C1476"/>
    <w:rsid w:val="005C1F21"/>
    <w:rsid w:val="005C25BF"/>
    <w:rsid w:val="005C4ECB"/>
    <w:rsid w:val="005C52E5"/>
    <w:rsid w:val="005C5B03"/>
    <w:rsid w:val="005C5DD8"/>
    <w:rsid w:val="005C685A"/>
    <w:rsid w:val="005C6EFC"/>
    <w:rsid w:val="005D003C"/>
    <w:rsid w:val="005D111B"/>
    <w:rsid w:val="005D1D04"/>
    <w:rsid w:val="005D22A0"/>
    <w:rsid w:val="005D2542"/>
    <w:rsid w:val="005D2B32"/>
    <w:rsid w:val="005D414F"/>
    <w:rsid w:val="005D7016"/>
    <w:rsid w:val="005D71EB"/>
    <w:rsid w:val="005D78EC"/>
    <w:rsid w:val="005E062F"/>
    <w:rsid w:val="005E0E87"/>
    <w:rsid w:val="005E0EE5"/>
    <w:rsid w:val="005E117E"/>
    <w:rsid w:val="005E1B5F"/>
    <w:rsid w:val="005E4318"/>
    <w:rsid w:val="005E572A"/>
    <w:rsid w:val="005E5828"/>
    <w:rsid w:val="005E5D7A"/>
    <w:rsid w:val="005E6204"/>
    <w:rsid w:val="005E6430"/>
    <w:rsid w:val="005E6A83"/>
    <w:rsid w:val="005E7B0E"/>
    <w:rsid w:val="005E7F77"/>
    <w:rsid w:val="005F1AA5"/>
    <w:rsid w:val="005F38BB"/>
    <w:rsid w:val="005F4808"/>
    <w:rsid w:val="005F5238"/>
    <w:rsid w:val="005F5476"/>
    <w:rsid w:val="005F7213"/>
    <w:rsid w:val="005F77FD"/>
    <w:rsid w:val="0060068D"/>
    <w:rsid w:val="0060110C"/>
    <w:rsid w:val="00602F77"/>
    <w:rsid w:val="00603788"/>
    <w:rsid w:val="00604B3E"/>
    <w:rsid w:val="00606D39"/>
    <w:rsid w:val="006075B4"/>
    <w:rsid w:val="00610152"/>
    <w:rsid w:val="006124E4"/>
    <w:rsid w:val="00613878"/>
    <w:rsid w:val="00613D7E"/>
    <w:rsid w:val="00615085"/>
    <w:rsid w:val="006171F3"/>
    <w:rsid w:val="006205E7"/>
    <w:rsid w:val="00621160"/>
    <w:rsid w:val="006215A9"/>
    <w:rsid w:val="00621DD9"/>
    <w:rsid w:val="00622CE8"/>
    <w:rsid w:val="006239A6"/>
    <w:rsid w:val="006239FD"/>
    <w:rsid w:val="00630085"/>
    <w:rsid w:val="00631200"/>
    <w:rsid w:val="00632ABE"/>
    <w:rsid w:val="006351D5"/>
    <w:rsid w:val="006353B2"/>
    <w:rsid w:val="00635DA0"/>
    <w:rsid w:val="00637277"/>
    <w:rsid w:val="00640C20"/>
    <w:rsid w:val="00640CBD"/>
    <w:rsid w:val="00641057"/>
    <w:rsid w:val="006412F1"/>
    <w:rsid w:val="00644071"/>
    <w:rsid w:val="00644841"/>
    <w:rsid w:val="00644D88"/>
    <w:rsid w:val="00645B6C"/>
    <w:rsid w:val="00646105"/>
    <w:rsid w:val="006511BE"/>
    <w:rsid w:val="0065238E"/>
    <w:rsid w:val="006529D9"/>
    <w:rsid w:val="00654616"/>
    <w:rsid w:val="00654D05"/>
    <w:rsid w:val="0065556A"/>
    <w:rsid w:val="00655593"/>
    <w:rsid w:val="00656C43"/>
    <w:rsid w:val="00660217"/>
    <w:rsid w:val="00662597"/>
    <w:rsid w:val="006636F0"/>
    <w:rsid w:val="006644CE"/>
    <w:rsid w:val="0066514A"/>
    <w:rsid w:val="006651F8"/>
    <w:rsid w:val="00665F60"/>
    <w:rsid w:val="0066708A"/>
    <w:rsid w:val="006709E0"/>
    <w:rsid w:val="00670A5A"/>
    <w:rsid w:val="00670B93"/>
    <w:rsid w:val="00671CC5"/>
    <w:rsid w:val="00675DAE"/>
    <w:rsid w:val="0068039C"/>
    <w:rsid w:val="00680972"/>
    <w:rsid w:val="0068159F"/>
    <w:rsid w:val="00681916"/>
    <w:rsid w:val="00682648"/>
    <w:rsid w:val="00682A20"/>
    <w:rsid w:val="00682BBE"/>
    <w:rsid w:val="00682F1F"/>
    <w:rsid w:val="00683911"/>
    <w:rsid w:val="00684173"/>
    <w:rsid w:val="00684D08"/>
    <w:rsid w:val="006859F5"/>
    <w:rsid w:val="00687128"/>
    <w:rsid w:val="0069105F"/>
    <w:rsid w:val="00693063"/>
    <w:rsid w:val="006936E8"/>
    <w:rsid w:val="0069558A"/>
    <w:rsid w:val="00696F02"/>
    <w:rsid w:val="006A12F8"/>
    <w:rsid w:val="006A1C6F"/>
    <w:rsid w:val="006A3367"/>
    <w:rsid w:val="006A45BB"/>
    <w:rsid w:val="006A4693"/>
    <w:rsid w:val="006A48D3"/>
    <w:rsid w:val="006A493B"/>
    <w:rsid w:val="006A4CC9"/>
    <w:rsid w:val="006A7244"/>
    <w:rsid w:val="006A73EF"/>
    <w:rsid w:val="006B0395"/>
    <w:rsid w:val="006B08B5"/>
    <w:rsid w:val="006B1384"/>
    <w:rsid w:val="006B1D16"/>
    <w:rsid w:val="006B1DBF"/>
    <w:rsid w:val="006B3FBB"/>
    <w:rsid w:val="006B5A17"/>
    <w:rsid w:val="006B73AF"/>
    <w:rsid w:val="006C00DF"/>
    <w:rsid w:val="006C08C8"/>
    <w:rsid w:val="006C1885"/>
    <w:rsid w:val="006C1D2E"/>
    <w:rsid w:val="006C37D5"/>
    <w:rsid w:val="006C3A72"/>
    <w:rsid w:val="006C3AF0"/>
    <w:rsid w:val="006C493F"/>
    <w:rsid w:val="006C53F6"/>
    <w:rsid w:val="006C5EA9"/>
    <w:rsid w:val="006D01BB"/>
    <w:rsid w:val="006D0305"/>
    <w:rsid w:val="006D1403"/>
    <w:rsid w:val="006D1893"/>
    <w:rsid w:val="006D1981"/>
    <w:rsid w:val="006D1C91"/>
    <w:rsid w:val="006D1CCE"/>
    <w:rsid w:val="006D3B01"/>
    <w:rsid w:val="006D3C35"/>
    <w:rsid w:val="006D5A7C"/>
    <w:rsid w:val="006D6656"/>
    <w:rsid w:val="006D7048"/>
    <w:rsid w:val="006E02B9"/>
    <w:rsid w:val="006E1317"/>
    <w:rsid w:val="006E1B9C"/>
    <w:rsid w:val="006E3260"/>
    <w:rsid w:val="006E3CF4"/>
    <w:rsid w:val="006E50C8"/>
    <w:rsid w:val="006E6366"/>
    <w:rsid w:val="006E735E"/>
    <w:rsid w:val="006F080B"/>
    <w:rsid w:val="006F0C9A"/>
    <w:rsid w:val="006F2229"/>
    <w:rsid w:val="006F3784"/>
    <w:rsid w:val="006F5280"/>
    <w:rsid w:val="006F6A80"/>
    <w:rsid w:val="006F7E4D"/>
    <w:rsid w:val="0070008C"/>
    <w:rsid w:val="00700BD0"/>
    <w:rsid w:val="007017AE"/>
    <w:rsid w:val="00701CA1"/>
    <w:rsid w:val="00705074"/>
    <w:rsid w:val="007107E6"/>
    <w:rsid w:val="00710AE6"/>
    <w:rsid w:val="00712651"/>
    <w:rsid w:val="00712E75"/>
    <w:rsid w:val="00713511"/>
    <w:rsid w:val="00714206"/>
    <w:rsid w:val="0071738D"/>
    <w:rsid w:val="00721263"/>
    <w:rsid w:val="00721C05"/>
    <w:rsid w:val="007235F4"/>
    <w:rsid w:val="0072371D"/>
    <w:rsid w:val="00723B97"/>
    <w:rsid w:val="00724683"/>
    <w:rsid w:val="007247EA"/>
    <w:rsid w:val="0072669B"/>
    <w:rsid w:val="0072719F"/>
    <w:rsid w:val="007274FF"/>
    <w:rsid w:val="0072797E"/>
    <w:rsid w:val="00727F28"/>
    <w:rsid w:val="00730A91"/>
    <w:rsid w:val="00733DD8"/>
    <w:rsid w:val="00734AFA"/>
    <w:rsid w:val="00734D3D"/>
    <w:rsid w:val="00735145"/>
    <w:rsid w:val="007361DB"/>
    <w:rsid w:val="0073642A"/>
    <w:rsid w:val="00736DA7"/>
    <w:rsid w:val="0074351C"/>
    <w:rsid w:val="007452B0"/>
    <w:rsid w:val="00745F58"/>
    <w:rsid w:val="00746C62"/>
    <w:rsid w:val="0074766D"/>
    <w:rsid w:val="0075294B"/>
    <w:rsid w:val="007557CE"/>
    <w:rsid w:val="00755CA3"/>
    <w:rsid w:val="0075622A"/>
    <w:rsid w:val="0075729D"/>
    <w:rsid w:val="00757A48"/>
    <w:rsid w:val="0076228F"/>
    <w:rsid w:val="00763D68"/>
    <w:rsid w:val="00763E04"/>
    <w:rsid w:val="00764CDF"/>
    <w:rsid w:val="007658F8"/>
    <w:rsid w:val="00765EE9"/>
    <w:rsid w:val="00766694"/>
    <w:rsid w:val="00770441"/>
    <w:rsid w:val="007729B8"/>
    <w:rsid w:val="00772AF9"/>
    <w:rsid w:val="00772F40"/>
    <w:rsid w:val="00773101"/>
    <w:rsid w:val="00774B1C"/>
    <w:rsid w:val="00777DF8"/>
    <w:rsid w:val="0078108A"/>
    <w:rsid w:val="007818B7"/>
    <w:rsid w:val="007828F5"/>
    <w:rsid w:val="00782971"/>
    <w:rsid w:val="0078400B"/>
    <w:rsid w:val="0078420B"/>
    <w:rsid w:val="00786621"/>
    <w:rsid w:val="007874FD"/>
    <w:rsid w:val="007874FE"/>
    <w:rsid w:val="00787BB8"/>
    <w:rsid w:val="00791FA3"/>
    <w:rsid w:val="0079267F"/>
    <w:rsid w:val="007926A6"/>
    <w:rsid w:val="007928F2"/>
    <w:rsid w:val="00793295"/>
    <w:rsid w:val="00793DBB"/>
    <w:rsid w:val="00793EC8"/>
    <w:rsid w:val="00793EF7"/>
    <w:rsid w:val="0079416F"/>
    <w:rsid w:val="007947EF"/>
    <w:rsid w:val="00794F0B"/>
    <w:rsid w:val="007956EA"/>
    <w:rsid w:val="00796EAF"/>
    <w:rsid w:val="00796F3F"/>
    <w:rsid w:val="007A0845"/>
    <w:rsid w:val="007A0B39"/>
    <w:rsid w:val="007A134C"/>
    <w:rsid w:val="007A185B"/>
    <w:rsid w:val="007A2105"/>
    <w:rsid w:val="007A33C1"/>
    <w:rsid w:val="007A41A0"/>
    <w:rsid w:val="007A6022"/>
    <w:rsid w:val="007A653C"/>
    <w:rsid w:val="007A66C7"/>
    <w:rsid w:val="007A71B5"/>
    <w:rsid w:val="007B1F59"/>
    <w:rsid w:val="007B267C"/>
    <w:rsid w:val="007B332E"/>
    <w:rsid w:val="007B3FA3"/>
    <w:rsid w:val="007B53AF"/>
    <w:rsid w:val="007B5AA2"/>
    <w:rsid w:val="007B61F4"/>
    <w:rsid w:val="007B642B"/>
    <w:rsid w:val="007C0063"/>
    <w:rsid w:val="007C0067"/>
    <w:rsid w:val="007C07EE"/>
    <w:rsid w:val="007C1046"/>
    <w:rsid w:val="007C1C34"/>
    <w:rsid w:val="007C28C1"/>
    <w:rsid w:val="007C2A88"/>
    <w:rsid w:val="007C302F"/>
    <w:rsid w:val="007C32B8"/>
    <w:rsid w:val="007C3FDC"/>
    <w:rsid w:val="007C4D48"/>
    <w:rsid w:val="007C631B"/>
    <w:rsid w:val="007C786C"/>
    <w:rsid w:val="007C7AF4"/>
    <w:rsid w:val="007C7D07"/>
    <w:rsid w:val="007D15FD"/>
    <w:rsid w:val="007D1A26"/>
    <w:rsid w:val="007D26AF"/>
    <w:rsid w:val="007D33A5"/>
    <w:rsid w:val="007D3C1A"/>
    <w:rsid w:val="007D3C31"/>
    <w:rsid w:val="007E02F5"/>
    <w:rsid w:val="007E0D32"/>
    <w:rsid w:val="007E37E9"/>
    <w:rsid w:val="007E73A1"/>
    <w:rsid w:val="007F0AD2"/>
    <w:rsid w:val="007F1514"/>
    <w:rsid w:val="007F2535"/>
    <w:rsid w:val="007F2991"/>
    <w:rsid w:val="007F38E1"/>
    <w:rsid w:val="007F4255"/>
    <w:rsid w:val="007F53EC"/>
    <w:rsid w:val="007F620A"/>
    <w:rsid w:val="00807003"/>
    <w:rsid w:val="008071DB"/>
    <w:rsid w:val="00810292"/>
    <w:rsid w:val="0081056C"/>
    <w:rsid w:val="00810AF2"/>
    <w:rsid w:val="008116DA"/>
    <w:rsid w:val="00812234"/>
    <w:rsid w:val="00812446"/>
    <w:rsid w:val="00812E39"/>
    <w:rsid w:val="00816101"/>
    <w:rsid w:val="00816314"/>
    <w:rsid w:val="0081773B"/>
    <w:rsid w:val="00821CD6"/>
    <w:rsid w:val="00823569"/>
    <w:rsid w:val="008246BF"/>
    <w:rsid w:val="00824EA9"/>
    <w:rsid w:val="0082584B"/>
    <w:rsid w:val="00825EC9"/>
    <w:rsid w:val="00825FF6"/>
    <w:rsid w:val="0082622A"/>
    <w:rsid w:val="008267FF"/>
    <w:rsid w:val="008277EC"/>
    <w:rsid w:val="00831D56"/>
    <w:rsid w:val="008324C5"/>
    <w:rsid w:val="00833B59"/>
    <w:rsid w:val="00835071"/>
    <w:rsid w:val="00835D03"/>
    <w:rsid w:val="0083602E"/>
    <w:rsid w:val="008361F4"/>
    <w:rsid w:val="0083641A"/>
    <w:rsid w:val="00837605"/>
    <w:rsid w:val="00840B37"/>
    <w:rsid w:val="00841610"/>
    <w:rsid w:val="0084169D"/>
    <w:rsid w:val="00841DE8"/>
    <w:rsid w:val="00842117"/>
    <w:rsid w:val="008423EB"/>
    <w:rsid w:val="00842761"/>
    <w:rsid w:val="0084398B"/>
    <w:rsid w:val="008454DB"/>
    <w:rsid w:val="00845C94"/>
    <w:rsid w:val="00846B0A"/>
    <w:rsid w:val="00847613"/>
    <w:rsid w:val="00852D98"/>
    <w:rsid w:val="00853720"/>
    <w:rsid w:val="00853CAB"/>
    <w:rsid w:val="00855B9A"/>
    <w:rsid w:val="00855F0C"/>
    <w:rsid w:val="00855F95"/>
    <w:rsid w:val="00860430"/>
    <w:rsid w:val="00860FEE"/>
    <w:rsid w:val="00862700"/>
    <w:rsid w:val="0086430A"/>
    <w:rsid w:val="00865221"/>
    <w:rsid w:val="00865CD9"/>
    <w:rsid w:val="00867025"/>
    <w:rsid w:val="00867392"/>
    <w:rsid w:val="00867DD5"/>
    <w:rsid w:val="00872791"/>
    <w:rsid w:val="00873AC3"/>
    <w:rsid w:val="00873EBF"/>
    <w:rsid w:val="008766F5"/>
    <w:rsid w:val="00876CDF"/>
    <w:rsid w:val="008771B5"/>
    <w:rsid w:val="0087746C"/>
    <w:rsid w:val="00880DA7"/>
    <w:rsid w:val="0088438C"/>
    <w:rsid w:val="008846F7"/>
    <w:rsid w:val="00884BFE"/>
    <w:rsid w:val="00885A6A"/>
    <w:rsid w:val="00885AA5"/>
    <w:rsid w:val="008912A1"/>
    <w:rsid w:val="00891C42"/>
    <w:rsid w:val="008920F7"/>
    <w:rsid w:val="0089235C"/>
    <w:rsid w:val="00894AE5"/>
    <w:rsid w:val="00894E00"/>
    <w:rsid w:val="008A0A1F"/>
    <w:rsid w:val="008A1CE3"/>
    <w:rsid w:val="008A1F0F"/>
    <w:rsid w:val="008A2803"/>
    <w:rsid w:val="008A459A"/>
    <w:rsid w:val="008A532F"/>
    <w:rsid w:val="008A5628"/>
    <w:rsid w:val="008A5BA6"/>
    <w:rsid w:val="008B0ED6"/>
    <w:rsid w:val="008B2D17"/>
    <w:rsid w:val="008B31BD"/>
    <w:rsid w:val="008B3964"/>
    <w:rsid w:val="008B3C41"/>
    <w:rsid w:val="008B3DC0"/>
    <w:rsid w:val="008B60A3"/>
    <w:rsid w:val="008C0E10"/>
    <w:rsid w:val="008C0FC8"/>
    <w:rsid w:val="008C153D"/>
    <w:rsid w:val="008C19BA"/>
    <w:rsid w:val="008C3E3C"/>
    <w:rsid w:val="008C4099"/>
    <w:rsid w:val="008C42A5"/>
    <w:rsid w:val="008C49F2"/>
    <w:rsid w:val="008C539E"/>
    <w:rsid w:val="008C5629"/>
    <w:rsid w:val="008C5CEF"/>
    <w:rsid w:val="008C68D4"/>
    <w:rsid w:val="008C77B4"/>
    <w:rsid w:val="008D31C4"/>
    <w:rsid w:val="008D463C"/>
    <w:rsid w:val="008D4725"/>
    <w:rsid w:val="008D68BE"/>
    <w:rsid w:val="008D70B1"/>
    <w:rsid w:val="008D713E"/>
    <w:rsid w:val="008E03CD"/>
    <w:rsid w:val="008E04A5"/>
    <w:rsid w:val="008E15DA"/>
    <w:rsid w:val="008E1AC1"/>
    <w:rsid w:val="008E1EEE"/>
    <w:rsid w:val="008E513D"/>
    <w:rsid w:val="008E534C"/>
    <w:rsid w:val="008E567E"/>
    <w:rsid w:val="008E5F1F"/>
    <w:rsid w:val="008E6234"/>
    <w:rsid w:val="008E690B"/>
    <w:rsid w:val="008E7DC8"/>
    <w:rsid w:val="008E7F9E"/>
    <w:rsid w:val="008F1498"/>
    <w:rsid w:val="008F1B26"/>
    <w:rsid w:val="008F2122"/>
    <w:rsid w:val="008F2530"/>
    <w:rsid w:val="008F274A"/>
    <w:rsid w:val="008F36DD"/>
    <w:rsid w:val="008F3AF0"/>
    <w:rsid w:val="008F44FA"/>
    <w:rsid w:val="008F633A"/>
    <w:rsid w:val="00900822"/>
    <w:rsid w:val="00901183"/>
    <w:rsid w:val="00902C5E"/>
    <w:rsid w:val="009035DB"/>
    <w:rsid w:val="009038EC"/>
    <w:rsid w:val="0090460B"/>
    <w:rsid w:val="00904C4B"/>
    <w:rsid w:val="00907349"/>
    <w:rsid w:val="00907DE4"/>
    <w:rsid w:val="00910421"/>
    <w:rsid w:val="0091121A"/>
    <w:rsid w:val="0091164D"/>
    <w:rsid w:val="0091204C"/>
    <w:rsid w:val="009128DE"/>
    <w:rsid w:val="009143B1"/>
    <w:rsid w:val="0091481D"/>
    <w:rsid w:val="009158C2"/>
    <w:rsid w:val="00915CB7"/>
    <w:rsid w:val="00915CD4"/>
    <w:rsid w:val="00917FB4"/>
    <w:rsid w:val="00922672"/>
    <w:rsid w:val="00924062"/>
    <w:rsid w:val="00924BC2"/>
    <w:rsid w:val="00925BC6"/>
    <w:rsid w:val="0093051B"/>
    <w:rsid w:val="0093104B"/>
    <w:rsid w:val="009313A5"/>
    <w:rsid w:val="00932187"/>
    <w:rsid w:val="009352B9"/>
    <w:rsid w:val="00935DD1"/>
    <w:rsid w:val="009402E6"/>
    <w:rsid w:val="00941A3F"/>
    <w:rsid w:val="00941C96"/>
    <w:rsid w:val="0094434E"/>
    <w:rsid w:val="00944E71"/>
    <w:rsid w:val="009455B7"/>
    <w:rsid w:val="00947124"/>
    <w:rsid w:val="009535A8"/>
    <w:rsid w:val="009546B7"/>
    <w:rsid w:val="009553B2"/>
    <w:rsid w:val="00955964"/>
    <w:rsid w:val="009576B0"/>
    <w:rsid w:val="009576EB"/>
    <w:rsid w:val="009578E7"/>
    <w:rsid w:val="00960E06"/>
    <w:rsid w:val="00961483"/>
    <w:rsid w:val="00963CFB"/>
    <w:rsid w:val="00963E0B"/>
    <w:rsid w:val="00964959"/>
    <w:rsid w:val="00972C6B"/>
    <w:rsid w:val="00972FBE"/>
    <w:rsid w:val="009736F7"/>
    <w:rsid w:val="00976603"/>
    <w:rsid w:val="009770EF"/>
    <w:rsid w:val="00977D75"/>
    <w:rsid w:val="00977F74"/>
    <w:rsid w:val="00980A43"/>
    <w:rsid w:val="00981E76"/>
    <w:rsid w:val="009824C0"/>
    <w:rsid w:val="009838A4"/>
    <w:rsid w:val="00985729"/>
    <w:rsid w:val="0098694C"/>
    <w:rsid w:val="00995115"/>
    <w:rsid w:val="009964DE"/>
    <w:rsid w:val="00997D4E"/>
    <w:rsid w:val="009A0681"/>
    <w:rsid w:val="009A154A"/>
    <w:rsid w:val="009A1D95"/>
    <w:rsid w:val="009A2ADC"/>
    <w:rsid w:val="009A2CAD"/>
    <w:rsid w:val="009A2E0E"/>
    <w:rsid w:val="009A435E"/>
    <w:rsid w:val="009A6C55"/>
    <w:rsid w:val="009A73BC"/>
    <w:rsid w:val="009A7D80"/>
    <w:rsid w:val="009B03DC"/>
    <w:rsid w:val="009B3794"/>
    <w:rsid w:val="009B3D65"/>
    <w:rsid w:val="009B427E"/>
    <w:rsid w:val="009B5E40"/>
    <w:rsid w:val="009C0AD6"/>
    <w:rsid w:val="009C18CF"/>
    <w:rsid w:val="009C1EFC"/>
    <w:rsid w:val="009C2229"/>
    <w:rsid w:val="009C26A6"/>
    <w:rsid w:val="009C2BAB"/>
    <w:rsid w:val="009C4BB7"/>
    <w:rsid w:val="009C68B2"/>
    <w:rsid w:val="009C74FF"/>
    <w:rsid w:val="009C7803"/>
    <w:rsid w:val="009C79FC"/>
    <w:rsid w:val="009C7E77"/>
    <w:rsid w:val="009D0234"/>
    <w:rsid w:val="009D125D"/>
    <w:rsid w:val="009D1C44"/>
    <w:rsid w:val="009D3207"/>
    <w:rsid w:val="009D32AC"/>
    <w:rsid w:val="009E0BED"/>
    <w:rsid w:val="009E1F7B"/>
    <w:rsid w:val="009E2812"/>
    <w:rsid w:val="009E290B"/>
    <w:rsid w:val="009E34AF"/>
    <w:rsid w:val="009E3A75"/>
    <w:rsid w:val="009E74BF"/>
    <w:rsid w:val="009F2263"/>
    <w:rsid w:val="009F2418"/>
    <w:rsid w:val="009F2940"/>
    <w:rsid w:val="009F2DC9"/>
    <w:rsid w:val="009F2F9E"/>
    <w:rsid w:val="009F33FC"/>
    <w:rsid w:val="009F5388"/>
    <w:rsid w:val="009F6BB0"/>
    <w:rsid w:val="009F6D50"/>
    <w:rsid w:val="009F7291"/>
    <w:rsid w:val="00A0012E"/>
    <w:rsid w:val="00A005D9"/>
    <w:rsid w:val="00A00885"/>
    <w:rsid w:val="00A04D68"/>
    <w:rsid w:val="00A05A14"/>
    <w:rsid w:val="00A061EF"/>
    <w:rsid w:val="00A06BF4"/>
    <w:rsid w:val="00A06C24"/>
    <w:rsid w:val="00A10878"/>
    <w:rsid w:val="00A13931"/>
    <w:rsid w:val="00A13C72"/>
    <w:rsid w:val="00A15460"/>
    <w:rsid w:val="00A15671"/>
    <w:rsid w:val="00A1567C"/>
    <w:rsid w:val="00A16F7B"/>
    <w:rsid w:val="00A17203"/>
    <w:rsid w:val="00A17A27"/>
    <w:rsid w:val="00A17EA2"/>
    <w:rsid w:val="00A200D6"/>
    <w:rsid w:val="00A205AA"/>
    <w:rsid w:val="00A22BD2"/>
    <w:rsid w:val="00A235BA"/>
    <w:rsid w:val="00A2395D"/>
    <w:rsid w:val="00A24E65"/>
    <w:rsid w:val="00A25492"/>
    <w:rsid w:val="00A317C5"/>
    <w:rsid w:val="00A31C32"/>
    <w:rsid w:val="00A31CDE"/>
    <w:rsid w:val="00A3368B"/>
    <w:rsid w:val="00A336AD"/>
    <w:rsid w:val="00A34EC7"/>
    <w:rsid w:val="00A3567F"/>
    <w:rsid w:val="00A3622A"/>
    <w:rsid w:val="00A3630C"/>
    <w:rsid w:val="00A36339"/>
    <w:rsid w:val="00A368C3"/>
    <w:rsid w:val="00A37390"/>
    <w:rsid w:val="00A373B8"/>
    <w:rsid w:val="00A37402"/>
    <w:rsid w:val="00A407BA"/>
    <w:rsid w:val="00A4081A"/>
    <w:rsid w:val="00A409B0"/>
    <w:rsid w:val="00A41813"/>
    <w:rsid w:val="00A4459A"/>
    <w:rsid w:val="00A449D3"/>
    <w:rsid w:val="00A47737"/>
    <w:rsid w:val="00A506BD"/>
    <w:rsid w:val="00A52930"/>
    <w:rsid w:val="00A53FB1"/>
    <w:rsid w:val="00A54561"/>
    <w:rsid w:val="00A54CE1"/>
    <w:rsid w:val="00A55023"/>
    <w:rsid w:val="00A55562"/>
    <w:rsid w:val="00A5735F"/>
    <w:rsid w:val="00A60E66"/>
    <w:rsid w:val="00A61DC9"/>
    <w:rsid w:val="00A63E23"/>
    <w:rsid w:val="00A65416"/>
    <w:rsid w:val="00A65ED5"/>
    <w:rsid w:val="00A66401"/>
    <w:rsid w:val="00A66488"/>
    <w:rsid w:val="00A66EA0"/>
    <w:rsid w:val="00A672C9"/>
    <w:rsid w:val="00A74B62"/>
    <w:rsid w:val="00A74FA4"/>
    <w:rsid w:val="00A75544"/>
    <w:rsid w:val="00A775A8"/>
    <w:rsid w:val="00A8083C"/>
    <w:rsid w:val="00A808AC"/>
    <w:rsid w:val="00A836E7"/>
    <w:rsid w:val="00A84A12"/>
    <w:rsid w:val="00A8652D"/>
    <w:rsid w:val="00A9060E"/>
    <w:rsid w:val="00A90C65"/>
    <w:rsid w:val="00A9119A"/>
    <w:rsid w:val="00A9126F"/>
    <w:rsid w:val="00A93EED"/>
    <w:rsid w:val="00A95190"/>
    <w:rsid w:val="00A959B8"/>
    <w:rsid w:val="00A95EC4"/>
    <w:rsid w:val="00A963C0"/>
    <w:rsid w:val="00A97784"/>
    <w:rsid w:val="00AA24F0"/>
    <w:rsid w:val="00AA3D51"/>
    <w:rsid w:val="00AA50D0"/>
    <w:rsid w:val="00AA6131"/>
    <w:rsid w:val="00AB2B8D"/>
    <w:rsid w:val="00AB3907"/>
    <w:rsid w:val="00AB397E"/>
    <w:rsid w:val="00AB3C91"/>
    <w:rsid w:val="00AB44B6"/>
    <w:rsid w:val="00AB454A"/>
    <w:rsid w:val="00AB52F7"/>
    <w:rsid w:val="00AB562D"/>
    <w:rsid w:val="00AB740D"/>
    <w:rsid w:val="00AB7674"/>
    <w:rsid w:val="00AB76A6"/>
    <w:rsid w:val="00AC114A"/>
    <w:rsid w:val="00AC1371"/>
    <w:rsid w:val="00AC1600"/>
    <w:rsid w:val="00AC19C5"/>
    <w:rsid w:val="00AC1E0B"/>
    <w:rsid w:val="00AC47D1"/>
    <w:rsid w:val="00AC6568"/>
    <w:rsid w:val="00AD039B"/>
    <w:rsid w:val="00AD053F"/>
    <w:rsid w:val="00AD1385"/>
    <w:rsid w:val="00AD29BB"/>
    <w:rsid w:val="00AD3346"/>
    <w:rsid w:val="00AD57FC"/>
    <w:rsid w:val="00AD6024"/>
    <w:rsid w:val="00AD6138"/>
    <w:rsid w:val="00AD7329"/>
    <w:rsid w:val="00AD739A"/>
    <w:rsid w:val="00AD744B"/>
    <w:rsid w:val="00AD7F28"/>
    <w:rsid w:val="00AE01C3"/>
    <w:rsid w:val="00AE07B6"/>
    <w:rsid w:val="00AE0AA1"/>
    <w:rsid w:val="00AE1530"/>
    <w:rsid w:val="00AE1C67"/>
    <w:rsid w:val="00AE3234"/>
    <w:rsid w:val="00AE361F"/>
    <w:rsid w:val="00AE3F0F"/>
    <w:rsid w:val="00AE477A"/>
    <w:rsid w:val="00AE5A02"/>
    <w:rsid w:val="00AF033E"/>
    <w:rsid w:val="00AF0B3F"/>
    <w:rsid w:val="00AF0EB8"/>
    <w:rsid w:val="00AF11F3"/>
    <w:rsid w:val="00AF1995"/>
    <w:rsid w:val="00AF2292"/>
    <w:rsid w:val="00AF3399"/>
    <w:rsid w:val="00AF50D9"/>
    <w:rsid w:val="00AF559B"/>
    <w:rsid w:val="00AF55B9"/>
    <w:rsid w:val="00AF591E"/>
    <w:rsid w:val="00AF5920"/>
    <w:rsid w:val="00AF70FE"/>
    <w:rsid w:val="00AF76BD"/>
    <w:rsid w:val="00B00286"/>
    <w:rsid w:val="00B00325"/>
    <w:rsid w:val="00B00580"/>
    <w:rsid w:val="00B00F57"/>
    <w:rsid w:val="00B0371A"/>
    <w:rsid w:val="00B05597"/>
    <w:rsid w:val="00B055FF"/>
    <w:rsid w:val="00B07F77"/>
    <w:rsid w:val="00B10A11"/>
    <w:rsid w:val="00B118AF"/>
    <w:rsid w:val="00B12AF6"/>
    <w:rsid w:val="00B14E80"/>
    <w:rsid w:val="00B15460"/>
    <w:rsid w:val="00B161C2"/>
    <w:rsid w:val="00B16655"/>
    <w:rsid w:val="00B1677F"/>
    <w:rsid w:val="00B20D44"/>
    <w:rsid w:val="00B21548"/>
    <w:rsid w:val="00B21623"/>
    <w:rsid w:val="00B22EBC"/>
    <w:rsid w:val="00B2345F"/>
    <w:rsid w:val="00B23624"/>
    <w:rsid w:val="00B25BC2"/>
    <w:rsid w:val="00B2667C"/>
    <w:rsid w:val="00B268A4"/>
    <w:rsid w:val="00B27BB4"/>
    <w:rsid w:val="00B323B5"/>
    <w:rsid w:val="00B3281B"/>
    <w:rsid w:val="00B32BFE"/>
    <w:rsid w:val="00B33E05"/>
    <w:rsid w:val="00B35057"/>
    <w:rsid w:val="00B356BE"/>
    <w:rsid w:val="00B43136"/>
    <w:rsid w:val="00B43B7C"/>
    <w:rsid w:val="00B444FE"/>
    <w:rsid w:val="00B44B6F"/>
    <w:rsid w:val="00B471E4"/>
    <w:rsid w:val="00B47B6F"/>
    <w:rsid w:val="00B47CA5"/>
    <w:rsid w:val="00B47F3C"/>
    <w:rsid w:val="00B5102E"/>
    <w:rsid w:val="00B51B02"/>
    <w:rsid w:val="00B51B15"/>
    <w:rsid w:val="00B538F0"/>
    <w:rsid w:val="00B541F3"/>
    <w:rsid w:val="00B56E26"/>
    <w:rsid w:val="00B576A5"/>
    <w:rsid w:val="00B60699"/>
    <w:rsid w:val="00B60A29"/>
    <w:rsid w:val="00B6358E"/>
    <w:rsid w:val="00B64A57"/>
    <w:rsid w:val="00B655FD"/>
    <w:rsid w:val="00B65EB0"/>
    <w:rsid w:val="00B65EDE"/>
    <w:rsid w:val="00B66022"/>
    <w:rsid w:val="00B67E77"/>
    <w:rsid w:val="00B70B18"/>
    <w:rsid w:val="00B72573"/>
    <w:rsid w:val="00B74E31"/>
    <w:rsid w:val="00B7555B"/>
    <w:rsid w:val="00B75F33"/>
    <w:rsid w:val="00B76E27"/>
    <w:rsid w:val="00B77964"/>
    <w:rsid w:val="00B83C1E"/>
    <w:rsid w:val="00B84B5B"/>
    <w:rsid w:val="00B8559A"/>
    <w:rsid w:val="00B85D88"/>
    <w:rsid w:val="00B86153"/>
    <w:rsid w:val="00B86EA5"/>
    <w:rsid w:val="00B87CB1"/>
    <w:rsid w:val="00B87E9B"/>
    <w:rsid w:val="00B90134"/>
    <w:rsid w:val="00B90FED"/>
    <w:rsid w:val="00B92C5C"/>
    <w:rsid w:val="00B943C2"/>
    <w:rsid w:val="00B96EEE"/>
    <w:rsid w:val="00B96F8D"/>
    <w:rsid w:val="00B97254"/>
    <w:rsid w:val="00BA0910"/>
    <w:rsid w:val="00BA2EBF"/>
    <w:rsid w:val="00BA2F2A"/>
    <w:rsid w:val="00BA3D5A"/>
    <w:rsid w:val="00BA4311"/>
    <w:rsid w:val="00BA6548"/>
    <w:rsid w:val="00BA7E84"/>
    <w:rsid w:val="00BB0A78"/>
    <w:rsid w:val="00BB13BD"/>
    <w:rsid w:val="00BB1BF1"/>
    <w:rsid w:val="00BB27A6"/>
    <w:rsid w:val="00BB339A"/>
    <w:rsid w:val="00BB373A"/>
    <w:rsid w:val="00BB54E8"/>
    <w:rsid w:val="00BB5910"/>
    <w:rsid w:val="00BB6CC1"/>
    <w:rsid w:val="00BB7197"/>
    <w:rsid w:val="00BC0998"/>
    <w:rsid w:val="00BC0A7C"/>
    <w:rsid w:val="00BC115E"/>
    <w:rsid w:val="00BC15B2"/>
    <w:rsid w:val="00BC1AF9"/>
    <w:rsid w:val="00BC257A"/>
    <w:rsid w:val="00BC2785"/>
    <w:rsid w:val="00BC3130"/>
    <w:rsid w:val="00BC378F"/>
    <w:rsid w:val="00BC3BBB"/>
    <w:rsid w:val="00BC3D16"/>
    <w:rsid w:val="00BC3E7F"/>
    <w:rsid w:val="00BC45A7"/>
    <w:rsid w:val="00BC48F7"/>
    <w:rsid w:val="00BC5157"/>
    <w:rsid w:val="00BC5E4C"/>
    <w:rsid w:val="00BC61C8"/>
    <w:rsid w:val="00BC6405"/>
    <w:rsid w:val="00BD016E"/>
    <w:rsid w:val="00BD08F5"/>
    <w:rsid w:val="00BD0B8F"/>
    <w:rsid w:val="00BD1E15"/>
    <w:rsid w:val="00BD21FE"/>
    <w:rsid w:val="00BD3680"/>
    <w:rsid w:val="00BD3FD4"/>
    <w:rsid w:val="00BD46BF"/>
    <w:rsid w:val="00BD5303"/>
    <w:rsid w:val="00BD6E46"/>
    <w:rsid w:val="00BD7488"/>
    <w:rsid w:val="00BE442B"/>
    <w:rsid w:val="00BE4860"/>
    <w:rsid w:val="00BF07F7"/>
    <w:rsid w:val="00BF382C"/>
    <w:rsid w:val="00BF3A26"/>
    <w:rsid w:val="00BF40B7"/>
    <w:rsid w:val="00BF4CAD"/>
    <w:rsid w:val="00BF530B"/>
    <w:rsid w:val="00BF5605"/>
    <w:rsid w:val="00BF7074"/>
    <w:rsid w:val="00BF70F2"/>
    <w:rsid w:val="00BF734E"/>
    <w:rsid w:val="00BF7616"/>
    <w:rsid w:val="00C007B9"/>
    <w:rsid w:val="00C00B97"/>
    <w:rsid w:val="00C02602"/>
    <w:rsid w:val="00C026B5"/>
    <w:rsid w:val="00C03320"/>
    <w:rsid w:val="00C04EFA"/>
    <w:rsid w:val="00C04F6F"/>
    <w:rsid w:val="00C0749C"/>
    <w:rsid w:val="00C117D0"/>
    <w:rsid w:val="00C12070"/>
    <w:rsid w:val="00C1219F"/>
    <w:rsid w:val="00C12338"/>
    <w:rsid w:val="00C12BAF"/>
    <w:rsid w:val="00C13FDE"/>
    <w:rsid w:val="00C14C18"/>
    <w:rsid w:val="00C15137"/>
    <w:rsid w:val="00C1579D"/>
    <w:rsid w:val="00C16F3B"/>
    <w:rsid w:val="00C17221"/>
    <w:rsid w:val="00C177CF"/>
    <w:rsid w:val="00C17FF0"/>
    <w:rsid w:val="00C200E2"/>
    <w:rsid w:val="00C2085F"/>
    <w:rsid w:val="00C20B1A"/>
    <w:rsid w:val="00C22EEC"/>
    <w:rsid w:val="00C23D66"/>
    <w:rsid w:val="00C2407A"/>
    <w:rsid w:val="00C26688"/>
    <w:rsid w:val="00C26BD7"/>
    <w:rsid w:val="00C318F0"/>
    <w:rsid w:val="00C31FB9"/>
    <w:rsid w:val="00C33D14"/>
    <w:rsid w:val="00C35637"/>
    <w:rsid w:val="00C35CEF"/>
    <w:rsid w:val="00C371B2"/>
    <w:rsid w:val="00C400DB"/>
    <w:rsid w:val="00C44421"/>
    <w:rsid w:val="00C44F72"/>
    <w:rsid w:val="00C45535"/>
    <w:rsid w:val="00C4575A"/>
    <w:rsid w:val="00C45B02"/>
    <w:rsid w:val="00C45C44"/>
    <w:rsid w:val="00C46E4F"/>
    <w:rsid w:val="00C474EC"/>
    <w:rsid w:val="00C50CDB"/>
    <w:rsid w:val="00C5371A"/>
    <w:rsid w:val="00C56F0B"/>
    <w:rsid w:val="00C572D4"/>
    <w:rsid w:val="00C578DC"/>
    <w:rsid w:val="00C6192C"/>
    <w:rsid w:val="00C6208A"/>
    <w:rsid w:val="00C621FB"/>
    <w:rsid w:val="00C62877"/>
    <w:rsid w:val="00C63C82"/>
    <w:rsid w:val="00C63C8A"/>
    <w:rsid w:val="00C642D0"/>
    <w:rsid w:val="00C64519"/>
    <w:rsid w:val="00C645D6"/>
    <w:rsid w:val="00C64687"/>
    <w:rsid w:val="00C65757"/>
    <w:rsid w:val="00C65E32"/>
    <w:rsid w:val="00C719DE"/>
    <w:rsid w:val="00C72559"/>
    <w:rsid w:val="00C72E98"/>
    <w:rsid w:val="00C730D1"/>
    <w:rsid w:val="00C74634"/>
    <w:rsid w:val="00C74D9E"/>
    <w:rsid w:val="00C74F3C"/>
    <w:rsid w:val="00C750BC"/>
    <w:rsid w:val="00C75455"/>
    <w:rsid w:val="00C809F6"/>
    <w:rsid w:val="00C8113C"/>
    <w:rsid w:val="00C83112"/>
    <w:rsid w:val="00C834FC"/>
    <w:rsid w:val="00C83D22"/>
    <w:rsid w:val="00C85EDC"/>
    <w:rsid w:val="00C867F4"/>
    <w:rsid w:val="00C87254"/>
    <w:rsid w:val="00C9006A"/>
    <w:rsid w:val="00C931C7"/>
    <w:rsid w:val="00C93DCF"/>
    <w:rsid w:val="00C943DB"/>
    <w:rsid w:val="00C951B8"/>
    <w:rsid w:val="00C973CF"/>
    <w:rsid w:val="00CA024C"/>
    <w:rsid w:val="00CA280E"/>
    <w:rsid w:val="00CA2A76"/>
    <w:rsid w:val="00CA3A12"/>
    <w:rsid w:val="00CA3E15"/>
    <w:rsid w:val="00CA41C1"/>
    <w:rsid w:val="00CA4D33"/>
    <w:rsid w:val="00CA4EF5"/>
    <w:rsid w:val="00CA5F39"/>
    <w:rsid w:val="00CA64F6"/>
    <w:rsid w:val="00CA688D"/>
    <w:rsid w:val="00CA6CC4"/>
    <w:rsid w:val="00CA77EC"/>
    <w:rsid w:val="00CB03A3"/>
    <w:rsid w:val="00CB0B0A"/>
    <w:rsid w:val="00CB0CBC"/>
    <w:rsid w:val="00CB0F08"/>
    <w:rsid w:val="00CB1B55"/>
    <w:rsid w:val="00CB2E6F"/>
    <w:rsid w:val="00CB3E9C"/>
    <w:rsid w:val="00CB465D"/>
    <w:rsid w:val="00CB49AE"/>
    <w:rsid w:val="00CB5FF4"/>
    <w:rsid w:val="00CB628A"/>
    <w:rsid w:val="00CB6ACC"/>
    <w:rsid w:val="00CB6C18"/>
    <w:rsid w:val="00CC060B"/>
    <w:rsid w:val="00CC08BF"/>
    <w:rsid w:val="00CC1863"/>
    <w:rsid w:val="00CC2DED"/>
    <w:rsid w:val="00CC3EF7"/>
    <w:rsid w:val="00CC4524"/>
    <w:rsid w:val="00CC4A48"/>
    <w:rsid w:val="00CC520A"/>
    <w:rsid w:val="00CC5299"/>
    <w:rsid w:val="00CC5972"/>
    <w:rsid w:val="00CC712C"/>
    <w:rsid w:val="00CC7AE2"/>
    <w:rsid w:val="00CD0516"/>
    <w:rsid w:val="00CD1188"/>
    <w:rsid w:val="00CD2DF4"/>
    <w:rsid w:val="00CD362D"/>
    <w:rsid w:val="00CD42A1"/>
    <w:rsid w:val="00CD5194"/>
    <w:rsid w:val="00CD59FF"/>
    <w:rsid w:val="00CD7125"/>
    <w:rsid w:val="00CE1BD1"/>
    <w:rsid w:val="00CE2B3E"/>
    <w:rsid w:val="00CE41FC"/>
    <w:rsid w:val="00CE434A"/>
    <w:rsid w:val="00CE701E"/>
    <w:rsid w:val="00CE719D"/>
    <w:rsid w:val="00CE7662"/>
    <w:rsid w:val="00CE768D"/>
    <w:rsid w:val="00CE79F3"/>
    <w:rsid w:val="00CE7BC9"/>
    <w:rsid w:val="00CF1073"/>
    <w:rsid w:val="00CF2011"/>
    <w:rsid w:val="00CF29A2"/>
    <w:rsid w:val="00CF35DD"/>
    <w:rsid w:val="00D006E2"/>
    <w:rsid w:val="00D0087D"/>
    <w:rsid w:val="00D00AB4"/>
    <w:rsid w:val="00D0122E"/>
    <w:rsid w:val="00D026E6"/>
    <w:rsid w:val="00D02D78"/>
    <w:rsid w:val="00D033D7"/>
    <w:rsid w:val="00D03432"/>
    <w:rsid w:val="00D05909"/>
    <w:rsid w:val="00D07593"/>
    <w:rsid w:val="00D10944"/>
    <w:rsid w:val="00D13507"/>
    <w:rsid w:val="00D166AF"/>
    <w:rsid w:val="00D2099C"/>
    <w:rsid w:val="00D243A1"/>
    <w:rsid w:val="00D2526D"/>
    <w:rsid w:val="00D260A9"/>
    <w:rsid w:val="00D27411"/>
    <w:rsid w:val="00D279F5"/>
    <w:rsid w:val="00D30236"/>
    <w:rsid w:val="00D30D5C"/>
    <w:rsid w:val="00D31AC2"/>
    <w:rsid w:val="00D3204B"/>
    <w:rsid w:val="00D32A64"/>
    <w:rsid w:val="00D33029"/>
    <w:rsid w:val="00D332E1"/>
    <w:rsid w:val="00D33BA1"/>
    <w:rsid w:val="00D33D45"/>
    <w:rsid w:val="00D3423C"/>
    <w:rsid w:val="00D343FD"/>
    <w:rsid w:val="00D3740E"/>
    <w:rsid w:val="00D37F34"/>
    <w:rsid w:val="00D400E5"/>
    <w:rsid w:val="00D404E9"/>
    <w:rsid w:val="00D40FC0"/>
    <w:rsid w:val="00D40FE3"/>
    <w:rsid w:val="00D41002"/>
    <w:rsid w:val="00D41F8D"/>
    <w:rsid w:val="00D42183"/>
    <w:rsid w:val="00D42E90"/>
    <w:rsid w:val="00D43065"/>
    <w:rsid w:val="00D44F38"/>
    <w:rsid w:val="00D4506C"/>
    <w:rsid w:val="00D45765"/>
    <w:rsid w:val="00D461E6"/>
    <w:rsid w:val="00D46BE2"/>
    <w:rsid w:val="00D46BED"/>
    <w:rsid w:val="00D51720"/>
    <w:rsid w:val="00D523B7"/>
    <w:rsid w:val="00D52751"/>
    <w:rsid w:val="00D53421"/>
    <w:rsid w:val="00D53AB9"/>
    <w:rsid w:val="00D547F3"/>
    <w:rsid w:val="00D54F46"/>
    <w:rsid w:val="00D60F5E"/>
    <w:rsid w:val="00D623CC"/>
    <w:rsid w:val="00D629EF"/>
    <w:rsid w:val="00D6385D"/>
    <w:rsid w:val="00D702B2"/>
    <w:rsid w:val="00D70440"/>
    <w:rsid w:val="00D70966"/>
    <w:rsid w:val="00D72B3D"/>
    <w:rsid w:val="00D73060"/>
    <w:rsid w:val="00D73964"/>
    <w:rsid w:val="00D73C9D"/>
    <w:rsid w:val="00D748E0"/>
    <w:rsid w:val="00D74DB2"/>
    <w:rsid w:val="00D7629F"/>
    <w:rsid w:val="00D803E6"/>
    <w:rsid w:val="00D804A0"/>
    <w:rsid w:val="00D8456F"/>
    <w:rsid w:val="00D84897"/>
    <w:rsid w:val="00D84BE4"/>
    <w:rsid w:val="00D855A6"/>
    <w:rsid w:val="00D90254"/>
    <w:rsid w:val="00D93A03"/>
    <w:rsid w:val="00D93D7B"/>
    <w:rsid w:val="00D95A5B"/>
    <w:rsid w:val="00D96A69"/>
    <w:rsid w:val="00DA01FA"/>
    <w:rsid w:val="00DA1395"/>
    <w:rsid w:val="00DA22E4"/>
    <w:rsid w:val="00DA242A"/>
    <w:rsid w:val="00DA312A"/>
    <w:rsid w:val="00DA3358"/>
    <w:rsid w:val="00DA3C3C"/>
    <w:rsid w:val="00DA401C"/>
    <w:rsid w:val="00DA4147"/>
    <w:rsid w:val="00DA45C4"/>
    <w:rsid w:val="00DA743B"/>
    <w:rsid w:val="00DA7619"/>
    <w:rsid w:val="00DA78E7"/>
    <w:rsid w:val="00DB16F6"/>
    <w:rsid w:val="00DB253D"/>
    <w:rsid w:val="00DB3235"/>
    <w:rsid w:val="00DB489C"/>
    <w:rsid w:val="00DB526B"/>
    <w:rsid w:val="00DB5DB6"/>
    <w:rsid w:val="00DB6374"/>
    <w:rsid w:val="00DB78EC"/>
    <w:rsid w:val="00DC071A"/>
    <w:rsid w:val="00DC1302"/>
    <w:rsid w:val="00DC1709"/>
    <w:rsid w:val="00DC19BA"/>
    <w:rsid w:val="00DC3706"/>
    <w:rsid w:val="00DC4F0C"/>
    <w:rsid w:val="00DD0270"/>
    <w:rsid w:val="00DD0F16"/>
    <w:rsid w:val="00DD25F0"/>
    <w:rsid w:val="00DD2B2D"/>
    <w:rsid w:val="00DD4B33"/>
    <w:rsid w:val="00DD58DB"/>
    <w:rsid w:val="00DD5A5D"/>
    <w:rsid w:val="00DD6FF0"/>
    <w:rsid w:val="00DD778E"/>
    <w:rsid w:val="00DE220B"/>
    <w:rsid w:val="00DE312E"/>
    <w:rsid w:val="00DE3225"/>
    <w:rsid w:val="00DE34A8"/>
    <w:rsid w:val="00DE45D8"/>
    <w:rsid w:val="00DE71F0"/>
    <w:rsid w:val="00DE721D"/>
    <w:rsid w:val="00DF18D3"/>
    <w:rsid w:val="00DF2B91"/>
    <w:rsid w:val="00DF30FE"/>
    <w:rsid w:val="00DF3D87"/>
    <w:rsid w:val="00DF3FFC"/>
    <w:rsid w:val="00DF45A0"/>
    <w:rsid w:val="00DF4F8E"/>
    <w:rsid w:val="00DF70AD"/>
    <w:rsid w:val="00DF742F"/>
    <w:rsid w:val="00E0090D"/>
    <w:rsid w:val="00E018E9"/>
    <w:rsid w:val="00E02E0F"/>
    <w:rsid w:val="00E03D30"/>
    <w:rsid w:val="00E043E7"/>
    <w:rsid w:val="00E0513E"/>
    <w:rsid w:val="00E055FE"/>
    <w:rsid w:val="00E05D84"/>
    <w:rsid w:val="00E070CA"/>
    <w:rsid w:val="00E074AA"/>
    <w:rsid w:val="00E117BE"/>
    <w:rsid w:val="00E1330F"/>
    <w:rsid w:val="00E13E9F"/>
    <w:rsid w:val="00E153DC"/>
    <w:rsid w:val="00E17432"/>
    <w:rsid w:val="00E20B0B"/>
    <w:rsid w:val="00E20E57"/>
    <w:rsid w:val="00E21C82"/>
    <w:rsid w:val="00E245FB"/>
    <w:rsid w:val="00E25D4E"/>
    <w:rsid w:val="00E25FD3"/>
    <w:rsid w:val="00E26B13"/>
    <w:rsid w:val="00E27C9D"/>
    <w:rsid w:val="00E30205"/>
    <w:rsid w:val="00E30EBF"/>
    <w:rsid w:val="00E30EC4"/>
    <w:rsid w:val="00E3251C"/>
    <w:rsid w:val="00E40434"/>
    <w:rsid w:val="00E4211D"/>
    <w:rsid w:val="00E42D37"/>
    <w:rsid w:val="00E4355B"/>
    <w:rsid w:val="00E447F7"/>
    <w:rsid w:val="00E45171"/>
    <w:rsid w:val="00E479B5"/>
    <w:rsid w:val="00E53307"/>
    <w:rsid w:val="00E54B73"/>
    <w:rsid w:val="00E54B90"/>
    <w:rsid w:val="00E562F3"/>
    <w:rsid w:val="00E616CE"/>
    <w:rsid w:val="00E633C7"/>
    <w:rsid w:val="00E633FA"/>
    <w:rsid w:val="00E6353B"/>
    <w:rsid w:val="00E643E6"/>
    <w:rsid w:val="00E645B1"/>
    <w:rsid w:val="00E64A3D"/>
    <w:rsid w:val="00E6516F"/>
    <w:rsid w:val="00E656A6"/>
    <w:rsid w:val="00E67E8F"/>
    <w:rsid w:val="00E70197"/>
    <w:rsid w:val="00E719CB"/>
    <w:rsid w:val="00E72BA7"/>
    <w:rsid w:val="00E73AEE"/>
    <w:rsid w:val="00E7466C"/>
    <w:rsid w:val="00E74D40"/>
    <w:rsid w:val="00E75581"/>
    <w:rsid w:val="00E75C31"/>
    <w:rsid w:val="00E75DA9"/>
    <w:rsid w:val="00E76B44"/>
    <w:rsid w:val="00E76DC8"/>
    <w:rsid w:val="00E77254"/>
    <w:rsid w:val="00E7762A"/>
    <w:rsid w:val="00E80163"/>
    <w:rsid w:val="00E8074E"/>
    <w:rsid w:val="00E807AA"/>
    <w:rsid w:val="00E82A93"/>
    <w:rsid w:val="00E82D04"/>
    <w:rsid w:val="00E83B0F"/>
    <w:rsid w:val="00E84A98"/>
    <w:rsid w:val="00E85168"/>
    <w:rsid w:val="00E854BC"/>
    <w:rsid w:val="00E856F7"/>
    <w:rsid w:val="00E86CBB"/>
    <w:rsid w:val="00E87503"/>
    <w:rsid w:val="00E87656"/>
    <w:rsid w:val="00E876A3"/>
    <w:rsid w:val="00E9015F"/>
    <w:rsid w:val="00E91482"/>
    <w:rsid w:val="00E92127"/>
    <w:rsid w:val="00E92EF8"/>
    <w:rsid w:val="00E93647"/>
    <w:rsid w:val="00E93912"/>
    <w:rsid w:val="00E93F3F"/>
    <w:rsid w:val="00E9495D"/>
    <w:rsid w:val="00E95A10"/>
    <w:rsid w:val="00E97EA5"/>
    <w:rsid w:val="00EA068B"/>
    <w:rsid w:val="00EA164C"/>
    <w:rsid w:val="00EA172B"/>
    <w:rsid w:val="00EA2172"/>
    <w:rsid w:val="00EA2A7B"/>
    <w:rsid w:val="00EA2ABB"/>
    <w:rsid w:val="00EA2C80"/>
    <w:rsid w:val="00EA407A"/>
    <w:rsid w:val="00EA5F3A"/>
    <w:rsid w:val="00EA7BA4"/>
    <w:rsid w:val="00EA7FC6"/>
    <w:rsid w:val="00EB1E4E"/>
    <w:rsid w:val="00EB4356"/>
    <w:rsid w:val="00EB5040"/>
    <w:rsid w:val="00EB646B"/>
    <w:rsid w:val="00EB67F6"/>
    <w:rsid w:val="00EC0037"/>
    <w:rsid w:val="00EC0231"/>
    <w:rsid w:val="00EC0387"/>
    <w:rsid w:val="00EC185B"/>
    <w:rsid w:val="00EC2309"/>
    <w:rsid w:val="00EC3182"/>
    <w:rsid w:val="00EC34E4"/>
    <w:rsid w:val="00EC4654"/>
    <w:rsid w:val="00EC5F9E"/>
    <w:rsid w:val="00EC624C"/>
    <w:rsid w:val="00EC6E2D"/>
    <w:rsid w:val="00EC74FC"/>
    <w:rsid w:val="00ED18B9"/>
    <w:rsid w:val="00ED1CC9"/>
    <w:rsid w:val="00ED36CA"/>
    <w:rsid w:val="00ED3F4C"/>
    <w:rsid w:val="00ED462A"/>
    <w:rsid w:val="00ED727D"/>
    <w:rsid w:val="00ED7391"/>
    <w:rsid w:val="00EE0572"/>
    <w:rsid w:val="00EE0A32"/>
    <w:rsid w:val="00EE12EC"/>
    <w:rsid w:val="00EE1F84"/>
    <w:rsid w:val="00EE20B4"/>
    <w:rsid w:val="00EE349F"/>
    <w:rsid w:val="00EE37CE"/>
    <w:rsid w:val="00EE3CA8"/>
    <w:rsid w:val="00EE4E3D"/>
    <w:rsid w:val="00EE76D7"/>
    <w:rsid w:val="00EF0456"/>
    <w:rsid w:val="00EF2036"/>
    <w:rsid w:val="00EF4A2F"/>
    <w:rsid w:val="00EF4CDD"/>
    <w:rsid w:val="00EF516D"/>
    <w:rsid w:val="00EF577A"/>
    <w:rsid w:val="00EF5BD5"/>
    <w:rsid w:val="00EF6991"/>
    <w:rsid w:val="00EF78A1"/>
    <w:rsid w:val="00EF7A27"/>
    <w:rsid w:val="00EF7C5E"/>
    <w:rsid w:val="00F003A4"/>
    <w:rsid w:val="00F009E8"/>
    <w:rsid w:val="00F00DF7"/>
    <w:rsid w:val="00F02AB8"/>
    <w:rsid w:val="00F033A8"/>
    <w:rsid w:val="00F034C5"/>
    <w:rsid w:val="00F03511"/>
    <w:rsid w:val="00F0538E"/>
    <w:rsid w:val="00F0651F"/>
    <w:rsid w:val="00F068D5"/>
    <w:rsid w:val="00F06D82"/>
    <w:rsid w:val="00F076EE"/>
    <w:rsid w:val="00F100A0"/>
    <w:rsid w:val="00F11CCD"/>
    <w:rsid w:val="00F14BCF"/>
    <w:rsid w:val="00F14F15"/>
    <w:rsid w:val="00F15C28"/>
    <w:rsid w:val="00F16A70"/>
    <w:rsid w:val="00F17717"/>
    <w:rsid w:val="00F20935"/>
    <w:rsid w:val="00F22832"/>
    <w:rsid w:val="00F2461F"/>
    <w:rsid w:val="00F25F8B"/>
    <w:rsid w:val="00F26209"/>
    <w:rsid w:val="00F270CB"/>
    <w:rsid w:val="00F27DB6"/>
    <w:rsid w:val="00F314E9"/>
    <w:rsid w:val="00F319A5"/>
    <w:rsid w:val="00F319EE"/>
    <w:rsid w:val="00F320C6"/>
    <w:rsid w:val="00F32983"/>
    <w:rsid w:val="00F339E2"/>
    <w:rsid w:val="00F3450B"/>
    <w:rsid w:val="00F34DE9"/>
    <w:rsid w:val="00F35599"/>
    <w:rsid w:val="00F3592F"/>
    <w:rsid w:val="00F37563"/>
    <w:rsid w:val="00F41886"/>
    <w:rsid w:val="00F41D51"/>
    <w:rsid w:val="00F4201C"/>
    <w:rsid w:val="00F43C25"/>
    <w:rsid w:val="00F452D0"/>
    <w:rsid w:val="00F4762A"/>
    <w:rsid w:val="00F5212F"/>
    <w:rsid w:val="00F54D2E"/>
    <w:rsid w:val="00F55F98"/>
    <w:rsid w:val="00F6150C"/>
    <w:rsid w:val="00F625E8"/>
    <w:rsid w:val="00F6674D"/>
    <w:rsid w:val="00F667EB"/>
    <w:rsid w:val="00F6752A"/>
    <w:rsid w:val="00F67E90"/>
    <w:rsid w:val="00F70A49"/>
    <w:rsid w:val="00F7294F"/>
    <w:rsid w:val="00F747DB"/>
    <w:rsid w:val="00F7572C"/>
    <w:rsid w:val="00F75D71"/>
    <w:rsid w:val="00F775D2"/>
    <w:rsid w:val="00F85727"/>
    <w:rsid w:val="00F858B9"/>
    <w:rsid w:val="00F85A8B"/>
    <w:rsid w:val="00F85C78"/>
    <w:rsid w:val="00F91317"/>
    <w:rsid w:val="00F91D05"/>
    <w:rsid w:val="00F9222C"/>
    <w:rsid w:val="00F93067"/>
    <w:rsid w:val="00F93C9C"/>
    <w:rsid w:val="00F953F7"/>
    <w:rsid w:val="00F955C4"/>
    <w:rsid w:val="00FA1B78"/>
    <w:rsid w:val="00FA1CAA"/>
    <w:rsid w:val="00FA30CB"/>
    <w:rsid w:val="00FA39C6"/>
    <w:rsid w:val="00FA4741"/>
    <w:rsid w:val="00FA48E8"/>
    <w:rsid w:val="00FA4DBB"/>
    <w:rsid w:val="00FA5265"/>
    <w:rsid w:val="00FA5DA8"/>
    <w:rsid w:val="00FA6148"/>
    <w:rsid w:val="00FA62F1"/>
    <w:rsid w:val="00FA6433"/>
    <w:rsid w:val="00FA7803"/>
    <w:rsid w:val="00FB05A1"/>
    <w:rsid w:val="00FB2A45"/>
    <w:rsid w:val="00FB31F1"/>
    <w:rsid w:val="00FB37BD"/>
    <w:rsid w:val="00FB37C1"/>
    <w:rsid w:val="00FB528E"/>
    <w:rsid w:val="00FB5A39"/>
    <w:rsid w:val="00FB65D3"/>
    <w:rsid w:val="00FB6EC9"/>
    <w:rsid w:val="00FB766E"/>
    <w:rsid w:val="00FC1828"/>
    <w:rsid w:val="00FC21BB"/>
    <w:rsid w:val="00FC2677"/>
    <w:rsid w:val="00FC2681"/>
    <w:rsid w:val="00FC2928"/>
    <w:rsid w:val="00FC3208"/>
    <w:rsid w:val="00FC406B"/>
    <w:rsid w:val="00FC4819"/>
    <w:rsid w:val="00FC4DA3"/>
    <w:rsid w:val="00FC568D"/>
    <w:rsid w:val="00FC6231"/>
    <w:rsid w:val="00FC6B8D"/>
    <w:rsid w:val="00FC784F"/>
    <w:rsid w:val="00FC7B5D"/>
    <w:rsid w:val="00FD06C1"/>
    <w:rsid w:val="00FD0EAE"/>
    <w:rsid w:val="00FD2632"/>
    <w:rsid w:val="00FD2AE0"/>
    <w:rsid w:val="00FD2B1A"/>
    <w:rsid w:val="00FD2E6F"/>
    <w:rsid w:val="00FD411D"/>
    <w:rsid w:val="00FD54FF"/>
    <w:rsid w:val="00FE0355"/>
    <w:rsid w:val="00FE0EC9"/>
    <w:rsid w:val="00FE47E0"/>
    <w:rsid w:val="00FE4FDD"/>
    <w:rsid w:val="00FE577B"/>
    <w:rsid w:val="00FF02F8"/>
    <w:rsid w:val="00FF1361"/>
    <w:rsid w:val="00FF35D4"/>
    <w:rsid w:val="00FF3E80"/>
    <w:rsid w:val="00FF4E30"/>
    <w:rsid w:val="00FF6423"/>
    <w:rsid w:val="00FF646F"/>
    <w:rsid w:val="00FF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8259668"/>
  <w15:docId w15:val="{1D38C322-7B4A-4217-B672-89CDEBFA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1E4"/>
    <w:pPr>
      <w:jc w:val="both"/>
    </w:pPr>
    <w:rPr>
      <w:rFonts w:ascii="Arial" w:hAnsi="Arial" w:cs="Arial"/>
      <w:sz w:val="24"/>
      <w:szCs w:val="24"/>
    </w:rPr>
  </w:style>
  <w:style w:type="paragraph" w:styleId="Heading1">
    <w:name w:val="heading 1"/>
    <w:basedOn w:val="Normal"/>
    <w:next w:val="Normal"/>
    <w:link w:val="Heading1Char"/>
    <w:qFormat/>
    <w:rsid w:val="00713511"/>
    <w:pPr>
      <w:keepNext/>
      <w:numPr>
        <w:numId w:val="1"/>
      </w:numPr>
      <w:spacing w:before="240" w:after="240"/>
      <w:outlineLvl w:val="0"/>
    </w:pPr>
    <w:rPr>
      <w:b/>
      <w:bCs/>
      <w:kern w:val="32"/>
      <w:sz w:val="28"/>
      <w:szCs w:val="28"/>
    </w:rPr>
  </w:style>
  <w:style w:type="paragraph" w:styleId="Heading2">
    <w:name w:val="heading 2"/>
    <w:basedOn w:val="Normal"/>
    <w:next w:val="Normal"/>
    <w:link w:val="Heading2Char"/>
    <w:unhideWhenUsed/>
    <w:qFormat/>
    <w:rsid w:val="00713511"/>
    <w:pPr>
      <w:keepNext/>
      <w:numPr>
        <w:ilvl w:val="1"/>
        <w:numId w:val="1"/>
      </w:numPr>
      <w:spacing w:before="240" w:after="120"/>
      <w:outlineLvl w:val="1"/>
    </w:pPr>
    <w:rPr>
      <w:b/>
      <w:bCs/>
      <w:iCs/>
    </w:rPr>
  </w:style>
  <w:style w:type="paragraph" w:styleId="Heading3">
    <w:name w:val="heading 3"/>
    <w:basedOn w:val="Normal"/>
    <w:next w:val="Normal"/>
    <w:link w:val="Heading3Char"/>
    <w:unhideWhenUsed/>
    <w:qFormat/>
    <w:rsid w:val="000F009B"/>
    <w:pPr>
      <w:keepNext/>
      <w:spacing w:before="240" w:after="120"/>
      <w:ind w:left="900" w:hanging="900"/>
      <w:jc w:val="left"/>
      <w:outlineLvl w:val="2"/>
    </w:pPr>
    <w:rPr>
      <w:b/>
      <w:bCs/>
    </w:rPr>
  </w:style>
  <w:style w:type="paragraph" w:styleId="Heading4">
    <w:name w:val="heading 4"/>
    <w:aliases w:val="h4,a) b) c),h4 sub sub heading,heading 4,Level III for #'s"/>
    <w:basedOn w:val="Normal"/>
    <w:next w:val="Normal"/>
    <w:link w:val="Heading4Char"/>
    <w:uiPriority w:val="99"/>
    <w:unhideWhenUsed/>
    <w:qFormat/>
    <w:rsid w:val="00713511"/>
    <w:pPr>
      <w:keepNext/>
      <w:numPr>
        <w:ilvl w:val="3"/>
        <w:numId w:val="1"/>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9"/>
    <w:unhideWhenUsed/>
    <w:qFormat/>
    <w:rsid w:val="00713511"/>
    <w:pPr>
      <w:numPr>
        <w:ilvl w:val="4"/>
        <w:numId w:val="1"/>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9"/>
    <w:unhideWhenUsed/>
    <w:qFormat/>
    <w:rsid w:val="00713511"/>
    <w:pPr>
      <w:numPr>
        <w:ilvl w:val="5"/>
        <w:numId w:val="1"/>
      </w:numPr>
      <w:spacing w:before="240" w:after="60"/>
      <w:outlineLvl w:val="5"/>
    </w:pPr>
    <w:rPr>
      <w:rFonts w:ascii="Calibri" w:hAnsi="Calibri" w:cs="Times New Roman"/>
      <w:b/>
      <w:bCs/>
      <w:sz w:val="22"/>
      <w:szCs w:val="22"/>
    </w:rPr>
  </w:style>
  <w:style w:type="paragraph" w:styleId="Heading7">
    <w:name w:val="heading 7"/>
    <w:basedOn w:val="Normal"/>
    <w:next w:val="Normal"/>
    <w:link w:val="Heading7Char"/>
    <w:uiPriority w:val="99"/>
    <w:unhideWhenUsed/>
    <w:qFormat/>
    <w:rsid w:val="00713511"/>
    <w:pPr>
      <w:numPr>
        <w:ilvl w:val="6"/>
        <w:numId w:val="1"/>
      </w:numPr>
      <w:spacing w:before="240" w:after="60"/>
      <w:outlineLvl w:val="6"/>
    </w:pPr>
    <w:rPr>
      <w:rFonts w:ascii="Calibri" w:hAnsi="Calibri" w:cs="Times New Roman"/>
    </w:rPr>
  </w:style>
  <w:style w:type="paragraph" w:styleId="Heading8">
    <w:name w:val="heading 8"/>
    <w:basedOn w:val="Normal"/>
    <w:next w:val="Normal"/>
    <w:link w:val="Heading8Char"/>
    <w:uiPriority w:val="99"/>
    <w:unhideWhenUsed/>
    <w:qFormat/>
    <w:rsid w:val="00713511"/>
    <w:pPr>
      <w:numPr>
        <w:ilvl w:val="7"/>
        <w:numId w:val="1"/>
      </w:numPr>
      <w:spacing w:before="240" w:after="60"/>
      <w:outlineLvl w:val="7"/>
    </w:pPr>
    <w:rPr>
      <w:rFonts w:ascii="Calibri" w:hAnsi="Calibri" w:cs="Times New Roman"/>
      <w:i/>
      <w:iCs/>
    </w:rPr>
  </w:style>
  <w:style w:type="paragraph" w:styleId="Heading9">
    <w:name w:val="heading 9"/>
    <w:basedOn w:val="Normal"/>
    <w:next w:val="Normal"/>
    <w:link w:val="Heading9Char"/>
    <w:uiPriority w:val="99"/>
    <w:unhideWhenUsed/>
    <w:qFormat/>
    <w:rsid w:val="00713511"/>
    <w:pPr>
      <w:numPr>
        <w:ilvl w:val="8"/>
        <w:numId w:val="1"/>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504AB"/>
    <w:rPr>
      <w:color w:val="0000FF"/>
      <w:u w:val="single"/>
    </w:rPr>
  </w:style>
  <w:style w:type="paragraph" w:styleId="BalloonText">
    <w:name w:val="Balloon Text"/>
    <w:basedOn w:val="Normal"/>
    <w:link w:val="BalloonTextChar"/>
    <w:uiPriority w:val="99"/>
    <w:rsid w:val="00713511"/>
    <w:rPr>
      <w:rFonts w:ascii="Tahoma" w:hAnsi="Tahoma" w:cs="Tahoma"/>
      <w:sz w:val="16"/>
      <w:szCs w:val="16"/>
    </w:rPr>
  </w:style>
  <w:style w:type="character" w:customStyle="1" w:styleId="BalloonTextChar">
    <w:name w:val="Balloon Text Char"/>
    <w:basedOn w:val="DefaultParagraphFont"/>
    <w:link w:val="BalloonText"/>
    <w:uiPriority w:val="99"/>
    <w:rsid w:val="003504AB"/>
    <w:rPr>
      <w:rFonts w:ascii="Tahoma" w:hAnsi="Tahoma" w:cs="Tahoma"/>
      <w:sz w:val="16"/>
      <w:szCs w:val="16"/>
    </w:rPr>
  </w:style>
  <w:style w:type="character" w:customStyle="1" w:styleId="Heading1Char">
    <w:name w:val="Heading 1 Char"/>
    <w:basedOn w:val="DefaultParagraphFont"/>
    <w:link w:val="Heading1"/>
    <w:rsid w:val="00271680"/>
    <w:rPr>
      <w:rFonts w:ascii="Arial" w:hAnsi="Arial" w:cs="Arial"/>
      <w:b/>
      <w:bCs/>
      <w:kern w:val="32"/>
      <w:sz w:val="28"/>
      <w:szCs w:val="28"/>
    </w:rPr>
  </w:style>
  <w:style w:type="paragraph" w:styleId="TOCHeading">
    <w:name w:val="TOC Heading"/>
    <w:basedOn w:val="Normal"/>
    <w:next w:val="Normal"/>
    <w:uiPriority w:val="39"/>
    <w:unhideWhenUsed/>
    <w:qFormat/>
    <w:rsid w:val="009E1F7B"/>
    <w:pPr>
      <w:keepLines/>
      <w:spacing w:after="120" w:line="276" w:lineRule="auto"/>
    </w:pPr>
    <w:rPr>
      <w:b/>
      <w:color w:val="365F91"/>
      <w:sz w:val="28"/>
      <w:szCs w:val="28"/>
    </w:rPr>
  </w:style>
  <w:style w:type="paragraph" w:customStyle="1" w:styleId="Heading11">
    <w:name w:val="Heading 1.1"/>
    <w:basedOn w:val="Heading2"/>
    <w:link w:val="Heading11Char"/>
    <w:qFormat/>
    <w:rsid w:val="009824C0"/>
    <w:rPr>
      <w:i/>
    </w:rPr>
  </w:style>
  <w:style w:type="character" w:customStyle="1" w:styleId="Heading2Char">
    <w:name w:val="Heading 2 Char"/>
    <w:basedOn w:val="DefaultParagraphFont"/>
    <w:link w:val="Heading2"/>
    <w:rsid w:val="00271680"/>
    <w:rPr>
      <w:rFonts w:ascii="Arial" w:hAnsi="Arial" w:cs="Arial"/>
      <w:b/>
      <w:bCs/>
      <w:iCs/>
      <w:sz w:val="24"/>
      <w:szCs w:val="24"/>
    </w:rPr>
  </w:style>
  <w:style w:type="character" w:customStyle="1" w:styleId="Heading11Char">
    <w:name w:val="Heading 1.1 Char"/>
    <w:basedOn w:val="DefaultParagraphFont"/>
    <w:link w:val="Heading11"/>
    <w:rsid w:val="009824C0"/>
    <w:rPr>
      <w:rFonts w:ascii="Arial" w:hAnsi="Arial" w:cs="Arial"/>
      <w:b/>
      <w:bCs/>
      <w:i/>
      <w:iCs/>
      <w:sz w:val="24"/>
      <w:szCs w:val="24"/>
    </w:rPr>
  </w:style>
  <w:style w:type="character" w:customStyle="1" w:styleId="Heading3Char">
    <w:name w:val="Heading 3 Char"/>
    <w:basedOn w:val="DefaultParagraphFont"/>
    <w:link w:val="Heading3"/>
    <w:rsid w:val="00A15671"/>
    <w:rPr>
      <w:rFonts w:ascii="Arial" w:hAnsi="Arial" w:cs="Arial"/>
      <w:b/>
      <w:bCs/>
      <w:sz w:val="24"/>
      <w:szCs w:val="24"/>
    </w:rPr>
  </w:style>
  <w:style w:type="character" w:customStyle="1" w:styleId="Heading4Char">
    <w:name w:val="Heading 4 Char"/>
    <w:aliases w:val="h4 Char,a) b) c) Char,h4 sub sub heading Char,heading 4 Char,Level III for #'s Char"/>
    <w:basedOn w:val="DefaultParagraphFont"/>
    <w:link w:val="Heading4"/>
    <w:uiPriority w:val="99"/>
    <w:rsid w:val="006529D9"/>
    <w:rPr>
      <w:rFonts w:ascii="Calibri" w:hAnsi="Calibri"/>
      <w:b/>
      <w:bCs/>
      <w:sz w:val="28"/>
      <w:szCs w:val="28"/>
    </w:rPr>
  </w:style>
  <w:style w:type="character" w:customStyle="1" w:styleId="Heading5Char">
    <w:name w:val="Heading 5 Char"/>
    <w:basedOn w:val="DefaultParagraphFont"/>
    <w:link w:val="Heading5"/>
    <w:uiPriority w:val="99"/>
    <w:rsid w:val="006529D9"/>
    <w:rPr>
      <w:rFonts w:ascii="Calibri" w:hAnsi="Calibri"/>
      <w:b/>
      <w:bCs/>
      <w:i/>
      <w:iCs/>
      <w:sz w:val="26"/>
      <w:szCs w:val="26"/>
    </w:rPr>
  </w:style>
  <w:style w:type="character" w:customStyle="1" w:styleId="Heading6Char">
    <w:name w:val="Heading 6 Char"/>
    <w:basedOn w:val="DefaultParagraphFont"/>
    <w:link w:val="Heading6"/>
    <w:uiPriority w:val="99"/>
    <w:rsid w:val="006529D9"/>
    <w:rPr>
      <w:rFonts w:ascii="Calibri" w:hAnsi="Calibri"/>
      <w:b/>
      <w:bCs/>
      <w:sz w:val="22"/>
      <w:szCs w:val="22"/>
    </w:rPr>
  </w:style>
  <w:style w:type="character" w:customStyle="1" w:styleId="Heading7Char">
    <w:name w:val="Heading 7 Char"/>
    <w:basedOn w:val="DefaultParagraphFont"/>
    <w:link w:val="Heading7"/>
    <w:uiPriority w:val="99"/>
    <w:rsid w:val="006529D9"/>
    <w:rPr>
      <w:rFonts w:ascii="Calibri" w:hAnsi="Calibri"/>
      <w:sz w:val="24"/>
      <w:szCs w:val="24"/>
    </w:rPr>
  </w:style>
  <w:style w:type="character" w:customStyle="1" w:styleId="Heading8Char">
    <w:name w:val="Heading 8 Char"/>
    <w:basedOn w:val="DefaultParagraphFont"/>
    <w:link w:val="Heading8"/>
    <w:uiPriority w:val="99"/>
    <w:rsid w:val="006529D9"/>
    <w:rPr>
      <w:rFonts w:ascii="Calibri" w:hAnsi="Calibri"/>
      <w:i/>
      <w:iCs/>
      <w:sz w:val="24"/>
      <w:szCs w:val="24"/>
    </w:rPr>
  </w:style>
  <w:style w:type="character" w:customStyle="1" w:styleId="Heading9Char">
    <w:name w:val="Heading 9 Char"/>
    <w:basedOn w:val="DefaultParagraphFont"/>
    <w:link w:val="Heading9"/>
    <w:uiPriority w:val="99"/>
    <w:rsid w:val="006529D9"/>
    <w:rPr>
      <w:rFonts w:ascii="Cambria" w:hAnsi="Cambria"/>
      <w:sz w:val="22"/>
      <w:szCs w:val="22"/>
    </w:rPr>
  </w:style>
  <w:style w:type="paragraph" w:styleId="TOC1">
    <w:name w:val="toc 1"/>
    <w:basedOn w:val="Normal"/>
    <w:next w:val="Normal"/>
    <w:link w:val="TOC1Char"/>
    <w:autoRedefine/>
    <w:uiPriority w:val="39"/>
    <w:rsid w:val="004B16B4"/>
    <w:pPr>
      <w:tabs>
        <w:tab w:val="left" w:pos="450"/>
        <w:tab w:val="right" w:leader="dot" w:pos="9360"/>
      </w:tabs>
    </w:pPr>
    <w:rPr>
      <w:b/>
    </w:rPr>
  </w:style>
  <w:style w:type="paragraph" w:styleId="TOC2">
    <w:name w:val="toc 2"/>
    <w:basedOn w:val="Normal"/>
    <w:next w:val="Normal"/>
    <w:autoRedefine/>
    <w:uiPriority w:val="39"/>
    <w:rsid w:val="00A317C5"/>
    <w:pPr>
      <w:tabs>
        <w:tab w:val="left" w:pos="880"/>
        <w:tab w:val="right" w:leader="dot" w:pos="9350"/>
      </w:tabs>
      <w:ind w:left="450"/>
      <w:jc w:val="left"/>
    </w:pPr>
    <w:rPr>
      <w:sz w:val="22"/>
    </w:rPr>
  </w:style>
  <w:style w:type="paragraph" w:styleId="Header">
    <w:name w:val="header"/>
    <w:aliases w:val="h,TP header"/>
    <w:basedOn w:val="Normal"/>
    <w:link w:val="HeaderChar"/>
    <w:uiPriority w:val="99"/>
    <w:rsid w:val="00713511"/>
    <w:pPr>
      <w:tabs>
        <w:tab w:val="center" w:pos="4680"/>
        <w:tab w:val="right" w:pos="9360"/>
      </w:tabs>
    </w:pPr>
  </w:style>
  <w:style w:type="character" w:customStyle="1" w:styleId="HeaderChar">
    <w:name w:val="Header Char"/>
    <w:aliases w:val="h Char,TP header Char"/>
    <w:basedOn w:val="DefaultParagraphFont"/>
    <w:link w:val="Header"/>
    <w:uiPriority w:val="99"/>
    <w:rsid w:val="00D44F38"/>
    <w:rPr>
      <w:rFonts w:ascii="Arial" w:hAnsi="Arial" w:cs="Arial"/>
      <w:sz w:val="24"/>
      <w:szCs w:val="24"/>
    </w:rPr>
  </w:style>
  <w:style w:type="paragraph" w:styleId="Footer">
    <w:name w:val="footer"/>
    <w:basedOn w:val="Normal"/>
    <w:link w:val="FooterChar"/>
    <w:uiPriority w:val="99"/>
    <w:rsid w:val="00713511"/>
    <w:pPr>
      <w:tabs>
        <w:tab w:val="center" w:pos="4680"/>
        <w:tab w:val="right" w:pos="9360"/>
      </w:tabs>
    </w:pPr>
  </w:style>
  <w:style w:type="character" w:customStyle="1" w:styleId="FooterChar">
    <w:name w:val="Footer Char"/>
    <w:basedOn w:val="DefaultParagraphFont"/>
    <w:link w:val="Footer"/>
    <w:uiPriority w:val="99"/>
    <w:rsid w:val="00D44F38"/>
    <w:rPr>
      <w:rFonts w:ascii="Arial" w:hAnsi="Arial" w:cs="Arial"/>
      <w:sz w:val="24"/>
      <w:szCs w:val="24"/>
    </w:rPr>
  </w:style>
  <w:style w:type="paragraph" w:customStyle="1" w:styleId="TableTitle">
    <w:name w:val="Table Title"/>
    <w:basedOn w:val="Normal"/>
    <w:uiPriority w:val="99"/>
    <w:rsid w:val="002F3B8D"/>
    <w:pPr>
      <w:spacing w:before="240" w:after="120"/>
    </w:pPr>
    <w:rPr>
      <w:rFonts w:cs="Times New Roman"/>
      <w:b/>
      <w:color w:val="1F3969"/>
      <w:sz w:val="22"/>
      <w:szCs w:val="20"/>
    </w:rPr>
  </w:style>
  <w:style w:type="character" w:styleId="CommentReference">
    <w:name w:val="annotation reference"/>
    <w:basedOn w:val="DefaultParagraphFont"/>
    <w:rsid w:val="00713511"/>
    <w:rPr>
      <w:sz w:val="16"/>
      <w:szCs w:val="16"/>
    </w:rPr>
  </w:style>
  <w:style w:type="paragraph" w:styleId="CommentText">
    <w:name w:val="annotation text"/>
    <w:basedOn w:val="Normal"/>
    <w:link w:val="CommentTextChar"/>
    <w:rsid w:val="00713511"/>
    <w:rPr>
      <w:sz w:val="20"/>
      <w:szCs w:val="20"/>
    </w:rPr>
  </w:style>
  <w:style w:type="character" w:customStyle="1" w:styleId="CommentTextChar">
    <w:name w:val="Comment Text Char"/>
    <w:basedOn w:val="DefaultParagraphFont"/>
    <w:link w:val="CommentText"/>
    <w:rsid w:val="008E513D"/>
    <w:rPr>
      <w:rFonts w:ascii="Arial" w:hAnsi="Arial" w:cs="Arial"/>
    </w:rPr>
  </w:style>
  <w:style w:type="paragraph" w:styleId="CommentSubject">
    <w:name w:val="annotation subject"/>
    <w:basedOn w:val="CommentText"/>
    <w:next w:val="CommentText"/>
    <w:link w:val="CommentSubjectChar"/>
    <w:uiPriority w:val="99"/>
    <w:rsid w:val="00713511"/>
    <w:rPr>
      <w:b/>
      <w:bCs/>
    </w:rPr>
  </w:style>
  <w:style w:type="character" w:customStyle="1" w:styleId="CommentSubjectChar">
    <w:name w:val="Comment Subject Char"/>
    <w:basedOn w:val="CommentTextChar"/>
    <w:link w:val="CommentSubject"/>
    <w:uiPriority w:val="99"/>
    <w:rsid w:val="008E513D"/>
    <w:rPr>
      <w:rFonts w:ascii="Arial" w:hAnsi="Arial" w:cs="Arial"/>
      <w:b/>
      <w:bCs/>
    </w:rPr>
  </w:style>
  <w:style w:type="paragraph" w:customStyle="1" w:styleId="Bullet-Left">
    <w:name w:val="Bullet - Left"/>
    <w:aliases w:val="Double"/>
    <w:basedOn w:val="Normal"/>
    <w:rsid w:val="00A95EC4"/>
    <w:pPr>
      <w:numPr>
        <w:numId w:val="4"/>
      </w:numPr>
      <w:tabs>
        <w:tab w:val="left" w:pos="360"/>
      </w:tabs>
      <w:spacing w:after="240"/>
      <w:jc w:val="left"/>
    </w:pPr>
    <w:rPr>
      <w:rFonts w:cs="Times New Roman"/>
    </w:rPr>
  </w:style>
  <w:style w:type="paragraph" w:styleId="TOC3">
    <w:name w:val="toc 3"/>
    <w:basedOn w:val="Normal"/>
    <w:next w:val="Normal"/>
    <w:autoRedefine/>
    <w:uiPriority w:val="39"/>
    <w:rsid w:val="00A317C5"/>
    <w:pPr>
      <w:tabs>
        <w:tab w:val="left" w:pos="1320"/>
        <w:tab w:val="right" w:leader="dot" w:pos="9350"/>
      </w:tabs>
      <w:ind w:left="450"/>
    </w:pPr>
    <w:rPr>
      <w:noProof/>
      <w:sz w:val="22"/>
    </w:rPr>
  </w:style>
  <w:style w:type="character" w:styleId="PageNumber">
    <w:name w:val="page number"/>
    <w:basedOn w:val="DefaultParagraphFont"/>
    <w:rsid w:val="00FE577B"/>
  </w:style>
  <w:style w:type="paragraph" w:customStyle="1" w:styleId="QuickA">
    <w:name w:val="Quick A."/>
    <w:basedOn w:val="Normal"/>
    <w:rsid w:val="00FE577B"/>
    <w:pPr>
      <w:widowControl w:val="0"/>
      <w:numPr>
        <w:numId w:val="9"/>
      </w:numPr>
      <w:autoSpaceDE w:val="0"/>
      <w:autoSpaceDN w:val="0"/>
      <w:adjustRightInd w:val="0"/>
      <w:jc w:val="left"/>
    </w:pPr>
    <w:rPr>
      <w:rFonts w:cs="Times New Roman"/>
    </w:rPr>
  </w:style>
  <w:style w:type="paragraph" w:styleId="PlainText">
    <w:name w:val="Plain Text"/>
    <w:basedOn w:val="Normal"/>
    <w:link w:val="PlainTextChar"/>
    <w:uiPriority w:val="99"/>
    <w:rsid w:val="00FE577B"/>
    <w:pPr>
      <w:jc w:val="left"/>
    </w:pPr>
    <w:rPr>
      <w:rFonts w:ascii="Courier New" w:hAnsi="Courier New" w:cs="Courier New"/>
      <w:sz w:val="20"/>
      <w:szCs w:val="20"/>
    </w:rPr>
  </w:style>
  <w:style w:type="character" w:customStyle="1" w:styleId="PlainTextChar">
    <w:name w:val="Plain Text Char"/>
    <w:basedOn w:val="DefaultParagraphFont"/>
    <w:link w:val="PlainText"/>
    <w:uiPriority w:val="99"/>
    <w:rsid w:val="00FE577B"/>
    <w:rPr>
      <w:rFonts w:ascii="Courier New" w:hAnsi="Courier New" w:cs="Courier New"/>
    </w:rPr>
  </w:style>
  <w:style w:type="paragraph" w:customStyle="1" w:styleId="rfph1">
    <w:name w:val="rfph1"/>
    <w:basedOn w:val="Normal"/>
    <w:uiPriority w:val="99"/>
    <w:rsid w:val="00FE577B"/>
    <w:pPr>
      <w:tabs>
        <w:tab w:val="left" w:pos="720"/>
      </w:tabs>
      <w:overflowPunct w:val="0"/>
      <w:autoSpaceDE w:val="0"/>
      <w:autoSpaceDN w:val="0"/>
      <w:adjustRightInd w:val="0"/>
      <w:ind w:left="720" w:hanging="720"/>
      <w:jc w:val="left"/>
      <w:textAlignment w:val="baseline"/>
    </w:pPr>
    <w:rPr>
      <w:rFonts w:cs="Times New Roman"/>
      <w:b/>
      <w:szCs w:val="20"/>
    </w:rPr>
  </w:style>
  <w:style w:type="paragraph" w:customStyle="1" w:styleId="rfp2">
    <w:name w:val="rfp2"/>
    <w:basedOn w:val="Normal"/>
    <w:uiPriority w:val="99"/>
    <w:rsid w:val="00FE577B"/>
    <w:pPr>
      <w:tabs>
        <w:tab w:val="left" w:pos="1440"/>
      </w:tabs>
      <w:overflowPunct w:val="0"/>
      <w:autoSpaceDE w:val="0"/>
      <w:autoSpaceDN w:val="0"/>
      <w:adjustRightInd w:val="0"/>
      <w:ind w:left="1440" w:hanging="720"/>
      <w:jc w:val="left"/>
      <w:textAlignment w:val="baseline"/>
    </w:pPr>
    <w:rPr>
      <w:rFonts w:cs="Times New Roman"/>
      <w:b/>
      <w:szCs w:val="20"/>
    </w:rPr>
  </w:style>
  <w:style w:type="paragraph" w:customStyle="1" w:styleId="LeftListDouble">
    <w:name w:val="(Left List Double)"/>
    <w:rsid w:val="00FE577B"/>
    <w:pPr>
      <w:numPr>
        <w:numId w:val="10"/>
      </w:numPr>
      <w:tabs>
        <w:tab w:val="clear" w:pos="504"/>
        <w:tab w:val="left" w:pos="576"/>
      </w:tabs>
      <w:spacing w:after="240"/>
      <w:ind w:left="576" w:hanging="216"/>
    </w:pPr>
    <w:rPr>
      <w:rFonts w:ascii="Arial" w:hAnsi="Arial"/>
      <w:sz w:val="24"/>
    </w:rPr>
  </w:style>
  <w:style w:type="paragraph" w:customStyle="1" w:styleId="a">
    <w:name w:val="_"/>
    <w:basedOn w:val="Normal"/>
    <w:uiPriority w:val="99"/>
    <w:rsid w:val="00FE577B"/>
    <w:pPr>
      <w:widowControl w:val="0"/>
      <w:autoSpaceDE w:val="0"/>
      <w:autoSpaceDN w:val="0"/>
      <w:adjustRightInd w:val="0"/>
      <w:ind w:left="720" w:hanging="720"/>
      <w:jc w:val="left"/>
    </w:pPr>
    <w:rPr>
      <w:rFonts w:cs="Times New Roman"/>
    </w:rPr>
  </w:style>
  <w:style w:type="paragraph" w:customStyle="1" w:styleId="Quick1">
    <w:name w:val="Quick 1."/>
    <w:basedOn w:val="Normal"/>
    <w:uiPriority w:val="99"/>
    <w:rsid w:val="00FE577B"/>
    <w:pPr>
      <w:widowControl w:val="0"/>
      <w:numPr>
        <w:numId w:val="11"/>
      </w:numPr>
      <w:autoSpaceDE w:val="0"/>
      <w:autoSpaceDN w:val="0"/>
      <w:adjustRightInd w:val="0"/>
      <w:ind w:left="1440" w:hanging="720"/>
      <w:jc w:val="left"/>
    </w:pPr>
    <w:rPr>
      <w:rFonts w:cs="Times New Roman"/>
    </w:rPr>
  </w:style>
  <w:style w:type="paragraph" w:customStyle="1" w:styleId="Quicka0">
    <w:name w:val="Quick a."/>
    <w:basedOn w:val="Normal"/>
    <w:uiPriority w:val="99"/>
    <w:rsid w:val="00FE577B"/>
    <w:pPr>
      <w:widowControl w:val="0"/>
      <w:autoSpaceDE w:val="0"/>
      <w:autoSpaceDN w:val="0"/>
      <w:adjustRightInd w:val="0"/>
      <w:ind w:left="2160" w:hanging="720"/>
      <w:jc w:val="left"/>
    </w:pPr>
    <w:rPr>
      <w:rFonts w:cs="Times New Roman"/>
    </w:rPr>
  </w:style>
  <w:style w:type="paragraph" w:customStyle="1" w:styleId="QuickI">
    <w:name w:val="Quick I."/>
    <w:basedOn w:val="Normal"/>
    <w:uiPriority w:val="99"/>
    <w:rsid w:val="00FE577B"/>
    <w:pPr>
      <w:widowControl w:val="0"/>
      <w:autoSpaceDE w:val="0"/>
      <w:autoSpaceDN w:val="0"/>
      <w:adjustRightInd w:val="0"/>
      <w:ind w:left="720" w:hanging="720"/>
      <w:jc w:val="left"/>
    </w:pPr>
    <w:rPr>
      <w:rFonts w:cs="Times New Roman"/>
    </w:rPr>
  </w:style>
  <w:style w:type="paragraph" w:styleId="BodyText">
    <w:name w:val="Body Text"/>
    <w:basedOn w:val="Normal"/>
    <w:link w:val="BodyTextChar"/>
    <w:uiPriority w:val="99"/>
    <w:rsid w:val="00FE577B"/>
    <w:pPr>
      <w:pBdr>
        <w:top w:val="single" w:sz="4" w:space="1" w:color="auto"/>
        <w:left w:val="single" w:sz="4" w:space="4" w:color="auto"/>
        <w:bottom w:val="single" w:sz="4" w:space="1" w:color="auto"/>
        <w:right w:val="single" w:sz="4" w:space="4" w:color="auto"/>
      </w:pBdr>
      <w:jc w:val="left"/>
    </w:pPr>
    <w:rPr>
      <w:rFonts w:ascii="Tahoma" w:hAnsi="Tahoma" w:cs="Tahoma"/>
      <w:sz w:val="20"/>
      <w:szCs w:val="20"/>
    </w:rPr>
  </w:style>
  <w:style w:type="character" w:customStyle="1" w:styleId="BodyTextChar">
    <w:name w:val="Body Text Char"/>
    <w:basedOn w:val="DefaultParagraphFont"/>
    <w:link w:val="BodyText"/>
    <w:uiPriority w:val="99"/>
    <w:rsid w:val="00FE577B"/>
    <w:rPr>
      <w:rFonts w:ascii="Tahoma" w:hAnsi="Tahoma" w:cs="Tahoma"/>
    </w:rPr>
  </w:style>
  <w:style w:type="paragraph" w:styleId="BodyText2">
    <w:name w:val="Body Text 2"/>
    <w:basedOn w:val="Normal"/>
    <w:link w:val="BodyText2Char"/>
    <w:uiPriority w:val="99"/>
    <w:rsid w:val="00713511"/>
    <w:pPr>
      <w:jc w:val="left"/>
    </w:pPr>
    <w:rPr>
      <w:rFonts w:cs="Times New Roman"/>
      <w:sz w:val="20"/>
    </w:rPr>
  </w:style>
  <w:style w:type="character" w:customStyle="1" w:styleId="BodyText2Char">
    <w:name w:val="Body Text 2 Char"/>
    <w:basedOn w:val="DefaultParagraphFont"/>
    <w:link w:val="BodyText2"/>
    <w:uiPriority w:val="99"/>
    <w:rsid w:val="00FE577B"/>
    <w:rPr>
      <w:rFonts w:ascii="Arial" w:hAnsi="Arial"/>
      <w:szCs w:val="24"/>
    </w:rPr>
  </w:style>
  <w:style w:type="paragraph" w:styleId="BodyText3">
    <w:name w:val="Body Text 3"/>
    <w:basedOn w:val="Normal"/>
    <w:link w:val="BodyText3Char"/>
    <w:uiPriority w:val="99"/>
    <w:rsid w:val="00FE577B"/>
    <w:pPr>
      <w:jc w:val="left"/>
    </w:pPr>
    <w:rPr>
      <w:rFonts w:ascii="Tahoma" w:hAnsi="Tahoma" w:cs="Tahoma"/>
      <w:sz w:val="20"/>
      <w:szCs w:val="20"/>
    </w:rPr>
  </w:style>
  <w:style w:type="character" w:customStyle="1" w:styleId="BodyText3Char">
    <w:name w:val="Body Text 3 Char"/>
    <w:basedOn w:val="DefaultParagraphFont"/>
    <w:link w:val="BodyText3"/>
    <w:uiPriority w:val="99"/>
    <w:rsid w:val="00FE577B"/>
    <w:rPr>
      <w:rFonts w:ascii="Tahoma" w:hAnsi="Tahoma" w:cs="Tahoma"/>
    </w:rPr>
  </w:style>
  <w:style w:type="paragraph" w:styleId="BodyTextIndent">
    <w:name w:val="Body Text Indent"/>
    <w:basedOn w:val="Normal"/>
    <w:link w:val="BodyTextIndentChar"/>
    <w:uiPriority w:val="99"/>
    <w:rsid w:val="00FE577B"/>
    <w:pPr>
      <w:spacing w:after="120"/>
      <w:ind w:left="360"/>
      <w:jc w:val="left"/>
    </w:pPr>
    <w:rPr>
      <w:rFonts w:cs="Times New Roman"/>
    </w:rPr>
  </w:style>
  <w:style w:type="character" w:customStyle="1" w:styleId="BodyTextIndentChar">
    <w:name w:val="Body Text Indent Char"/>
    <w:basedOn w:val="DefaultParagraphFont"/>
    <w:link w:val="BodyTextIndent"/>
    <w:uiPriority w:val="99"/>
    <w:rsid w:val="00FE577B"/>
    <w:rPr>
      <w:rFonts w:ascii="Arial" w:hAnsi="Arial"/>
      <w:sz w:val="24"/>
      <w:szCs w:val="24"/>
    </w:rPr>
  </w:style>
  <w:style w:type="paragraph" w:styleId="BodyTextIndent3">
    <w:name w:val="Body Text Indent 3"/>
    <w:basedOn w:val="Normal"/>
    <w:link w:val="BodyTextIndent3Char"/>
    <w:uiPriority w:val="99"/>
    <w:rsid w:val="00FE577B"/>
    <w:pPr>
      <w:spacing w:after="120"/>
      <w:ind w:left="360"/>
      <w:jc w:val="left"/>
    </w:pPr>
    <w:rPr>
      <w:rFonts w:cs="Times New Roman"/>
      <w:sz w:val="16"/>
      <w:szCs w:val="16"/>
    </w:rPr>
  </w:style>
  <w:style w:type="character" w:customStyle="1" w:styleId="BodyTextIndent3Char">
    <w:name w:val="Body Text Indent 3 Char"/>
    <w:basedOn w:val="DefaultParagraphFont"/>
    <w:link w:val="BodyTextIndent3"/>
    <w:uiPriority w:val="99"/>
    <w:rsid w:val="00FE577B"/>
    <w:rPr>
      <w:rFonts w:ascii="Arial" w:hAnsi="Arial"/>
      <w:sz w:val="16"/>
      <w:szCs w:val="16"/>
    </w:rPr>
  </w:style>
  <w:style w:type="paragraph" w:styleId="FootnoteText">
    <w:name w:val="footnote text"/>
    <w:basedOn w:val="Normal"/>
    <w:link w:val="FootnoteTextChar"/>
    <w:rsid w:val="00FE577B"/>
    <w:pPr>
      <w:jc w:val="left"/>
    </w:pPr>
    <w:rPr>
      <w:rFonts w:ascii="Times New Roman" w:hAnsi="Times New Roman" w:cs="Times New Roman"/>
      <w:sz w:val="20"/>
      <w:szCs w:val="20"/>
    </w:rPr>
  </w:style>
  <w:style w:type="character" w:customStyle="1" w:styleId="FootnoteTextChar">
    <w:name w:val="Footnote Text Char"/>
    <w:basedOn w:val="DefaultParagraphFont"/>
    <w:link w:val="FootnoteText"/>
    <w:rsid w:val="00FE577B"/>
  </w:style>
  <w:style w:type="character" w:styleId="FootnoteReference">
    <w:name w:val="footnote reference"/>
    <w:basedOn w:val="DefaultParagraphFont"/>
    <w:rsid w:val="00FE577B"/>
    <w:rPr>
      <w:vertAlign w:val="superscript"/>
    </w:rPr>
  </w:style>
  <w:style w:type="table" w:styleId="TableGrid">
    <w:name w:val="Table Grid"/>
    <w:basedOn w:val="TableNormal"/>
    <w:uiPriority w:val="59"/>
    <w:rsid w:val="00FE5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Other">
    <w:name w:val="DraftOther"/>
    <w:basedOn w:val="Draft"/>
    <w:rsid w:val="00FE577B"/>
    <w:pPr>
      <w:spacing w:line="560" w:lineRule="exact"/>
      <w:jc w:val="center"/>
    </w:pPr>
    <w:rPr>
      <w:rFonts w:cs="Arial"/>
      <w:sz w:val="48"/>
    </w:rPr>
  </w:style>
  <w:style w:type="paragraph" w:customStyle="1" w:styleId="--LeftSingle">
    <w:name w:val="-- Left Single"/>
    <w:basedOn w:val="Normal"/>
    <w:rsid w:val="00FE577B"/>
    <w:pPr>
      <w:numPr>
        <w:numId w:val="12"/>
      </w:numPr>
      <w:jc w:val="left"/>
    </w:pPr>
    <w:rPr>
      <w:rFonts w:cs="Times New Roman"/>
    </w:rPr>
  </w:style>
  <w:style w:type="paragraph" w:customStyle="1" w:styleId="--LeftDouble">
    <w:name w:val="-- Left Double"/>
    <w:basedOn w:val="Normal"/>
    <w:rsid w:val="00FE577B"/>
    <w:pPr>
      <w:numPr>
        <w:numId w:val="18"/>
      </w:numPr>
      <w:spacing w:after="240"/>
      <w:jc w:val="left"/>
    </w:pPr>
    <w:rPr>
      <w:rFonts w:cs="Times New Roman"/>
    </w:rPr>
  </w:style>
  <w:style w:type="paragraph" w:customStyle="1" w:styleId="--IndentDouble">
    <w:name w:val="-- Indent Double"/>
    <w:basedOn w:val="Normal"/>
    <w:link w:val="--IndentDoubleChar"/>
    <w:rsid w:val="00FE577B"/>
    <w:pPr>
      <w:numPr>
        <w:numId w:val="17"/>
      </w:numPr>
      <w:spacing w:after="240"/>
      <w:jc w:val="left"/>
    </w:pPr>
    <w:rPr>
      <w:rFonts w:cs="Times New Roman"/>
    </w:rPr>
  </w:style>
  <w:style w:type="paragraph" w:customStyle="1" w:styleId="--IndentSingle">
    <w:name w:val="-- Indent Single"/>
    <w:basedOn w:val="Normal"/>
    <w:rsid w:val="00713511"/>
    <w:pPr>
      <w:numPr>
        <w:numId w:val="21"/>
      </w:numPr>
      <w:jc w:val="left"/>
    </w:pPr>
    <w:rPr>
      <w:rFonts w:cs="Times New Roman"/>
    </w:rPr>
  </w:style>
  <w:style w:type="paragraph" w:customStyle="1" w:styleId="Bullet-Indent">
    <w:name w:val="Bullet - Indent"/>
    <w:aliases w:val="Single"/>
    <w:basedOn w:val="Normal"/>
    <w:rsid w:val="00FE577B"/>
    <w:pPr>
      <w:numPr>
        <w:numId w:val="13"/>
      </w:numPr>
      <w:tabs>
        <w:tab w:val="clear" w:pos="4320"/>
      </w:tabs>
      <w:ind w:left="1080"/>
      <w:jc w:val="left"/>
    </w:pPr>
    <w:rPr>
      <w:rFonts w:cs="Times New Roman"/>
    </w:rPr>
  </w:style>
  <w:style w:type="paragraph" w:customStyle="1" w:styleId="Bullet-IndentDouble">
    <w:name w:val="Bullet - Indent Double"/>
    <w:basedOn w:val="Bullet-Indent"/>
    <w:rsid w:val="00FE577B"/>
    <w:pPr>
      <w:numPr>
        <w:numId w:val="15"/>
      </w:numPr>
      <w:tabs>
        <w:tab w:val="clear" w:pos="1440"/>
      </w:tabs>
      <w:spacing w:after="240"/>
      <w:ind w:left="1080"/>
    </w:pPr>
  </w:style>
  <w:style w:type="paragraph" w:customStyle="1" w:styleId="Bullet-LeftSingle">
    <w:name w:val="Bullet - Left Single"/>
    <w:basedOn w:val="Normal"/>
    <w:rsid w:val="00FE577B"/>
    <w:pPr>
      <w:numPr>
        <w:numId w:val="14"/>
      </w:numPr>
      <w:tabs>
        <w:tab w:val="clear" w:pos="720"/>
        <w:tab w:val="left" w:pos="360"/>
      </w:tabs>
      <w:ind w:left="360"/>
      <w:jc w:val="left"/>
    </w:pPr>
    <w:rPr>
      <w:rFonts w:cs="Times New Roman"/>
    </w:rPr>
  </w:style>
  <w:style w:type="paragraph" w:customStyle="1" w:styleId="IndentListDouble">
    <w:name w:val="(Indent List Double)"/>
    <w:rsid w:val="00FE577B"/>
    <w:pPr>
      <w:numPr>
        <w:numId w:val="16"/>
      </w:numPr>
      <w:spacing w:after="240"/>
      <w:ind w:hanging="216"/>
    </w:pPr>
    <w:rPr>
      <w:rFonts w:ascii="Arial" w:hAnsi="Arial"/>
      <w:sz w:val="24"/>
    </w:rPr>
  </w:style>
  <w:style w:type="paragraph" w:customStyle="1" w:styleId="IndentListSingle">
    <w:name w:val="(Indent List Single)"/>
    <w:basedOn w:val="IndentListDouble"/>
    <w:rsid w:val="00FE577B"/>
    <w:pPr>
      <w:numPr>
        <w:numId w:val="20"/>
      </w:numPr>
      <w:tabs>
        <w:tab w:val="clear" w:pos="1224"/>
        <w:tab w:val="left" w:pos="1080"/>
      </w:tabs>
      <w:spacing w:after="0"/>
      <w:ind w:left="1080" w:hanging="216"/>
    </w:pPr>
  </w:style>
  <w:style w:type="paragraph" w:customStyle="1" w:styleId="LeftListSingle">
    <w:name w:val="(Left List Single)"/>
    <w:rsid w:val="00FE577B"/>
    <w:pPr>
      <w:numPr>
        <w:numId w:val="19"/>
      </w:numPr>
      <w:tabs>
        <w:tab w:val="clear" w:pos="504"/>
        <w:tab w:val="left" w:pos="576"/>
      </w:tabs>
      <w:ind w:left="576" w:hanging="216"/>
    </w:pPr>
    <w:rPr>
      <w:rFonts w:ascii="Arial" w:hAnsi="Arial"/>
      <w:sz w:val="24"/>
    </w:rPr>
  </w:style>
  <w:style w:type="paragraph" w:customStyle="1" w:styleId="Draft">
    <w:name w:val="Draft"/>
    <w:basedOn w:val="Normal"/>
    <w:rsid w:val="00FE577B"/>
    <w:pPr>
      <w:jc w:val="right"/>
    </w:pPr>
    <w:rPr>
      <w:rFonts w:cs="Times New Roman"/>
      <w:b/>
      <w:sz w:val="56"/>
    </w:rPr>
  </w:style>
  <w:style w:type="character" w:styleId="FollowedHyperlink">
    <w:name w:val="FollowedHyperlink"/>
    <w:basedOn w:val="DefaultParagraphFont"/>
    <w:uiPriority w:val="99"/>
    <w:rsid w:val="00FE577B"/>
    <w:rPr>
      <w:color w:val="800080"/>
      <w:u w:val="single"/>
    </w:rPr>
  </w:style>
  <w:style w:type="paragraph" w:styleId="EnvelopeAddress">
    <w:name w:val="envelope address"/>
    <w:basedOn w:val="Normal"/>
    <w:rsid w:val="00FE577B"/>
    <w:pPr>
      <w:framePr w:w="7920" w:h="1980" w:hRule="exact" w:hSpace="180" w:wrap="auto" w:hAnchor="page" w:xAlign="center" w:yAlign="bottom"/>
      <w:ind w:left="2880"/>
      <w:jc w:val="left"/>
    </w:pPr>
    <w:rPr>
      <w:rFonts w:cs="Times New Roman"/>
    </w:rPr>
  </w:style>
  <w:style w:type="paragraph" w:styleId="EnvelopeReturn">
    <w:name w:val="envelope return"/>
    <w:basedOn w:val="Normal"/>
    <w:rsid w:val="00FE577B"/>
    <w:pPr>
      <w:jc w:val="left"/>
    </w:pPr>
    <w:rPr>
      <w:rFonts w:cs="Times New Roman"/>
      <w:sz w:val="20"/>
      <w:szCs w:val="20"/>
    </w:rPr>
  </w:style>
  <w:style w:type="paragraph" w:customStyle="1" w:styleId="Default">
    <w:name w:val="Default"/>
    <w:rsid w:val="00713511"/>
    <w:pPr>
      <w:autoSpaceDE w:val="0"/>
      <w:autoSpaceDN w:val="0"/>
      <w:adjustRightInd w:val="0"/>
    </w:pPr>
    <w:rPr>
      <w:rFonts w:ascii="Arial" w:hAnsi="Arial" w:cs="Arial"/>
      <w:color w:val="000000"/>
      <w:sz w:val="24"/>
      <w:szCs w:val="24"/>
    </w:rPr>
  </w:style>
  <w:style w:type="paragraph" w:customStyle="1" w:styleId="Default1">
    <w:name w:val="Default1"/>
    <w:basedOn w:val="Default"/>
    <w:next w:val="Default"/>
    <w:uiPriority w:val="99"/>
    <w:rsid w:val="00FE577B"/>
    <w:rPr>
      <w:color w:val="auto"/>
    </w:rPr>
  </w:style>
  <w:style w:type="character" w:styleId="HTMLCite">
    <w:name w:val="HTML Cite"/>
    <w:basedOn w:val="DefaultParagraphFont"/>
    <w:uiPriority w:val="99"/>
    <w:unhideWhenUsed/>
    <w:rsid w:val="00FE577B"/>
    <w:rPr>
      <w:rFonts w:ascii="Times New Roman" w:hAnsi="Times New Roman" w:cs="Times New Roman" w:hint="default"/>
      <w:i/>
      <w:iCs/>
    </w:rPr>
  </w:style>
  <w:style w:type="character" w:styleId="Emphasis">
    <w:name w:val="Emphasis"/>
    <w:basedOn w:val="DefaultParagraphFont"/>
    <w:uiPriority w:val="99"/>
    <w:qFormat/>
    <w:rsid w:val="00FE577B"/>
    <w:rPr>
      <w:rFonts w:ascii="Times New Roman" w:hAnsi="Times New Roman" w:cs="Times New Roman" w:hint="default"/>
      <w:i/>
      <w:iCs/>
    </w:rPr>
  </w:style>
  <w:style w:type="character" w:styleId="Strong">
    <w:name w:val="Strong"/>
    <w:basedOn w:val="DefaultParagraphFont"/>
    <w:uiPriority w:val="99"/>
    <w:qFormat/>
    <w:rsid w:val="00FE577B"/>
    <w:rPr>
      <w:rFonts w:ascii="Times New Roman" w:hAnsi="Times New Roman" w:cs="Times New Roman" w:hint="default"/>
      <w:b/>
      <w:bCs/>
    </w:rPr>
  </w:style>
  <w:style w:type="paragraph" w:styleId="NormalWeb">
    <w:name w:val="Normal (Web)"/>
    <w:basedOn w:val="Normal"/>
    <w:uiPriority w:val="99"/>
    <w:unhideWhenUsed/>
    <w:rsid w:val="00FE577B"/>
    <w:pPr>
      <w:spacing w:before="100" w:beforeAutospacing="1" w:after="100" w:afterAutospacing="1"/>
      <w:jc w:val="left"/>
    </w:pPr>
    <w:rPr>
      <w:rFonts w:ascii="Trebuchet MS" w:hAnsi="Trebuchet MS" w:cs="Times New Roman"/>
      <w:sz w:val="20"/>
      <w:szCs w:val="20"/>
    </w:rPr>
  </w:style>
  <w:style w:type="paragraph" w:styleId="NormalIndent">
    <w:name w:val="Normal Indent"/>
    <w:aliases w:val="Normal Indent Char,Normal Indent Char1 Char1,Normal Indent Char Char Char1,Normal Indent Char1 Char Char,Normal Indent Char Char Char Char,Normal Indent Char2,Normal Indent Char Char2,Normal Indent Char1 Char1 Char2,Char Char Char Char C"/>
    <w:basedOn w:val="Normal"/>
    <w:link w:val="NormalIndentChar1"/>
    <w:uiPriority w:val="99"/>
    <w:unhideWhenUsed/>
    <w:rsid w:val="00FE577B"/>
    <w:pPr>
      <w:ind w:left="720"/>
      <w:jc w:val="left"/>
    </w:pPr>
    <w:rPr>
      <w:rFonts w:eastAsia="MS Mincho" w:cs="Times New Roman"/>
      <w:sz w:val="20"/>
      <w:u w:val="single"/>
    </w:rPr>
  </w:style>
  <w:style w:type="character" w:customStyle="1" w:styleId="HeaderChar1">
    <w:name w:val="Header Char1"/>
    <w:aliases w:val="h Char1,TP header Char1"/>
    <w:basedOn w:val="DefaultParagraphFont"/>
    <w:uiPriority w:val="99"/>
    <w:semiHidden/>
    <w:rsid w:val="00FE577B"/>
    <w:rPr>
      <w:rFonts w:ascii="Arial" w:eastAsia="Calibri" w:hAnsi="Arial" w:cs="Arial"/>
      <w:sz w:val="24"/>
      <w:szCs w:val="22"/>
    </w:rPr>
  </w:style>
  <w:style w:type="paragraph" w:styleId="ListNumber5">
    <w:name w:val="List Number 5"/>
    <w:basedOn w:val="Normal"/>
    <w:uiPriority w:val="99"/>
    <w:unhideWhenUsed/>
    <w:rsid w:val="00FE577B"/>
    <w:pPr>
      <w:tabs>
        <w:tab w:val="num" w:pos="1800"/>
      </w:tabs>
      <w:spacing w:before="120" w:after="120" w:line="288" w:lineRule="auto"/>
      <w:ind w:left="1800" w:hanging="360"/>
    </w:pPr>
    <w:rPr>
      <w:rFonts w:ascii="Times" w:hAnsi="Times" w:cs="Times New Roman"/>
      <w:sz w:val="22"/>
    </w:rPr>
  </w:style>
  <w:style w:type="paragraph" w:styleId="Title">
    <w:name w:val="Title"/>
    <w:basedOn w:val="Normal"/>
    <w:link w:val="TitleChar"/>
    <w:uiPriority w:val="99"/>
    <w:qFormat/>
    <w:rsid w:val="00FE577B"/>
    <w:pPr>
      <w:jc w:val="center"/>
    </w:pPr>
    <w:rPr>
      <w:b/>
      <w:bCs/>
      <w:i/>
      <w:iCs/>
      <w:sz w:val="48"/>
      <w:szCs w:val="48"/>
    </w:rPr>
  </w:style>
  <w:style w:type="character" w:customStyle="1" w:styleId="TitleChar">
    <w:name w:val="Title Char"/>
    <w:basedOn w:val="DefaultParagraphFont"/>
    <w:link w:val="Title"/>
    <w:uiPriority w:val="99"/>
    <w:rsid w:val="00FE577B"/>
    <w:rPr>
      <w:rFonts w:ascii="Arial" w:hAnsi="Arial" w:cs="Arial"/>
      <w:b/>
      <w:bCs/>
      <w:i/>
      <w:iCs/>
      <w:sz w:val="48"/>
      <w:szCs w:val="48"/>
    </w:rPr>
  </w:style>
  <w:style w:type="paragraph" w:styleId="DocumentMap">
    <w:name w:val="Document Map"/>
    <w:basedOn w:val="Normal"/>
    <w:link w:val="DocumentMapChar"/>
    <w:uiPriority w:val="99"/>
    <w:unhideWhenUsed/>
    <w:rsid w:val="00FE577B"/>
    <w:pPr>
      <w:shd w:val="clear" w:color="auto" w:fill="000080"/>
      <w:jc w:val="left"/>
    </w:pPr>
    <w:rPr>
      <w:rFonts w:ascii="Tahoma" w:hAnsi="Tahoma" w:cs="Tahoma"/>
      <w:sz w:val="20"/>
      <w:szCs w:val="20"/>
    </w:rPr>
  </w:style>
  <w:style w:type="character" w:customStyle="1" w:styleId="DocumentMapChar">
    <w:name w:val="Document Map Char"/>
    <w:basedOn w:val="DefaultParagraphFont"/>
    <w:link w:val="DocumentMap"/>
    <w:uiPriority w:val="99"/>
    <w:rsid w:val="00FE577B"/>
    <w:rPr>
      <w:rFonts w:ascii="Tahoma" w:hAnsi="Tahoma" w:cs="Tahoma"/>
      <w:shd w:val="clear" w:color="auto" w:fill="000080"/>
    </w:rPr>
  </w:style>
  <w:style w:type="paragraph" w:styleId="Revision">
    <w:name w:val="Revision"/>
    <w:uiPriority w:val="99"/>
    <w:semiHidden/>
    <w:rsid w:val="00FE577B"/>
    <w:rPr>
      <w:rFonts w:ascii="Arial" w:hAnsi="Arial"/>
      <w:sz w:val="24"/>
      <w:szCs w:val="24"/>
    </w:rPr>
  </w:style>
  <w:style w:type="paragraph" w:styleId="ListParagraph">
    <w:name w:val="List Paragraph"/>
    <w:basedOn w:val="Normal"/>
    <w:link w:val="ListParagraphChar"/>
    <w:uiPriority w:val="34"/>
    <w:qFormat/>
    <w:rsid w:val="00713511"/>
    <w:pPr>
      <w:ind w:left="720"/>
      <w:contextualSpacing/>
      <w:jc w:val="left"/>
    </w:pPr>
    <w:rPr>
      <w:rFonts w:cs="Times New Roman"/>
    </w:rPr>
  </w:style>
  <w:style w:type="character" w:customStyle="1" w:styleId="--IndentDoubleChar">
    <w:name w:val="-- Indent Double Char"/>
    <w:basedOn w:val="DefaultParagraphFont"/>
    <w:link w:val="--IndentDouble"/>
    <w:locked/>
    <w:rsid w:val="00FE577B"/>
    <w:rPr>
      <w:rFonts w:ascii="Arial" w:hAnsi="Arial"/>
      <w:sz w:val="24"/>
      <w:szCs w:val="24"/>
    </w:rPr>
  </w:style>
  <w:style w:type="paragraph" w:customStyle="1" w:styleId="NumberedList">
    <w:name w:val="Numbered List"/>
    <w:basedOn w:val="Normal"/>
    <w:uiPriority w:val="99"/>
    <w:rsid w:val="00FE577B"/>
    <w:pPr>
      <w:numPr>
        <w:numId w:val="22"/>
      </w:numPr>
      <w:spacing w:before="120" w:after="120" w:line="288" w:lineRule="auto"/>
      <w:jc w:val="left"/>
    </w:pPr>
    <w:rPr>
      <w:rFonts w:ascii="Times" w:hAnsi="Times" w:cs="Times New Roman"/>
      <w:sz w:val="22"/>
    </w:rPr>
  </w:style>
  <w:style w:type="character" w:customStyle="1" w:styleId="style11">
    <w:name w:val="style11"/>
    <w:basedOn w:val="DefaultParagraphFont"/>
    <w:uiPriority w:val="99"/>
    <w:rsid w:val="00FE577B"/>
    <w:rPr>
      <w:rFonts w:ascii="Times New Roman" w:hAnsi="Times New Roman" w:cs="Times New Roman" w:hint="default"/>
      <w:sz w:val="15"/>
      <w:szCs w:val="15"/>
    </w:rPr>
  </w:style>
  <w:style w:type="numbering" w:styleId="111111">
    <w:name w:val="Outline List 2"/>
    <w:basedOn w:val="NoList"/>
    <w:uiPriority w:val="99"/>
    <w:unhideWhenUsed/>
    <w:rsid w:val="00FE577B"/>
    <w:pPr>
      <w:numPr>
        <w:numId w:val="28"/>
      </w:numPr>
    </w:pPr>
  </w:style>
  <w:style w:type="numbering" w:styleId="1ai">
    <w:name w:val="Outline List 1"/>
    <w:basedOn w:val="NoList"/>
    <w:uiPriority w:val="99"/>
    <w:unhideWhenUsed/>
    <w:rsid w:val="00FE577B"/>
    <w:pPr>
      <w:numPr>
        <w:numId w:val="29"/>
      </w:numPr>
    </w:pPr>
  </w:style>
  <w:style w:type="paragraph" w:styleId="BodyTextIndent2">
    <w:name w:val="Body Text Indent 2"/>
    <w:basedOn w:val="Normal"/>
    <w:link w:val="BodyTextIndent2Char"/>
    <w:rsid w:val="00FE577B"/>
    <w:pPr>
      <w:spacing w:after="120" w:line="480" w:lineRule="auto"/>
      <w:ind w:left="360"/>
      <w:jc w:val="left"/>
    </w:pPr>
    <w:rPr>
      <w:rFonts w:cs="Times New Roman"/>
    </w:rPr>
  </w:style>
  <w:style w:type="character" w:customStyle="1" w:styleId="BodyTextIndent2Char">
    <w:name w:val="Body Text Indent 2 Char"/>
    <w:basedOn w:val="DefaultParagraphFont"/>
    <w:link w:val="BodyTextIndent2"/>
    <w:rsid w:val="00FE577B"/>
    <w:rPr>
      <w:rFonts w:ascii="Arial" w:hAnsi="Arial"/>
      <w:sz w:val="24"/>
      <w:szCs w:val="24"/>
    </w:rPr>
  </w:style>
  <w:style w:type="character" w:customStyle="1" w:styleId="NormalIndentChar1">
    <w:name w:val="Normal Indent Char1"/>
    <w:aliases w:val="Normal Indent Char Char,Normal Indent Char1 Char1 Char,Normal Indent Char Char Char1 Char,Normal Indent Char1 Char Char Char,Normal Indent Char Char Char Char Char,Normal Indent Char2 Char,Normal Indent Char Char2 Char"/>
    <w:basedOn w:val="DefaultParagraphFont"/>
    <w:link w:val="NormalIndent"/>
    <w:uiPriority w:val="99"/>
    <w:locked/>
    <w:rsid w:val="00FE577B"/>
    <w:rPr>
      <w:rFonts w:ascii="Arial" w:eastAsia="MS Mincho" w:hAnsi="Arial"/>
      <w:szCs w:val="24"/>
      <w:u w:val="single"/>
    </w:rPr>
  </w:style>
  <w:style w:type="paragraph" w:customStyle="1" w:styleId="RFPLevel2text">
    <w:name w:val="*RFP Level 2 text"/>
    <w:basedOn w:val="Normal"/>
    <w:link w:val="RFPLevel2textChar"/>
    <w:uiPriority w:val="99"/>
    <w:rsid w:val="00FE577B"/>
    <w:pPr>
      <w:spacing w:after="180"/>
      <w:ind w:firstLine="14"/>
      <w:jc w:val="left"/>
    </w:pPr>
    <w:rPr>
      <w:rFonts w:ascii="Tw Cen MT" w:hAnsi="Tw Cen MT" w:cs="Tw Cen MT"/>
      <w:b/>
      <w:bCs/>
    </w:rPr>
  </w:style>
  <w:style w:type="character" w:customStyle="1" w:styleId="RFPLevel2textChar">
    <w:name w:val="*RFP Level 2 text Char"/>
    <w:basedOn w:val="DefaultParagraphFont"/>
    <w:link w:val="RFPLevel2text"/>
    <w:uiPriority w:val="99"/>
    <w:locked/>
    <w:rsid w:val="00FE577B"/>
    <w:rPr>
      <w:rFonts w:ascii="Tw Cen MT" w:hAnsi="Tw Cen MT" w:cs="Tw Cen MT"/>
      <w:b/>
      <w:bCs/>
      <w:sz w:val="24"/>
      <w:szCs w:val="24"/>
    </w:rPr>
  </w:style>
  <w:style w:type="character" w:customStyle="1" w:styleId="TOC1Char">
    <w:name w:val="TOC 1 Char"/>
    <w:basedOn w:val="DefaultParagraphFont"/>
    <w:link w:val="TOC1"/>
    <w:uiPriority w:val="39"/>
    <w:rsid w:val="004B16B4"/>
    <w:rPr>
      <w:rFonts w:ascii="Arial" w:hAnsi="Arial" w:cs="Arial"/>
      <w:b/>
      <w:sz w:val="24"/>
      <w:szCs w:val="24"/>
    </w:rPr>
  </w:style>
  <w:style w:type="paragraph" w:customStyle="1" w:styleId="Normal1">
    <w:name w:val="Normal+1"/>
    <w:basedOn w:val="Default"/>
    <w:next w:val="Default"/>
    <w:rsid w:val="004142E0"/>
    <w:rPr>
      <w:rFonts w:ascii="Calibri" w:hAnsi="Calibri" w:cs="Times New Roman"/>
      <w:color w:val="auto"/>
    </w:rPr>
  </w:style>
  <w:style w:type="paragraph" w:styleId="ListBullet2">
    <w:name w:val="List Bullet 2"/>
    <w:basedOn w:val="Normal"/>
    <w:uiPriority w:val="99"/>
    <w:unhideWhenUsed/>
    <w:rsid w:val="00170DA9"/>
    <w:pPr>
      <w:numPr>
        <w:numId w:val="32"/>
      </w:numPr>
      <w:contextualSpacing/>
      <w:jc w:val="left"/>
    </w:pPr>
    <w:rPr>
      <w:rFonts w:ascii="Times New Roman" w:hAnsi="Times New Roman" w:cs="Times New Roman"/>
    </w:rPr>
  </w:style>
  <w:style w:type="paragraph" w:customStyle="1" w:styleId="StyleHeading2NotBold">
    <w:name w:val="Style Heading 2 + Not Bold"/>
    <w:basedOn w:val="Heading2"/>
    <w:rsid w:val="00713511"/>
    <w:pPr>
      <w:spacing w:before="180"/>
    </w:pPr>
    <w:rPr>
      <w:rFonts w:ascii="Times New Roman" w:hAnsi="Times New Roman" w:cs="Times New Roman"/>
      <w:bCs w:val="0"/>
      <w:iCs w:val="0"/>
      <w:szCs w:val="20"/>
    </w:rPr>
  </w:style>
  <w:style w:type="paragraph" w:customStyle="1" w:styleId="BulletIndent">
    <w:name w:val="BulletIndent"/>
    <w:basedOn w:val="Normal"/>
    <w:rsid w:val="00713511"/>
    <w:pPr>
      <w:numPr>
        <w:numId w:val="33"/>
      </w:numPr>
      <w:spacing w:after="120"/>
    </w:pPr>
    <w:rPr>
      <w:rFonts w:ascii="Times New Roman" w:hAnsi="Times New Roman" w:cs="Times New Roman"/>
      <w:szCs w:val="20"/>
    </w:rPr>
  </w:style>
  <w:style w:type="paragraph" w:customStyle="1" w:styleId="Text">
    <w:name w:val="Text"/>
    <w:basedOn w:val="Normal"/>
    <w:link w:val="TextChar"/>
    <w:rsid w:val="00713511"/>
    <w:pPr>
      <w:spacing w:before="120"/>
    </w:pPr>
    <w:rPr>
      <w:rFonts w:ascii="Times New Roman" w:hAnsi="Times New Roman" w:cs="Times New Roman"/>
      <w:szCs w:val="20"/>
    </w:rPr>
  </w:style>
  <w:style w:type="paragraph" w:styleId="Caption">
    <w:name w:val="caption"/>
    <w:basedOn w:val="Normal"/>
    <w:next w:val="Normal"/>
    <w:uiPriority w:val="99"/>
    <w:qFormat/>
    <w:rsid w:val="00713511"/>
    <w:pPr>
      <w:numPr>
        <w:ilvl w:val="12"/>
      </w:numPr>
      <w:spacing w:before="120" w:after="120"/>
      <w:jc w:val="center"/>
    </w:pPr>
    <w:rPr>
      <w:rFonts w:cs="Times New Roman"/>
      <w:b/>
      <w:sz w:val="22"/>
      <w:szCs w:val="20"/>
    </w:rPr>
  </w:style>
  <w:style w:type="character" w:customStyle="1" w:styleId="TextChar">
    <w:name w:val="Text Char"/>
    <w:basedOn w:val="DefaultParagraphFont"/>
    <w:link w:val="Text"/>
    <w:rsid w:val="00713511"/>
    <w:rPr>
      <w:sz w:val="24"/>
    </w:rPr>
  </w:style>
  <w:style w:type="numbering" w:customStyle="1" w:styleId="1ai1">
    <w:name w:val="1 / a / i1"/>
    <w:basedOn w:val="NoList"/>
    <w:next w:val="1ai"/>
    <w:semiHidden/>
    <w:rsid w:val="00713511"/>
    <w:pPr>
      <w:numPr>
        <w:numId w:val="34"/>
      </w:numPr>
    </w:pPr>
  </w:style>
  <w:style w:type="paragraph" w:styleId="TOC4">
    <w:name w:val="toc 4"/>
    <w:basedOn w:val="Normal"/>
    <w:next w:val="Normal"/>
    <w:autoRedefine/>
    <w:uiPriority w:val="39"/>
    <w:unhideWhenUsed/>
    <w:rsid w:val="009A2ADC"/>
    <w:pPr>
      <w:spacing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A2ADC"/>
    <w:pPr>
      <w:spacing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A2ADC"/>
    <w:pPr>
      <w:spacing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A2ADC"/>
    <w:pPr>
      <w:spacing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A2ADC"/>
    <w:pPr>
      <w:spacing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A2ADC"/>
    <w:pPr>
      <w:spacing w:after="100" w:line="276" w:lineRule="auto"/>
      <w:ind w:left="1760"/>
      <w:jc w:val="left"/>
    </w:pPr>
    <w:rPr>
      <w:rFonts w:asciiTheme="minorHAnsi" w:eastAsiaTheme="minorEastAsia" w:hAnsiTheme="minorHAnsi" w:cstheme="minorBidi"/>
      <w:sz w:val="22"/>
      <w:szCs w:val="22"/>
    </w:rPr>
  </w:style>
  <w:style w:type="paragraph" w:customStyle="1" w:styleId="Bodytext0">
    <w:name w:val="| Body text"/>
    <w:basedOn w:val="Normal"/>
    <w:link w:val="BodytextChar0"/>
    <w:rsid w:val="001A60A7"/>
    <w:pPr>
      <w:widowControl w:val="0"/>
      <w:adjustRightInd w:val="0"/>
      <w:spacing w:after="360" w:line="260" w:lineRule="exact"/>
      <w:jc w:val="left"/>
      <w:textAlignment w:val="baseline"/>
    </w:pPr>
    <w:rPr>
      <w:rFonts w:eastAsia="PMingLiU" w:cs="Times New Roman"/>
      <w:sz w:val="18"/>
      <w:szCs w:val="20"/>
    </w:rPr>
  </w:style>
  <w:style w:type="character" w:customStyle="1" w:styleId="BodytextChar0">
    <w:name w:val="| Body text Char"/>
    <w:basedOn w:val="DefaultParagraphFont"/>
    <w:link w:val="Bodytext0"/>
    <w:locked/>
    <w:rsid w:val="001A60A7"/>
    <w:rPr>
      <w:rFonts w:ascii="Arial" w:eastAsia="PMingLiU" w:hAnsi="Arial"/>
      <w:sz w:val="18"/>
    </w:rPr>
  </w:style>
  <w:style w:type="paragraph" w:customStyle="1" w:styleId="1stlevelbullet">
    <w:name w:val="1st level bullet"/>
    <w:basedOn w:val="Normal"/>
    <w:link w:val="1stlevelbulletChar"/>
    <w:rsid w:val="001A60A7"/>
    <w:pPr>
      <w:spacing w:line="280" w:lineRule="exact"/>
      <w:jc w:val="left"/>
    </w:pPr>
    <w:rPr>
      <w:rFonts w:eastAsia="PMingLiU"/>
      <w:sz w:val="18"/>
      <w:szCs w:val="20"/>
    </w:rPr>
  </w:style>
  <w:style w:type="character" w:customStyle="1" w:styleId="1stlevelbulletChar">
    <w:name w:val="1st level bullet Char"/>
    <w:basedOn w:val="DefaultParagraphFont"/>
    <w:link w:val="1stlevelbullet"/>
    <w:rsid w:val="001A60A7"/>
    <w:rPr>
      <w:rFonts w:ascii="Arial" w:eastAsia="PMingLiU" w:hAnsi="Arial" w:cs="Arial"/>
      <w:sz w:val="18"/>
    </w:rPr>
  </w:style>
  <w:style w:type="paragraph" w:customStyle="1" w:styleId="Lettertext">
    <w:name w:val="Letter text"/>
    <w:link w:val="LettertextChar"/>
    <w:uiPriority w:val="99"/>
    <w:rsid w:val="001A60A7"/>
    <w:rPr>
      <w:sz w:val="22"/>
    </w:rPr>
  </w:style>
  <w:style w:type="character" w:customStyle="1" w:styleId="LettertextChar">
    <w:name w:val="Letter text Char"/>
    <w:basedOn w:val="DefaultParagraphFont"/>
    <w:link w:val="Lettertext"/>
    <w:uiPriority w:val="99"/>
    <w:locked/>
    <w:rsid w:val="001A60A7"/>
    <w:rPr>
      <w:sz w:val="22"/>
    </w:rPr>
  </w:style>
  <w:style w:type="paragraph" w:styleId="List">
    <w:name w:val="List"/>
    <w:basedOn w:val="Normal"/>
    <w:rsid w:val="006C493F"/>
    <w:pPr>
      <w:ind w:left="360" w:hanging="360"/>
      <w:contextualSpacing/>
    </w:pPr>
  </w:style>
  <w:style w:type="paragraph" w:customStyle="1" w:styleId="OmniPage2">
    <w:name w:val="OmniPage #2"/>
    <w:rsid w:val="00BF734E"/>
    <w:pPr>
      <w:tabs>
        <w:tab w:val="left" w:pos="50"/>
        <w:tab w:val="right" w:pos="5450"/>
      </w:tabs>
    </w:pPr>
    <w:rPr>
      <w:rFonts w:ascii="CG Times (W1)" w:hAnsi="CG Times (W1)"/>
    </w:rPr>
  </w:style>
  <w:style w:type="character" w:customStyle="1" w:styleId="Heading3Char1">
    <w:name w:val="Heading 3 Char1"/>
    <w:basedOn w:val="DefaultParagraphFont"/>
    <w:semiHidden/>
    <w:rsid w:val="000F009B"/>
    <w:rPr>
      <w:rFonts w:asciiTheme="majorHAnsi" w:eastAsiaTheme="majorEastAsia" w:hAnsiTheme="majorHAnsi" w:cstheme="majorBidi"/>
      <w:b/>
      <w:bCs/>
      <w:color w:val="4F81BD" w:themeColor="accent1"/>
      <w:sz w:val="24"/>
      <w:szCs w:val="24"/>
    </w:rPr>
  </w:style>
  <w:style w:type="character" w:customStyle="1" w:styleId="ListParagraphChar">
    <w:name w:val="List Paragraph Char"/>
    <w:basedOn w:val="DefaultParagraphFont"/>
    <w:link w:val="ListParagraph"/>
    <w:uiPriority w:val="34"/>
    <w:rsid w:val="001F6A3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19254">
      <w:bodyDiv w:val="1"/>
      <w:marLeft w:val="0"/>
      <w:marRight w:val="0"/>
      <w:marTop w:val="0"/>
      <w:marBottom w:val="0"/>
      <w:divBdr>
        <w:top w:val="none" w:sz="0" w:space="0" w:color="auto"/>
        <w:left w:val="none" w:sz="0" w:space="0" w:color="auto"/>
        <w:bottom w:val="none" w:sz="0" w:space="0" w:color="auto"/>
        <w:right w:val="none" w:sz="0" w:space="0" w:color="auto"/>
      </w:divBdr>
    </w:div>
    <w:div w:id="562176787">
      <w:bodyDiv w:val="1"/>
      <w:marLeft w:val="0"/>
      <w:marRight w:val="0"/>
      <w:marTop w:val="0"/>
      <w:marBottom w:val="0"/>
      <w:divBdr>
        <w:top w:val="none" w:sz="0" w:space="0" w:color="auto"/>
        <w:left w:val="none" w:sz="0" w:space="0" w:color="auto"/>
        <w:bottom w:val="none" w:sz="0" w:space="0" w:color="auto"/>
        <w:right w:val="none" w:sz="0" w:space="0" w:color="auto"/>
      </w:divBdr>
    </w:div>
    <w:div w:id="760565870">
      <w:bodyDiv w:val="1"/>
      <w:marLeft w:val="0"/>
      <w:marRight w:val="0"/>
      <w:marTop w:val="0"/>
      <w:marBottom w:val="0"/>
      <w:divBdr>
        <w:top w:val="none" w:sz="0" w:space="0" w:color="auto"/>
        <w:left w:val="none" w:sz="0" w:space="0" w:color="auto"/>
        <w:bottom w:val="none" w:sz="0" w:space="0" w:color="auto"/>
        <w:right w:val="none" w:sz="0" w:space="0" w:color="auto"/>
      </w:divBdr>
    </w:div>
    <w:div w:id="867138326">
      <w:bodyDiv w:val="1"/>
      <w:marLeft w:val="0"/>
      <w:marRight w:val="0"/>
      <w:marTop w:val="0"/>
      <w:marBottom w:val="0"/>
      <w:divBdr>
        <w:top w:val="none" w:sz="0" w:space="0" w:color="auto"/>
        <w:left w:val="none" w:sz="0" w:space="0" w:color="auto"/>
        <w:bottom w:val="none" w:sz="0" w:space="0" w:color="auto"/>
        <w:right w:val="none" w:sz="0" w:space="0" w:color="auto"/>
      </w:divBdr>
    </w:div>
    <w:div w:id="1060205702">
      <w:bodyDiv w:val="1"/>
      <w:marLeft w:val="0"/>
      <w:marRight w:val="0"/>
      <w:marTop w:val="0"/>
      <w:marBottom w:val="0"/>
      <w:divBdr>
        <w:top w:val="none" w:sz="0" w:space="0" w:color="auto"/>
        <w:left w:val="none" w:sz="0" w:space="0" w:color="auto"/>
        <w:bottom w:val="none" w:sz="0" w:space="0" w:color="auto"/>
        <w:right w:val="none" w:sz="0" w:space="0" w:color="auto"/>
      </w:divBdr>
    </w:div>
    <w:div w:id="1165897027">
      <w:bodyDiv w:val="1"/>
      <w:marLeft w:val="0"/>
      <w:marRight w:val="0"/>
      <w:marTop w:val="0"/>
      <w:marBottom w:val="0"/>
      <w:divBdr>
        <w:top w:val="none" w:sz="0" w:space="0" w:color="auto"/>
        <w:left w:val="none" w:sz="0" w:space="0" w:color="auto"/>
        <w:bottom w:val="none" w:sz="0" w:space="0" w:color="auto"/>
        <w:right w:val="none" w:sz="0" w:space="0" w:color="auto"/>
      </w:divBdr>
    </w:div>
    <w:div w:id="1334793251">
      <w:bodyDiv w:val="1"/>
      <w:marLeft w:val="0"/>
      <w:marRight w:val="0"/>
      <w:marTop w:val="0"/>
      <w:marBottom w:val="0"/>
      <w:divBdr>
        <w:top w:val="none" w:sz="0" w:space="0" w:color="auto"/>
        <w:left w:val="none" w:sz="0" w:space="0" w:color="auto"/>
        <w:bottom w:val="none" w:sz="0" w:space="0" w:color="auto"/>
        <w:right w:val="none" w:sz="0" w:space="0" w:color="auto"/>
      </w:divBdr>
    </w:div>
    <w:div w:id="1505971466">
      <w:bodyDiv w:val="1"/>
      <w:marLeft w:val="0"/>
      <w:marRight w:val="0"/>
      <w:marTop w:val="0"/>
      <w:marBottom w:val="0"/>
      <w:divBdr>
        <w:top w:val="none" w:sz="0" w:space="0" w:color="auto"/>
        <w:left w:val="none" w:sz="0" w:space="0" w:color="auto"/>
        <w:bottom w:val="none" w:sz="0" w:space="0" w:color="auto"/>
        <w:right w:val="none" w:sz="0" w:space="0" w:color="auto"/>
      </w:divBdr>
    </w:div>
    <w:div w:id="1839806203">
      <w:bodyDiv w:val="1"/>
      <w:marLeft w:val="0"/>
      <w:marRight w:val="0"/>
      <w:marTop w:val="0"/>
      <w:marBottom w:val="0"/>
      <w:divBdr>
        <w:top w:val="none" w:sz="0" w:space="0" w:color="auto"/>
        <w:left w:val="none" w:sz="0" w:space="0" w:color="auto"/>
        <w:bottom w:val="none" w:sz="0" w:space="0" w:color="auto"/>
        <w:right w:val="none" w:sz="0" w:space="0" w:color="auto"/>
      </w:divBdr>
    </w:div>
    <w:div w:id="201368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yperlink" Target="mailto:ciohelpdesk@osc.state.ny.us" TargetMode="External"/><Relationship Id="rId39" Type="http://schemas.openxmlformats.org/officeDocument/2006/relationships/footer" Target="footer6.xml"/><Relationship Id="rId21" Type="http://schemas.openxmlformats.org/officeDocument/2006/relationships/footer" Target="footer2.xml"/><Relationship Id="rId34" Type="http://schemas.openxmlformats.org/officeDocument/2006/relationships/footer" Target="footer4.xml"/><Relationship Id="rId42" Type="http://schemas.openxmlformats.org/officeDocument/2006/relationships/header" Target="header10.xml"/><Relationship Id="rId47" Type="http://schemas.openxmlformats.org/officeDocument/2006/relationships/header" Target="header13.xml"/><Relationship Id="rId50" Type="http://schemas.openxmlformats.org/officeDocument/2006/relationships/header" Target="header15.xml"/><Relationship Id="rId55" Type="http://schemas.openxmlformats.org/officeDocument/2006/relationships/footer" Target="footer10.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QA@ils.ny.gov" TargetMode="External"/><Relationship Id="rId25" Type="http://schemas.openxmlformats.org/officeDocument/2006/relationships/hyperlink" Target="https://portal.osc.state.ny.us/wps/portal" TargetMode="External"/><Relationship Id="rId33" Type="http://schemas.openxmlformats.org/officeDocument/2006/relationships/header" Target="header5.xml"/><Relationship Id="rId38" Type="http://schemas.openxmlformats.org/officeDocument/2006/relationships/footer" Target="footer5.xml"/><Relationship Id="rId46"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yperlink" Target="https://ils.ny.gov/content/caseload-standards-RFP" TargetMode="External"/><Relationship Id="rId20" Type="http://schemas.openxmlformats.org/officeDocument/2006/relationships/footer" Target="footer1.xml"/><Relationship Id="rId29" Type="http://schemas.openxmlformats.org/officeDocument/2006/relationships/hyperlink" Target="https://portal.osc.state.ny.us" TargetMode="External"/><Relationship Id="rId41" Type="http://schemas.openxmlformats.org/officeDocument/2006/relationships/footer" Target="footer7.xml"/><Relationship Id="rId54"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osc.state.ny.us/vendrep/vendor_index.htm" TargetMode="External"/><Relationship Id="rId32" Type="http://schemas.openxmlformats.org/officeDocument/2006/relationships/header" Target="header4.xml"/><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header" Target="header11.xml"/><Relationship Id="rId53"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hyperlink" Target="mailto:QA@ils.ny.gov" TargetMode="External"/><Relationship Id="rId23" Type="http://schemas.openxmlformats.org/officeDocument/2006/relationships/footer" Target="footer3.xml"/><Relationship Id="rId28" Type="http://schemas.openxmlformats.org/officeDocument/2006/relationships/hyperlink" Target="http://www.osc.state.ny.us/vendrep" TargetMode="External"/><Relationship Id="rId36" Type="http://schemas.openxmlformats.org/officeDocument/2006/relationships/header" Target="header7.xml"/><Relationship Id="rId49" Type="http://schemas.openxmlformats.org/officeDocument/2006/relationships/header" Target="header14.xml"/><Relationship Id="rId57"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31" Type="http://schemas.openxmlformats.org/officeDocument/2006/relationships/hyperlink" Target="http://ogs.ny.gov/aboutOgs/regulations/defaultAdvisoryCouncil.asp" TargetMode="External"/><Relationship Id="rId44" Type="http://schemas.openxmlformats.org/officeDocument/2006/relationships/image" Target="media/image1.png"/><Relationship Id="rId52"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ogs.ny.gov/aboutogs/regulations/advisoryCouncil/StatutoryReferences.html" TargetMode="External"/><Relationship Id="rId22" Type="http://schemas.openxmlformats.org/officeDocument/2006/relationships/header" Target="header3.xml"/><Relationship Id="rId27" Type="http://schemas.openxmlformats.org/officeDocument/2006/relationships/hyperlink" Target="http://www.osc.state.ny.us/vendrep/" TargetMode="External"/><Relationship Id="rId30" Type="http://schemas.openxmlformats.org/officeDocument/2006/relationships/hyperlink" Target="mailto:helpdesk@osc.state.ny.us" TargetMode="External"/><Relationship Id="rId35" Type="http://schemas.openxmlformats.org/officeDocument/2006/relationships/header" Target="header6.xml"/><Relationship Id="rId43" Type="http://schemas.openxmlformats.org/officeDocument/2006/relationships/footer" Target="footer8.xml"/><Relationship Id="rId48" Type="http://schemas.openxmlformats.org/officeDocument/2006/relationships/hyperlink" Target="mailto:Karen.Jackuback@ils.ny.gov" TargetMode="External"/><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eader" Target="header16.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ADD4267ACF4847A48B3161334F554F" ma:contentTypeVersion="5" ma:contentTypeDescription="Create a new document." ma:contentTypeScope="" ma:versionID="47c37a18b833ffc9e7a099cdcad5b9bc">
  <xsd:schema xmlns:xsd="http://www.w3.org/2001/XMLSchema" xmlns:p="http://schemas.microsoft.com/office/2006/metadata/properties" xmlns:ns2="53635f09-a2de-466a-bdda-b8917ac7a03b" targetNamespace="http://schemas.microsoft.com/office/2006/metadata/properties" ma:root="true" ma:fieldsID="cda186f08395fb70c3a0661a40f1b429" ns2:_="">
    <xsd:import namespace="53635f09-a2de-466a-bdda-b8917ac7a03b"/>
    <xsd:element name="properties">
      <xsd:complexType>
        <xsd:sequence>
          <xsd:element name="documentManagement">
            <xsd:complexType>
              <xsd:all>
                <xsd:element ref="ns2:SystemType"/>
                <xsd:element ref="ns2:RICEW"/>
                <xsd:element ref="ns2:Description0" minOccurs="0"/>
                <xsd:element ref="ns2:ChgReqID" minOccurs="0"/>
                <xsd:element ref="ns2:Team" minOccurs="0"/>
              </xsd:all>
            </xsd:complexType>
          </xsd:element>
        </xsd:sequence>
      </xsd:complexType>
    </xsd:element>
  </xsd:schema>
  <xsd:schema xmlns:xsd="http://www.w3.org/2001/XMLSchema" xmlns:dms="http://schemas.microsoft.com/office/2006/documentManagement/types" targetNamespace="53635f09-a2de-466a-bdda-b8917ac7a03b" elementFormDefault="qualified">
    <xsd:import namespace="http://schemas.microsoft.com/office/2006/documentManagement/types"/>
    <xsd:element name="SystemType" ma:index="8" ma:displayName="SystemType" ma:default="Functional" ma:format="Dropdown" ma:internalName="SystemType">
      <xsd:simpleType>
        <xsd:restriction base="dms:Choice">
          <xsd:enumeration value="Functional"/>
          <xsd:enumeration value="Technical"/>
          <xsd:enumeration value="Unit Test"/>
          <xsd:enumeration value="Build"/>
          <xsd:enumeration value="Report"/>
          <xsd:enumeration value="Configuration"/>
          <xsd:enumeration value="Contractual"/>
          <xsd:enumeration value="Process"/>
        </xsd:restriction>
      </xsd:simpleType>
    </xsd:element>
    <xsd:element name="RICEW" ma:index="9" ma:displayName="RICEW" ma:default="Report" ma:format="Dropdown" ma:internalName="RICEW">
      <xsd:simpleType>
        <xsd:restriction base="dms:Choice">
          <xsd:enumeration value="Report"/>
          <xsd:enumeration value="Interface"/>
          <xsd:enumeration value="Customization"/>
          <xsd:enumeration value="Enhancement"/>
          <xsd:enumeration value="Workflow"/>
          <xsd:enumeration value="N/A"/>
        </xsd:restriction>
      </xsd:simpleType>
    </xsd:element>
    <xsd:element name="Description0" ma:index="10" nillable="true" ma:displayName="Description" ma:internalName="Description0">
      <xsd:simpleType>
        <xsd:restriction base="dms:Note"/>
      </xsd:simpleType>
    </xsd:element>
    <xsd:element name="ChgReqID" ma:index="11" nillable="true" ma:displayName="ChgReqID" ma:internalName="ChgReqID">
      <xsd:simpleType>
        <xsd:restriction base="dms:Number"/>
      </xsd:simpleType>
    </xsd:element>
    <xsd:element name="Team" ma:index="12" nillable="true" ma:displayName="Team" ma:default="BA" ma:format="Dropdown" ma:internalName="Team">
      <xsd:simpleType>
        <xsd:restriction base="dms:Choice">
          <xsd:enumeration value="BA"/>
          <xsd:enumeration value="PMO"/>
          <xsd:enumeration value="ChangeMngmt"/>
          <xsd:enumeration value="Quality"/>
          <xsd:enumeration value="AppDev"/>
          <xsd:enumeration value="Contract"/>
          <xsd:enumeration value="Admi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RICEW xmlns="53635f09-a2de-466a-bdda-b8917ac7a03b">N/A</RICEW>
    <Team xmlns="53635f09-a2de-466a-bdda-b8917ac7a03b">Contract</Team>
    <Description0 xmlns="53635f09-a2de-466a-bdda-b8917ac7a03b" xsi:nil="true"/>
    <ChgReqID xmlns="53635f09-a2de-466a-bdda-b8917ac7a03b" xsi:nil="true"/>
    <SystemType xmlns="53635f09-a2de-466a-bdda-b8917ac7a03b">Contractual</SystemTyp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3D0E0-9411-4BC2-A2A7-D3F70C30D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635f09-a2de-466a-bdda-b8917ac7a03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B34064-D334-43C5-B50E-82AA6A0D9298}">
  <ds:schemaRefs>
    <ds:schemaRef ds:uri="http://schemas.microsoft.com/sharepoint/v3/contenttype/forms"/>
  </ds:schemaRefs>
</ds:datastoreItem>
</file>

<file path=customXml/itemProps3.xml><?xml version="1.0" encoding="utf-8"?>
<ds:datastoreItem xmlns:ds="http://schemas.openxmlformats.org/officeDocument/2006/customXml" ds:itemID="{CF0A07E8-ECB1-4AD2-9933-60640D061A45}">
  <ds:schemaRefs>
    <ds:schemaRef ds:uri="http://schemas.openxmlformats.org/officeDocument/2006/bibliography"/>
  </ds:schemaRefs>
</ds:datastoreItem>
</file>

<file path=customXml/itemProps4.xml><?xml version="1.0" encoding="utf-8"?>
<ds:datastoreItem xmlns:ds="http://schemas.openxmlformats.org/officeDocument/2006/customXml" ds:itemID="{D9742512-9BDB-40E0-8D09-E6AF4E5B5B03}">
  <ds:schemaRefs>
    <ds:schemaRef ds:uri="http://schemas.openxmlformats.org/officeDocument/2006/bibliography"/>
  </ds:schemaRefs>
</ds:datastoreItem>
</file>

<file path=customXml/itemProps5.xml><?xml version="1.0" encoding="utf-8"?>
<ds:datastoreItem xmlns:ds="http://schemas.openxmlformats.org/officeDocument/2006/customXml" ds:itemID="{DFF66374-3EFE-4329-9505-51D269C1D887}">
  <ds:schemaRefs>
    <ds:schemaRef ds:uri="http://purl.org/dc/elements/1.1/"/>
    <ds:schemaRef ds:uri="http://purl.org/dc/terms/"/>
    <ds:schemaRef ds:uri="http://schemas.openxmlformats.org/package/2006/metadata/core-properties"/>
    <ds:schemaRef ds:uri="http://schemas.microsoft.com/office/2006/metadata/properties"/>
    <ds:schemaRef ds:uri="http://schemas.microsoft.com/office/2006/documentManagement/types"/>
    <ds:schemaRef ds:uri="53635f09-a2de-466a-bdda-b8917ac7a03b"/>
    <ds:schemaRef ds:uri="http://www.w3.org/XML/1998/namespace"/>
    <ds:schemaRef ds:uri="http://purl.org/dc/dcmitype/"/>
  </ds:schemaRefs>
</ds:datastoreItem>
</file>

<file path=customXml/itemProps6.xml><?xml version="1.0" encoding="utf-8"?>
<ds:datastoreItem xmlns:ds="http://schemas.openxmlformats.org/officeDocument/2006/customXml" ds:itemID="{5F697693-2502-4A72-B9F8-51CCB42C82D9}">
  <ds:schemaRefs>
    <ds:schemaRef ds:uri="http://schemas.openxmlformats.org/officeDocument/2006/bibliography"/>
  </ds:schemaRefs>
</ds:datastoreItem>
</file>

<file path=customXml/itemProps7.xml><?xml version="1.0" encoding="utf-8"?>
<ds:datastoreItem xmlns:ds="http://schemas.openxmlformats.org/officeDocument/2006/customXml" ds:itemID="{1A803985-FFDE-45E1-9BF8-7403E8A60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6627</Words>
  <Characters>37779</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NYELS IV&amp;V RFP 10-3-2012</vt:lpstr>
    </vt:vector>
  </TitlesOfParts>
  <Company>DOB</Company>
  <LinksUpToDate>false</LinksUpToDate>
  <CharactersWithSpaces>44318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NYELS IV&amp;V RFP 10-3-2012</dc:title>
  <dc:creator>bddaly</dc:creator>
  <cp:lastModifiedBy>Jackuback, Karen</cp:lastModifiedBy>
  <cp:revision>2</cp:revision>
  <cp:lastPrinted>2016-02-09T23:12:00Z</cp:lastPrinted>
  <dcterms:created xsi:type="dcterms:W3CDTF">2016-02-10T21:27:00Z</dcterms:created>
  <dcterms:modified xsi:type="dcterms:W3CDTF">2016-02-10T21:27:00Z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0x010100FDADD4267ACF4847A48B3161334F554F</vt:lpwstr>
  </property>
</Properties>
</file>